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-411"/>
        <w:tblW w:w="0" w:type="auto"/>
        <w:tblLook w:val="04A0" w:firstRow="1" w:lastRow="0" w:firstColumn="1" w:lastColumn="0" w:noHBand="0" w:noVBand="1"/>
      </w:tblPr>
      <w:tblGrid>
        <w:gridCol w:w="440"/>
        <w:gridCol w:w="440"/>
        <w:gridCol w:w="1638"/>
        <w:gridCol w:w="3544"/>
        <w:gridCol w:w="3226"/>
      </w:tblGrid>
      <w:tr w:rsidR="00A96C03" w:rsidTr="00081C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:rsidR="00A96C03" w:rsidRDefault="00A96C03">
            <w:r>
              <w:t>##</w:t>
            </w:r>
          </w:p>
        </w:tc>
        <w:tc>
          <w:tcPr>
            <w:tcW w:w="440" w:type="dxa"/>
          </w:tcPr>
          <w:p w:rsidR="00A96C03" w:rsidRPr="00A96C03" w:rsidRDefault="00A96C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#</w:t>
            </w:r>
          </w:p>
        </w:tc>
        <w:tc>
          <w:tcPr>
            <w:tcW w:w="1638" w:type="dxa"/>
          </w:tcPr>
          <w:p w:rsidR="00A96C03" w:rsidRPr="00EE6175" w:rsidRDefault="00A96C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t xml:space="preserve">Name / </w:t>
            </w:r>
            <w:r>
              <w:rPr>
                <w:lang w:val="ru-RU"/>
              </w:rPr>
              <w:t>Имя</w:t>
            </w:r>
          </w:p>
        </w:tc>
        <w:tc>
          <w:tcPr>
            <w:tcW w:w="3544" w:type="dxa"/>
          </w:tcPr>
          <w:p w:rsidR="00A96C03" w:rsidRPr="00EE6175" w:rsidRDefault="00A96C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Описание</w:t>
            </w:r>
          </w:p>
        </w:tc>
        <w:tc>
          <w:tcPr>
            <w:tcW w:w="3226" w:type="dxa"/>
          </w:tcPr>
          <w:p w:rsidR="00A96C03" w:rsidRDefault="00A96C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A96C03" w:rsidTr="00081C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gridSpan w:val="3"/>
          </w:tcPr>
          <w:p w:rsidR="00A96C03" w:rsidRPr="00EE6175" w:rsidRDefault="00A96C03">
            <w:r>
              <w:t>Remote Storage Models</w:t>
            </w:r>
          </w:p>
        </w:tc>
        <w:tc>
          <w:tcPr>
            <w:tcW w:w="3544" w:type="dxa"/>
          </w:tcPr>
          <w:p w:rsidR="00A96C03" w:rsidRDefault="00A96C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26" w:type="dxa"/>
          </w:tcPr>
          <w:p w:rsidR="00A96C03" w:rsidRDefault="00A96C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96C03" w:rsidTr="00081C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:rsidR="00A96C03" w:rsidRDefault="00A96C03">
            <w:r>
              <w:t>1</w:t>
            </w:r>
          </w:p>
        </w:tc>
        <w:tc>
          <w:tcPr>
            <w:tcW w:w="440" w:type="dxa"/>
          </w:tcPr>
          <w:p w:rsidR="00A96C03" w:rsidRPr="00EE6175" w:rsidRDefault="00A96C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638" w:type="dxa"/>
          </w:tcPr>
          <w:p w:rsidR="00A96C03" w:rsidRPr="00EE6175" w:rsidRDefault="00A96C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6175">
              <w:t>Person</w:t>
            </w:r>
            <w:r>
              <w:t xml:space="preserve"> </w:t>
            </w:r>
            <w:r w:rsidRPr="00EE6175">
              <w:t>Data</w:t>
            </w:r>
            <w:r>
              <w:t xml:space="preserve"> </w:t>
            </w:r>
            <w:r w:rsidRPr="00EE6175">
              <w:t>API</w:t>
            </w:r>
            <w:r>
              <w:t xml:space="preserve"> </w:t>
            </w:r>
            <w:r w:rsidRPr="00EE6175">
              <w:t>Storage</w:t>
            </w:r>
            <w:r>
              <w:t xml:space="preserve"> </w:t>
            </w:r>
            <w:r w:rsidRPr="00EE6175">
              <w:t>Model</w:t>
            </w:r>
          </w:p>
        </w:tc>
        <w:tc>
          <w:tcPr>
            <w:tcW w:w="3544" w:type="dxa"/>
          </w:tcPr>
          <w:p w:rsidR="00A96C03" w:rsidRPr="00081C59" w:rsidRDefault="00081C59" w:rsidP="00081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Эта модель не относится к базе данных. Возвращает фамилию и имя случайно созданного пользователя удаленным сервисом.</w:t>
            </w:r>
          </w:p>
        </w:tc>
        <w:tc>
          <w:tcPr>
            <w:tcW w:w="3226" w:type="dxa"/>
          </w:tcPr>
          <w:p w:rsidR="00A96C03" w:rsidRPr="008B6FCB" w:rsidRDefault="008B6FCB" w:rsidP="008B6F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t>This model does not refer to database.</w:t>
            </w:r>
            <w:r>
              <w:rPr>
                <w:lang w:val="ru-RU"/>
              </w:rPr>
              <w:t xml:space="preserve"> </w:t>
            </w:r>
            <w:r>
              <w:t>Returns name and surname of the randomly created user by the remote server.</w:t>
            </w:r>
          </w:p>
        </w:tc>
      </w:tr>
      <w:tr w:rsidR="00A96C03" w:rsidTr="00081C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gridSpan w:val="3"/>
          </w:tcPr>
          <w:p w:rsidR="00A96C03" w:rsidRDefault="00A96C03">
            <w:r>
              <w:t>Database Storage Models</w:t>
            </w:r>
          </w:p>
        </w:tc>
        <w:tc>
          <w:tcPr>
            <w:tcW w:w="3544" w:type="dxa"/>
          </w:tcPr>
          <w:p w:rsidR="00A96C03" w:rsidRDefault="00A96C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26" w:type="dxa"/>
          </w:tcPr>
          <w:p w:rsidR="00A96C03" w:rsidRDefault="00A96C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96C03" w:rsidTr="00081C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:rsidR="00A96C03" w:rsidRDefault="00A96C03" w:rsidP="00A96C03">
            <w:r>
              <w:t>2</w:t>
            </w:r>
          </w:p>
        </w:tc>
        <w:tc>
          <w:tcPr>
            <w:tcW w:w="440" w:type="dxa"/>
          </w:tcPr>
          <w:p w:rsidR="00A96C03" w:rsidRDefault="00A96C03" w:rsidP="00A96C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638" w:type="dxa"/>
          </w:tcPr>
          <w:p w:rsidR="00A96C03" w:rsidRDefault="00A96C03" w:rsidP="00A96C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Clinic Hospital Access Storage Model</w:t>
            </w:r>
          </w:p>
        </w:tc>
        <w:tc>
          <w:tcPr>
            <w:tcW w:w="3544" w:type="dxa"/>
          </w:tcPr>
          <w:p w:rsidR="00A96C03" w:rsidRPr="00081C59" w:rsidRDefault="00081C59" w:rsidP="00081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 xml:space="preserve">Эта модель соединяет таблицы больницы и поликлиники. Главная цель ее - указать, какие больницы будут доступны конкретной поликлинике (если галочка </w:t>
            </w:r>
            <w:proofErr w:type="spellStart"/>
            <w:r>
              <w:t>IsBlocked</w:t>
            </w:r>
            <w:proofErr w:type="spellEnd"/>
            <w:r>
              <w:t xml:space="preserve"> </w:t>
            </w:r>
            <w:r>
              <w:rPr>
                <w:lang w:val="ru-RU"/>
              </w:rPr>
              <w:t xml:space="preserve">равна </w:t>
            </w:r>
            <w:r>
              <w:t>True</w:t>
            </w:r>
            <w:r>
              <w:rPr>
                <w:lang w:val="ru-RU"/>
              </w:rPr>
              <w:t>, то значит, что для этой полклиники эта больница не доступна).</w:t>
            </w:r>
          </w:p>
        </w:tc>
        <w:tc>
          <w:tcPr>
            <w:tcW w:w="3226" w:type="dxa"/>
          </w:tcPr>
          <w:p w:rsidR="00A96C03" w:rsidRPr="004548BF" w:rsidRDefault="008B6FCB" w:rsidP="00A96C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t>This model combines grids of the hospital and clinic. Its main purpose is</w:t>
            </w:r>
            <w:r w:rsidR="004548BF">
              <w:t xml:space="preserve"> to show which hospitals will be</w:t>
            </w:r>
            <w:r>
              <w:t xml:space="preserve"> available</w:t>
            </w:r>
            <w:r w:rsidR="004548BF">
              <w:t xml:space="preserve"> to a certain clinic (if the tick </w:t>
            </w:r>
            <w:proofErr w:type="spellStart"/>
            <w:r w:rsidR="004548BF">
              <w:t>IsBlocked</w:t>
            </w:r>
            <w:proofErr w:type="spellEnd"/>
            <w:r w:rsidR="004548BF">
              <w:t xml:space="preserve"> equals to True, it means that for this clinic the hospital is unavailable).</w:t>
            </w:r>
          </w:p>
        </w:tc>
      </w:tr>
      <w:tr w:rsidR="00A96C03" w:rsidTr="00081C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:rsidR="00A96C03" w:rsidRDefault="00A96C03" w:rsidP="00A96C03">
            <w:r>
              <w:t>3</w:t>
            </w:r>
          </w:p>
        </w:tc>
        <w:tc>
          <w:tcPr>
            <w:tcW w:w="440" w:type="dxa"/>
          </w:tcPr>
          <w:p w:rsidR="00A96C03" w:rsidRDefault="00A96C03" w:rsidP="00A96C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638" w:type="dxa"/>
          </w:tcPr>
          <w:p w:rsidR="00A96C03" w:rsidRDefault="00A96C03" w:rsidP="00A96C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Clinic Storage Model</w:t>
            </w:r>
          </w:p>
        </w:tc>
        <w:tc>
          <w:tcPr>
            <w:tcW w:w="3544" w:type="dxa"/>
          </w:tcPr>
          <w:p w:rsidR="00A96C03" w:rsidRPr="00081C59" w:rsidRDefault="00081C59" w:rsidP="00081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 xml:space="preserve">Эта модель хранит в себе все доступные поликлиники и информацию о них (название, адрес и </w:t>
            </w:r>
            <w:proofErr w:type="spellStart"/>
            <w:r>
              <w:rPr>
                <w:lang w:val="ru-RU"/>
              </w:rPr>
              <w:t>т</w:t>
            </w:r>
            <w:proofErr w:type="gramStart"/>
            <w:r>
              <w:rPr>
                <w:lang w:val="ru-RU"/>
              </w:rPr>
              <w:t>.д</w:t>
            </w:r>
            <w:proofErr w:type="spellEnd"/>
            <w:proofErr w:type="gramEnd"/>
            <w:r>
              <w:rPr>
                <w:lang w:val="ru-RU"/>
              </w:rPr>
              <w:t>)</w:t>
            </w:r>
          </w:p>
        </w:tc>
        <w:tc>
          <w:tcPr>
            <w:tcW w:w="3226" w:type="dxa"/>
          </w:tcPr>
          <w:p w:rsidR="00A96C03" w:rsidRDefault="004548BF" w:rsidP="00A96C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This model contains all available clinics and information about them (name, address, etc.)</w:t>
            </w:r>
          </w:p>
        </w:tc>
      </w:tr>
      <w:tr w:rsidR="00A96C03" w:rsidTr="00081C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:rsidR="00A96C03" w:rsidRDefault="00A96C03" w:rsidP="00A96C03">
            <w:r>
              <w:t>4</w:t>
            </w:r>
          </w:p>
        </w:tc>
        <w:tc>
          <w:tcPr>
            <w:tcW w:w="440" w:type="dxa"/>
          </w:tcPr>
          <w:p w:rsidR="00A96C03" w:rsidRDefault="00A96C03" w:rsidP="00A96C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638" w:type="dxa"/>
          </w:tcPr>
          <w:p w:rsidR="00A96C03" w:rsidRDefault="00A96C03" w:rsidP="00A96C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Patient Storage Model</w:t>
            </w:r>
          </w:p>
        </w:tc>
        <w:tc>
          <w:tcPr>
            <w:tcW w:w="3544" w:type="dxa"/>
          </w:tcPr>
          <w:p w:rsidR="00A96C03" w:rsidRPr="00081C59" w:rsidRDefault="00081C59" w:rsidP="00A96C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Хранит код пациента, который принадлежит конкретной резервации.</w:t>
            </w:r>
          </w:p>
        </w:tc>
        <w:tc>
          <w:tcPr>
            <w:tcW w:w="3226" w:type="dxa"/>
          </w:tcPr>
          <w:p w:rsidR="00A96C03" w:rsidRPr="004548BF" w:rsidRDefault="004548BF" w:rsidP="00A96C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t>Contains the patient’s code that belongs to certain reservation.</w:t>
            </w:r>
          </w:p>
        </w:tc>
      </w:tr>
      <w:tr w:rsidR="00A96C03" w:rsidTr="00081C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:rsidR="00A96C03" w:rsidRDefault="00A96C03" w:rsidP="00A96C03">
            <w:r>
              <w:t>5</w:t>
            </w:r>
          </w:p>
        </w:tc>
        <w:tc>
          <w:tcPr>
            <w:tcW w:w="440" w:type="dxa"/>
          </w:tcPr>
          <w:p w:rsidR="00A96C03" w:rsidRDefault="00A96C03" w:rsidP="00A96C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638" w:type="dxa"/>
          </w:tcPr>
          <w:p w:rsidR="00A96C03" w:rsidRDefault="00A96C03" w:rsidP="00A96C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Reservation Storage Model</w:t>
            </w:r>
          </w:p>
        </w:tc>
        <w:tc>
          <w:tcPr>
            <w:tcW w:w="3544" w:type="dxa"/>
          </w:tcPr>
          <w:p w:rsidR="00A96C03" w:rsidRPr="00081C59" w:rsidRDefault="00081C59" w:rsidP="00A96C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Данная модель служит для записи резервации конкретной поликлиникой конкретного места в больнице на определенную дату.</w:t>
            </w:r>
          </w:p>
        </w:tc>
        <w:tc>
          <w:tcPr>
            <w:tcW w:w="3226" w:type="dxa"/>
          </w:tcPr>
          <w:p w:rsidR="00A96C03" w:rsidRPr="002A361D" w:rsidRDefault="004548BF" w:rsidP="002A36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t xml:space="preserve">This model serves to make reservations of a certain place in </w:t>
            </w:r>
            <w:r w:rsidR="002A361D">
              <w:t>the hospital for a certain date by a certain clinic.</w:t>
            </w:r>
          </w:p>
        </w:tc>
      </w:tr>
      <w:tr w:rsidR="00A96C03" w:rsidTr="00081C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:rsidR="00A96C03" w:rsidRDefault="00A96C03" w:rsidP="00A96C03">
            <w:r>
              <w:t>6</w:t>
            </w:r>
          </w:p>
        </w:tc>
        <w:tc>
          <w:tcPr>
            <w:tcW w:w="440" w:type="dxa"/>
          </w:tcPr>
          <w:p w:rsidR="00A96C03" w:rsidRDefault="00A96C03" w:rsidP="00A96C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638" w:type="dxa"/>
          </w:tcPr>
          <w:p w:rsidR="00A96C03" w:rsidRDefault="00A96C03" w:rsidP="00A96C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Functional Group Storage Model</w:t>
            </w:r>
          </w:p>
        </w:tc>
        <w:tc>
          <w:tcPr>
            <w:tcW w:w="3544" w:type="dxa"/>
          </w:tcPr>
          <w:p w:rsidR="00A96C03" w:rsidRPr="00D907EF" w:rsidRDefault="00D907EF" w:rsidP="00D907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 xml:space="preserve">Хранит названия определенной группы функций, которые доступны конкретному типу пользователя.  </w:t>
            </w:r>
            <w:proofErr w:type="gramStart"/>
            <w:r>
              <w:rPr>
                <w:lang w:val="ru-RU"/>
              </w:rPr>
              <w:t>Связана</w:t>
            </w:r>
            <w:proofErr w:type="gramEnd"/>
            <w:r>
              <w:rPr>
                <w:lang w:val="ru-RU"/>
              </w:rPr>
              <w:t xml:space="preserve"> с таблицей</w:t>
            </w:r>
            <w:r>
              <w:t xml:space="preserve"> Functions </w:t>
            </w:r>
            <w:r>
              <w:rPr>
                <w:lang w:val="ru-RU"/>
              </w:rPr>
              <w:t xml:space="preserve"> таким образом, что при создании нового пользователя, при помощи этой таблицы можно узнать, какие функции будут доступны для его типа.</w:t>
            </w:r>
          </w:p>
        </w:tc>
        <w:tc>
          <w:tcPr>
            <w:tcW w:w="3226" w:type="dxa"/>
          </w:tcPr>
          <w:p w:rsidR="00A96C03" w:rsidRPr="00DD0660" w:rsidRDefault="00DD0660" w:rsidP="00DD0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Contains the names of a certain group of functions which are available for a certain type of user. Is connected with the grid Functions so that when creating a new user, with the help of this grid one can get to know what functions are available</w:t>
            </w:r>
            <w:r>
              <w:rPr>
                <w:lang w:val="ru-RU"/>
              </w:rPr>
              <w:t xml:space="preserve"> </w:t>
            </w:r>
            <w:r>
              <w:t xml:space="preserve">for its type. </w:t>
            </w:r>
          </w:p>
        </w:tc>
      </w:tr>
      <w:tr w:rsidR="00A96C03" w:rsidTr="00081C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:rsidR="00A96C03" w:rsidRDefault="00A96C03" w:rsidP="00A96C03">
            <w:r>
              <w:t>7</w:t>
            </w:r>
          </w:p>
        </w:tc>
        <w:tc>
          <w:tcPr>
            <w:tcW w:w="440" w:type="dxa"/>
          </w:tcPr>
          <w:p w:rsidR="00A96C03" w:rsidRDefault="00A96C03" w:rsidP="00A96C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638" w:type="dxa"/>
          </w:tcPr>
          <w:p w:rsidR="00A96C03" w:rsidRDefault="00A96C03" w:rsidP="00A96C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Function Storage Model</w:t>
            </w:r>
          </w:p>
        </w:tc>
        <w:tc>
          <w:tcPr>
            <w:tcW w:w="3544" w:type="dxa"/>
          </w:tcPr>
          <w:p w:rsidR="00A96C03" w:rsidRPr="00081C59" w:rsidRDefault="00081C59" w:rsidP="00A96C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 xml:space="preserve">Хранит список всех возможных функций приложения (например, просмотр почты, резервация места и т.д.) </w:t>
            </w:r>
          </w:p>
        </w:tc>
        <w:tc>
          <w:tcPr>
            <w:tcW w:w="3226" w:type="dxa"/>
          </w:tcPr>
          <w:p w:rsidR="00A96C03" w:rsidRPr="00623C3B" w:rsidRDefault="00623C3B" w:rsidP="00A96C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t>Contains the list of all possible functions of the application (e.g. mail</w:t>
            </w:r>
            <w:r>
              <w:rPr>
                <w:lang w:val="ru-RU"/>
              </w:rPr>
              <w:t xml:space="preserve"> </w:t>
            </w:r>
            <w:r>
              <w:t>browsing, reservation of places, etc.)</w:t>
            </w:r>
          </w:p>
        </w:tc>
      </w:tr>
      <w:tr w:rsidR="00A96C03" w:rsidTr="00081C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:rsidR="00A96C03" w:rsidRDefault="00A96C03" w:rsidP="00A96C03">
            <w:r>
              <w:t>8</w:t>
            </w:r>
          </w:p>
        </w:tc>
        <w:tc>
          <w:tcPr>
            <w:tcW w:w="440" w:type="dxa"/>
          </w:tcPr>
          <w:p w:rsidR="00A96C03" w:rsidRDefault="00A96C03" w:rsidP="00A96C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638" w:type="dxa"/>
          </w:tcPr>
          <w:p w:rsidR="00A96C03" w:rsidRDefault="00A96C03" w:rsidP="00A96C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Group Function Storage Model</w:t>
            </w:r>
          </w:p>
        </w:tc>
        <w:tc>
          <w:tcPr>
            <w:tcW w:w="3544" w:type="dxa"/>
          </w:tcPr>
          <w:p w:rsidR="00A96C03" w:rsidRPr="00D907EF" w:rsidRDefault="00D907EF" w:rsidP="00A96C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Хранит список функций, которые доступы для конкретной группы (типа пользователя).</w:t>
            </w:r>
          </w:p>
        </w:tc>
        <w:tc>
          <w:tcPr>
            <w:tcW w:w="3226" w:type="dxa"/>
          </w:tcPr>
          <w:p w:rsidR="00A96C03" w:rsidRDefault="00623C3B" w:rsidP="00A96C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Contains the list of functions available for a certain group (user type).</w:t>
            </w:r>
          </w:p>
        </w:tc>
      </w:tr>
      <w:tr w:rsidR="00A96C03" w:rsidTr="00081C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:rsidR="00A96C03" w:rsidRDefault="00A96C03" w:rsidP="00A96C03">
            <w:r>
              <w:t>9</w:t>
            </w:r>
          </w:p>
        </w:tc>
        <w:tc>
          <w:tcPr>
            <w:tcW w:w="440" w:type="dxa"/>
          </w:tcPr>
          <w:p w:rsidR="00A96C03" w:rsidRDefault="00A96C03" w:rsidP="00A96C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638" w:type="dxa"/>
          </w:tcPr>
          <w:p w:rsidR="00A96C03" w:rsidRDefault="00A96C03" w:rsidP="00A96C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Function Storage Model</w:t>
            </w:r>
          </w:p>
        </w:tc>
        <w:tc>
          <w:tcPr>
            <w:tcW w:w="3544" w:type="dxa"/>
          </w:tcPr>
          <w:p w:rsidR="00A96C03" w:rsidRPr="00D907EF" w:rsidRDefault="00D907EF" w:rsidP="00A96C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proofErr w:type="gramStart"/>
            <w:r>
              <w:rPr>
                <w:lang w:val="ru-RU"/>
              </w:rPr>
              <w:t xml:space="preserve">Хранит список функций, которые доступны для конкретного пользователя (эти функции автоматически добавляются при создании этого пользователя из таблицы </w:t>
            </w:r>
            <w:proofErr w:type="spellStart"/>
            <w:r>
              <w:t>GroupFunctions</w:t>
            </w:r>
            <w:proofErr w:type="spellEnd"/>
            <w:r>
              <w:t>.</w:t>
            </w:r>
            <w:proofErr w:type="gramEnd"/>
            <w:r>
              <w:t xml:space="preserve"> </w:t>
            </w:r>
            <w:proofErr w:type="gramStart"/>
            <w:r w:rsidRPr="00D907EF">
              <w:rPr>
                <w:lang w:val="ru-RU"/>
              </w:rPr>
              <w:t>При помощи галочки</w:t>
            </w:r>
            <w:r>
              <w:t xml:space="preserve"> </w:t>
            </w:r>
            <w:proofErr w:type="spellStart"/>
            <w:r>
              <w:t>IsBlocked</w:t>
            </w:r>
            <w:proofErr w:type="spellEnd"/>
            <w:r>
              <w:t xml:space="preserve"> </w:t>
            </w:r>
            <w:r>
              <w:rPr>
                <w:lang w:val="ru-RU"/>
              </w:rPr>
              <w:lastRenderedPageBreak/>
              <w:t>конкретную функцию можно заблокировать для конкретного пользователя).</w:t>
            </w:r>
            <w:proofErr w:type="gramEnd"/>
          </w:p>
        </w:tc>
        <w:tc>
          <w:tcPr>
            <w:tcW w:w="3226" w:type="dxa"/>
          </w:tcPr>
          <w:p w:rsidR="00A96C03" w:rsidRDefault="00DD0660" w:rsidP="00DD0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 xml:space="preserve">Contains the list of functions which are available for a certain user (these functions are automatically added from the grid </w:t>
            </w:r>
            <w:proofErr w:type="spellStart"/>
            <w:r>
              <w:t>GroupFunctions</w:t>
            </w:r>
            <w:proofErr w:type="spellEnd"/>
            <w:r>
              <w:t xml:space="preserve"> when creating this user. With the help of a tick </w:t>
            </w:r>
            <w:proofErr w:type="spellStart"/>
            <w:r>
              <w:t>IsBlocked</w:t>
            </w:r>
            <w:proofErr w:type="spellEnd"/>
            <w:r>
              <w:t xml:space="preserve"> a certain function can be blocked for a certain user).</w:t>
            </w:r>
          </w:p>
        </w:tc>
      </w:tr>
      <w:tr w:rsidR="00A96C03" w:rsidTr="00081C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:rsidR="00A96C03" w:rsidRDefault="00A96C03" w:rsidP="00A96C03">
            <w:r>
              <w:lastRenderedPageBreak/>
              <w:t>10</w:t>
            </w:r>
          </w:p>
        </w:tc>
        <w:tc>
          <w:tcPr>
            <w:tcW w:w="440" w:type="dxa"/>
          </w:tcPr>
          <w:p w:rsidR="00A96C03" w:rsidRDefault="00A96C03" w:rsidP="00A96C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638" w:type="dxa"/>
          </w:tcPr>
          <w:p w:rsidR="00A96C03" w:rsidRDefault="00A96C03" w:rsidP="00A96C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Empty Place Statistic Storage Model</w:t>
            </w:r>
          </w:p>
        </w:tc>
        <w:tc>
          <w:tcPr>
            <w:tcW w:w="3544" w:type="dxa"/>
          </w:tcPr>
          <w:p w:rsidR="00A96C03" w:rsidRPr="00D907EF" w:rsidRDefault="00D907EF" w:rsidP="00D907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 xml:space="preserve">В данной таблице автоматически каждый день создается новая запись для каждой секции каждой больницы и содержится количество свободных мест и список регистраций. </w:t>
            </w:r>
          </w:p>
        </w:tc>
        <w:tc>
          <w:tcPr>
            <w:tcW w:w="3226" w:type="dxa"/>
          </w:tcPr>
          <w:p w:rsidR="00A96C03" w:rsidRPr="00DD0660" w:rsidRDefault="00DD0660" w:rsidP="00F55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new record is automatically created </w:t>
            </w:r>
            <w:r w:rsidR="00F550C4">
              <w:t xml:space="preserve">in this grid </w:t>
            </w:r>
            <w:r>
              <w:t xml:space="preserve">every day for every hospital </w:t>
            </w:r>
            <w:r w:rsidR="00F550C4">
              <w:t>department a</w:t>
            </w:r>
            <w:r>
              <w:t>nd contains the number</w:t>
            </w:r>
            <w:r w:rsidR="00F550C4">
              <w:t xml:space="preserve"> of vacant places and the list of registrations.</w:t>
            </w:r>
          </w:p>
        </w:tc>
      </w:tr>
      <w:tr w:rsidR="00A96C03" w:rsidTr="00081C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:rsidR="00A96C03" w:rsidRDefault="00A96C03" w:rsidP="00A96C03">
            <w:r>
              <w:t>11</w:t>
            </w:r>
          </w:p>
        </w:tc>
        <w:tc>
          <w:tcPr>
            <w:tcW w:w="440" w:type="dxa"/>
          </w:tcPr>
          <w:p w:rsidR="00A96C03" w:rsidRDefault="00A96C03" w:rsidP="00A96C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638" w:type="dxa"/>
          </w:tcPr>
          <w:p w:rsidR="00A96C03" w:rsidRDefault="00A96C03" w:rsidP="00A96C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Hospital Section Profile Storage Model</w:t>
            </w:r>
          </w:p>
        </w:tc>
        <w:tc>
          <w:tcPr>
            <w:tcW w:w="3544" w:type="dxa"/>
          </w:tcPr>
          <w:p w:rsidR="00081C59" w:rsidRPr="003637E9" w:rsidRDefault="00F550C4" w:rsidP="00A96C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Список всех существующих</w:t>
            </w:r>
            <w:r w:rsidR="003637E9">
              <w:rPr>
                <w:lang w:val="ru-RU"/>
              </w:rPr>
              <w:t xml:space="preserve"> профилей секций в конкретной больнице.</w:t>
            </w:r>
          </w:p>
          <w:p w:rsidR="00A96C03" w:rsidRPr="00081C59" w:rsidRDefault="00A96C03" w:rsidP="00081C59">
            <w:pPr>
              <w:ind w:firstLine="7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  <w:tc>
          <w:tcPr>
            <w:tcW w:w="3226" w:type="dxa"/>
          </w:tcPr>
          <w:p w:rsidR="00A96C03" w:rsidRDefault="00F550C4" w:rsidP="00F550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list of all available profiles of departments in a certain hospital.</w:t>
            </w:r>
          </w:p>
        </w:tc>
      </w:tr>
      <w:tr w:rsidR="00A96C03" w:rsidTr="00081C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:rsidR="00A96C03" w:rsidRDefault="00A96C03" w:rsidP="00A96C03">
            <w:r>
              <w:t>12</w:t>
            </w:r>
          </w:p>
        </w:tc>
        <w:tc>
          <w:tcPr>
            <w:tcW w:w="440" w:type="dxa"/>
          </w:tcPr>
          <w:p w:rsidR="00A96C03" w:rsidRDefault="00A96C03" w:rsidP="00A96C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1638" w:type="dxa"/>
          </w:tcPr>
          <w:p w:rsidR="00A96C03" w:rsidRDefault="00A96C03" w:rsidP="00A96C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Hospital Storage Model</w:t>
            </w:r>
          </w:p>
        </w:tc>
        <w:tc>
          <w:tcPr>
            <w:tcW w:w="3544" w:type="dxa"/>
          </w:tcPr>
          <w:p w:rsidR="00A96C03" w:rsidRPr="00D907EF" w:rsidRDefault="00D907EF" w:rsidP="00A96C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Таблица всех больниц</w:t>
            </w:r>
            <w:r w:rsidR="003637E9">
              <w:rPr>
                <w:lang w:val="ru-RU"/>
              </w:rPr>
              <w:t>.</w:t>
            </w:r>
          </w:p>
        </w:tc>
        <w:tc>
          <w:tcPr>
            <w:tcW w:w="3226" w:type="dxa"/>
          </w:tcPr>
          <w:p w:rsidR="00A96C03" w:rsidRDefault="00F550C4" w:rsidP="00F55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list of all hospitals.</w:t>
            </w:r>
          </w:p>
        </w:tc>
      </w:tr>
      <w:tr w:rsidR="00A96C03" w:rsidTr="00081C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:rsidR="00A96C03" w:rsidRDefault="00A96C03" w:rsidP="00A96C03">
            <w:r>
              <w:t>13</w:t>
            </w:r>
          </w:p>
        </w:tc>
        <w:tc>
          <w:tcPr>
            <w:tcW w:w="440" w:type="dxa"/>
          </w:tcPr>
          <w:p w:rsidR="00A96C03" w:rsidRDefault="00A96C03" w:rsidP="00A96C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638" w:type="dxa"/>
          </w:tcPr>
          <w:p w:rsidR="00A96C03" w:rsidRDefault="00A96C03" w:rsidP="00A96C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Section Profile Storage Model</w:t>
            </w:r>
          </w:p>
        </w:tc>
        <w:tc>
          <w:tcPr>
            <w:tcW w:w="3544" w:type="dxa"/>
          </w:tcPr>
          <w:p w:rsidR="00A96C03" w:rsidRPr="003637E9" w:rsidRDefault="003637E9" w:rsidP="00A96C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Список всех возможных названий профилей, которые могут содержаться в конкретной секции больницы.</w:t>
            </w:r>
          </w:p>
        </w:tc>
        <w:tc>
          <w:tcPr>
            <w:tcW w:w="3226" w:type="dxa"/>
          </w:tcPr>
          <w:p w:rsidR="00A96C03" w:rsidRDefault="00F550C4" w:rsidP="00F550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list of all available profile names that can exist in a certain hospital department.</w:t>
            </w:r>
          </w:p>
        </w:tc>
      </w:tr>
      <w:tr w:rsidR="00A96C03" w:rsidTr="00081C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:rsidR="00A96C03" w:rsidRDefault="00A96C03" w:rsidP="00A96C03">
            <w:r>
              <w:t>14</w:t>
            </w:r>
          </w:p>
        </w:tc>
        <w:tc>
          <w:tcPr>
            <w:tcW w:w="440" w:type="dxa"/>
          </w:tcPr>
          <w:p w:rsidR="00A96C03" w:rsidRDefault="00A96C03" w:rsidP="00A96C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</w:t>
            </w:r>
          </w:p>
        </w:tc>
        <w:tc>
          <w:tcPr>
            <w:tcW w:w="1638" w:type="dxa"/>
          </w:tcPr>
          <w:p w:rsidR="00A96C03" w:rsidRDefault="00A96C03" w:rsidP="00A96C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Section Storage Model</w:t>
            </w:r>
          </w:p>
        </w:tc>
        <w:tc>
          <w:tcPr>
            <w:tcW w:w="3544" w:type="dxa"/>
          </w:tcPr>
          <w:p w:rsidR="00A96C03" w:rsidRPr="003637E9" w:rsidRDefault="003637E9" w:rsidP="003637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 xml:space="preserve">Таблица всех возможных названий  отделений, которые могут быть в больнице. </w:t>
            </w:r>
          </w:p>
        </w:tc>
        <w:tc>
          <w:tcPr>
            <w:tcW w:w="3226" w:type="dxa"/>
          </w:tcPr>
          <w:p w:rsidR="00A96C03" w:rsidRDefault="00F550C4" w:rsidP="00F55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list of all possible names of departments that can exist in a hospital.</w:t>
            </w:r>
          </w:p>
        </w:tc>
      </w:tr>
      <w:tr w:rsidR="00A96C03" w:rsidTr="00081C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:rsidR="00A96C03" w:rsidRDefault="00A96C03" w:rsidP="00A96C03">
            <w:r>
              <w:t>15</w:t>
            </w:r>
          </w:p>
        </w:tc>
        <w:tc>
          <w:tcPr>
            <w:tcW w:w="440" w:type="dxa"/>
          </w:tcPr>
          <w:p w:rsidR="00A96C03" w:rsidRDefault="00A96C03" w:rsidP="00A96C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</w:t>
            </w:r>
          </w:p>
        </w:tc>
        <w:tc>
          <w:tcPr>
            <w:tcW w:w="1638" w:type="dxa"/>
          </w:tcPr>
          <w:p w:rsidR="00A96C03" w:rsidRDefault="00A96C03" w:rsidP="00A96C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Message Storage Model</w:t>
            </w:r>
          </w:p>
        </w:tc>
        <w:tc>
          <w:tcPr>
            <w:tcW w:w="3544" w:type="dxa"/>
          </w:tcPr>
          <w:p w:rsidR="00A96C03" w:rsidRPr="003637E9" w:rsidRDefault="003637E9" w:rsidP="00A96C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Список сообщений, отправленных одним пользователем другому.</w:t>
            </w:r>
          </w:p>
        </w:tc>
        <w:tc>
          <w:tcPr>
            <w:tcW w:w="3226" w:type="dxa"/>
          </w:tcPr>
          <w:p w:rsidR="00A96C03" w:rsidRDefault="00F550C4" w:rsidP="00F550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list of messages sent by one user to another user.</w:t>
            </w:r>
          </w:p>
        </w:tc>
      </w:tr>
      <w:tr w:rsidR="00A96C03" w:rsidTr="00081C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:rsidR="00A96C03" w:rsidRDefault="00A96C03" w:rsidP="00A96C03">
            <w:r>
              <w:t>16</w:t>
            </w:r>
          </w:p>
        </w:tc>
        <w:tc>
          <w:tcPr>
            <w:tcW w:w="440" w:type="dxa"/>
          </w:tcPr>
          <w:p w:rsidR="00A96C03" w:rsidRDefault="00A96C03" w:rsidP="00A96C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638" w:type="dxa"/>
          </w:tcPr>
          <w:p w:rsidR="00A96C03" w:rsidRDefault="00A96C03" w:rsidP="00A96C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Account Storage Model</w:t>
            </w:r>
          </w:p>
        </w:tc>
        <w:tc>
          <w:tcPr>
            <w:tcW w:w="3544" w:type="dxa"/>
          </w:tcPr>
          <w:p w:rsidR="00A96C03" w:rsidRPr="003637E9" w:rsidRDefault="003637E9" w:rsidP="00A96C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 xml:space="preserve">Список аккаунтов зарегистрированных пользователей. </w:t>
            </w:r>
          </w:p>
        </w:tc>
        <w:tc>
          <w:tcPr>
            <w:tcW w:w="3226" w:type="dxa"/>
          </w:tcPr>
          <w:p w:rsidR="00A96C03" w:rsidRDefault="002A361D" w:rsidP="00A96C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list of accounts of registered users.</w:t>
            </w:r>
          </w:p>
        </w:tc>
      </w:tr>
      <w:tr w:rsidR="00A96C03" w:rsidTr="00081C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:rsidR="00A96C03" w:rsidRDefault="00A96C03" w:rsidP="00A96C03">
            <w:r>
              <w:t>17</w:t>
            </w:r>
          </w:p>
        </w:tc>
        <w:tc>
          <w:tcPr>
            <w:tcW w:w="440" w:type="dxa"/>
          </w:tcPr>
          <w:p w:rsidR="00A96C03" w:rsidRDefault="00A96C03" w:rsidP="00A96C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1638" w:type="dxa"/>
          </w:tcPr>
          <w:p w:rsidR="00A96C03" w:rsidRDefault="00A96C03" w:rsidP="00A96C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Clinic User Storage Model</w:t>
            </w:r>
          </w:p>
        </w:tc>
        <w:tc>
          <w:tcPr>
            <w:tcW w:w="3544" w:type="dxa"/>
          </w:tcPr>
          <w:p w:rsidR="00A96C03" w:rsidRPr="003637E9" w:rsidRDefault="003637E9" w:rsidP="00A96C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Список пользователей, работающих в поликлиниках.</w:t>
            </w:r>
          </w:p>
        </w:tc>
        <w:tc>
          <w:tcPr>
            <w:tcW w:w="3226" w:type="dxa"/>
          </w:tcPr>
          <w:p w:rsidR="00A96C03" w:rsidRPr="002A361D" w:rsidRDefault="002A361D" w:rsidP="00A96C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t>The list of users employed in clinics.</w:t>
            </w:r>
          </w:p>
        </w:tc>
      </w:tr>
      <w:tr w:rsidR="00A96C03" w:rsidTr="00081C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:rsidR="00A96C03" w:rsidRDefault="00A96C03" w:rsidP="00A96C03">
            <w:r>
              <w:t>18</w:t>
            </w:r>
          </w:p>
        </w:tc>
        <w:tc>
          <w:tcPr>
            <w:tcW w:w="440" w:type="dxa"/>
          </w:tcPr>
          <w:p w:rsidR="00A96C03" w:rsidRDefault="00A96C03" w:rsidP="00A96C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</w:t>
            </w:r>
          </w:p>
        </w:tc>
        <w:tc>
          <w:tcPr>
            <w:tcW w:w="1638" w:type="dxa"/>
          </w:tcPr>
          <w:p w:rsidR="00A96C03" w:rsidRDefault="00A96C03" w:rsidP="00A96C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Hospital User Storage Model</w:t>
            </w:r>
          </w:p>
        </w:tc>
        <w:tc>
          <w:tcPr>
            <w:tcW w:w="3544" w:type="dxa"/>
          </w:tcPr>
          <w:p w:rsidR="00A96C03" w:rsidRPr="003637E9" w:rsidRDefault="003637E9" w:rsidP="00A96C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3637E9">
              <w:rPr>
                <w:lang w:val="ru-RU"/>
              </w:rPr>
              <w:t>Список пользователей, работающих</w:t>
            </w:r>
            <w:r w:rsidRPr="003637E9">
              <w:t xml:space="preserve"> </w:t>
            </w:r>
            <w:r>
              <w:rPr>
                <w:lang w:val="ru-RU"/>
              </w:rPr>
              <w:t>в больницах.</w:t>
            </w:r>
          </w:p>
        </w:tc>
        <w:tc>
          <w:tcPr>
            <w:tcW w:w="3226" w:type="dxa"/>
          </w:tcPr>
          <w:p w:rsidR="00A96C03" w:rsidRDefault="002A361D" w:rsidP="00A96C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A361D">
              <w:t xml:space="preserve">The list of users employed in </w:t>
            </w:r>
            <w:r>
              <w:t>hospitals.</w:t>
            </w:r>
          </w:p>
        </w:tc>
      </w:tr>
      <w:tr w:rsidR="00A96C03" w:rsidTr="00081C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:rsidR="00A96C03" w:rsidRDefault="00A96C03" w:rsidP="00A96C03">
            <w:r>
              <w:t>19</w:t>
            </w:r>
          </w:p>
        </w:tc>
        <w:tc>
          <w:tcPr>
            <w:tcW w:w="440" w:type="dxa"/>
          </w:tcPr>
          <w:p w:rsidR="00A96C03" w:rsidRDefault="00A96C03" w:rsidP="00A96C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638" w:type="dxa"/>
          </w:tcPr>
          <w:p w:rsidR="00A96C03" w:rsidRDefault="00A96C03" w:rsidP="00A96C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Session Storage Model</w:t>
            </w:r>
          </w:p>
        </w:tc>
        <w:tc>
          <w:tcPr>
            <w:tcW w:w="3544" w:type="dxa"/>
          </w:tcPr>
          <w:p w:rsidR="00A96C03" w:rsidRPr="003637E9" w:rsidRDefault="003637E9" w:rsidP="00A96C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 xml:space="preserve">Список сессий аккаунтов (если галочка </w:t>
            </w:r>
            <w:proofErr w:type="spellStart"/>
            <w:r w:rsidRPr="003637E9">
              <w:rPr>
                <w:lang w:val="ru-RU"/>
              </w:rPr>
              <w:t>IsBlocked</w:t>
            </w:r>
            <w:proofErr w:type="spellEnd"/>
            <w:r w:rsidRPr="003637E9">
              <w:rPr>
                <w:lang w:val="ru-RU"/>
              </w:rPr>
              <w:t xml:space="preserve"> равна </w:t>
            </w:r>
            <w:proofErr w:type="spellStart"/>
            <w:r w:rsidRPr="003637E9">
              <w:rPr>
                <w:lang w:val="ru-RU"/>
              </w:rPr>
              <w:t>True</w:t>
            </w:r>
            <w:proofErr w:type="spellEnd"/>
            <w:r w:rsidRPr="003637E9">
              <w:rPr>
                <w:lang w:val="ru-RU"/>
              </w:rPr>
              <w:t xml:space="preserve">, то </w:t>
            </w:r>
            <w:proofErr w:type="gramStart"/>
            <w:r w:rsidRPr="003637E9">
              <w:rPr>
                <w:lang w:val="ru-RU"/>
              </w:rPr>
              <w:t>значит</w:t>
            </w:r>
            <w:proofErr w:type="gramEnd"/>
            <w:r>
              <w:rPr>
                <w:lang w:val="ru-RU"/>
              </w:rPr>
              <w:t xml:space="preserve"> сессия закрыта и пользователь не сможет зайти по ней в приложение). Открывается автоматически при авторизации конкретного пользователя и закрывается по истечении некоторого промежутка времени. </w:t>
            </w:r>
          </w:p>
        </w:tc>
        <w:tc>
          <w:tcPr>
            <w:tcW w:w="3226" w:type="dxa"/>
          </w:tcPr>
          <w:p w:rsidR="00A96C03" w:rsidRDefault="00F550C4" w:rsidP="00A96C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list of account sessions (</w:t>
            </w:r>
            <w:r w:rsidRPr="00F550C4">
              <w:t xml:space="preserve">if the tick </w:t>
            </w:r>
            <w:proofErr w:type="spellStart"/>
            <w:r w:rsidRPr="00F550C4">
              <w:t>IsBlocked</w:t>
            </w:r>
            <w:proofErr w:type="spellEnd"/>
            <w:r w:rsidRPr="00F550C4">
              <w:t xml:space="preserve"> equals to True, it means that </w:t>
            </w:r>
            <w:r>
              <w:t xml:space="preserve">the session is closed and the user </w:t>
            </w:r>
            <w:proofErr w:type="spellStart"/>
            <w:r>
              <w:t>can not</w:t>
            </w:r>
            <w:proofErr w:type="spellEnd"/>
            <w:r>
              <w:t xml:space="preserve"> access it through the application). Opens automatically when a certain user </w:t>
            </w:r>
            <w:r w:rsidR="003A6B7F">
              <w:t xml:space="preserve">logs in </w:t>
            </w:r>
            <w:bookmarkStart w:id="0" w:name="_GoBack"/>
            <w:bookmarkEnd w:id="0"/>
            <w:r>
              <w:t>and closes after some period of time.</w:t>
            </w:r>
          </w:p>
        </w:tc>
      </w:tr>
      <w:tr w:rsidR="00A96C03" w:rsidTr="00081C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:rsidR="00A96C03" w:rsidRDefault="00A96C03" w:rsidP="00A96C03">
            <w:r>
              <w:t>20</w:t>
            </w:r>
          </w:p>
        </w:tc>
        <w:tc>
          <w:tcPr>
            <w:tcW w:w="440" w:type="dxa"/>
          </w:tcPr>
          <w:p w:rsidR="00A96C03" w:rsidRDefault="00A96C03" w:rsidP="00A96C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</w:t>
            </w:r>
          </w:p>
        </w:tc>
        <w:tc>
          <w:tcPr>
            <w:tcW w:w="1638" w:type="dxa"/>
          </w:tcPr>
          <w:p w:rsidR="00A96C03" w:rsidRDefault="00A96C03" w:rsidP="00A96C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Storage Model</w:t>
            </w:r>
          </w:p>
        </w:tc>
        <w:tc>
          <w:tcPr>
            <w:tcW w:w="3544" w:type="dxa"/>
          </w:tcPr>
          <w:p w:rsidR="00A96C03" w:rsidRPr="003637E9" w:rsidRDefault="003637E9" w:rsidP="00A96C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Список всех пользователей приложения.</w:t>
            </w:r>
          </w:p>
        </w:tc>
        <w:tc>
          <w:tcPr>
            <w:tcW w:w="3226" w:type="dxa"/>
          </w:tcPr>
          <w:p w:rsidR="00A96C03" w:rsidRPr="002A361D" w:rsidRDefault="002A361D" w:rsidP="00EB45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list of all users</w:t>
            </w:r>
            <w:r w:rsidR="00EB45E7">
              <w:t xml:space="preserve"> of the application.</w:t>
            </w:r>
          </w:p>
        </w:tc>
      </w:tr>
      <w:tr w:rsidR="00A96C03" w:rsidTr="00081C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:rsidR="00A96C03" w:rsidRDefault="00A96C03" w:rsidP="00A96C03">
            <w:r>
              <w:t>21</w:t>
            </w:r>
          </w:p>
        </w:tc>
        <w:tc>
          <w:tcPr>
            <w:tcW w:w="440" w:type="dxa"/>
          </w:tcPr>
          <w:p w:rsidR="00A96C03" w:rsidRDefault="00A96C03" w:rsidP="00A96C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1638" w:type="dxa"/>
          </w:tcPr>
          <w:p w:rsidR="00A96C03" w:rsidRDefault="00A96C03" w:rsidP="00A96C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Type Storage Model</w:t>
            </w:r>
          </w:p>
        </w:tc>
        <w:tc>
          <w:tcPr>
            <w:tcW w:w="3544" w:type="dxa"/>
          </w:tcPr>
          <w:p w:rsidR="00A96C03" w:rsidRPr="003637E9" w:rsidRDefault="003637E9" w:rsidP="00A96C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Список типов пользователей (работники поликлиники, работники больницы, боты, администраторы и обозреватели).</w:t>
            </w:r>
          </w:p>
        </w:tc>
        <w:tc>
          <w:tcPr>
            <w:tcW w:w="3226" w:type="dxa"/>
          </w:tcPr>
          <w:p w:rsidR="00A96C03" w:rsidRPr="002A361D" w:rsidRDefault="002A361D" w:rsidP="00A96C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list of user types (employees of a clinic, employees of a hospital, bots, administrator users, </w:t>
            </w:r>
            <w:proofErr w:type="gramStart"/>
            <w:r>
              <w:t>viewers</w:t>
            </w:r>
            <w:proofErr w:type="gramEnd"/>
            <w:r>
              <w:t>).</w:t>
            </w:r>
          </w:p>
        </w:tc>
      </w:tr>
      <w:tr w:rsidR="00A96C03" w:rsidTr="00081C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:rsidR="00A96C03" w:rsidRDefault="00A96C03"/>
        </w:tc>
        <w:tc>
          <w:tcPr>
            <w:tcW w:w="440" w:type="dxa"/>
          </w:tcPr>
          <w:p w:rsidR="00A96C03" w:rsidRDefault="00A96C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38" w:type="dxa"/>
          </w:tcPr>
          <w:p w:rsidR="00A96C03" w:rsidRDefault="00A96C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44" w:type="dxa"/>
          </w:tcPr>
          <w:p w:rsidR="00A96C03" w:rsidRDefault="00A96C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26" w:type="dxa"/>
          </w:tcPr>
          <w:p w:rsidR="00A96C03" w:rsidRDefault="00A96C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96C03" w:rsidTr="00081C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:rsidR="00A96C03" w:rsidRDefault="00A96C03"/>
        </w:tc>
        <w:tc>
          <w:tcPr>
            <w:tcW w:w="440" w:type="dxa"/>
          </w:tcPr>
          <w:p w:rsidR="00A96C03" w:rsidRDefault="00A96C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38" w:type="dxa"/>
          </w:tcPr>
          <w:p w:rsidR="00A96C03" w:rsidRDefault="00A96C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44" w:type="dxa"/>
          </w:tcPr>
          <w:p w:rsidR="00A96C03" w:rsidRDefault="00A96C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26" w:type="dxa"/>
          </w:tcPr>
          <w:p w:rsidR="00A96C03" w:rsidRDefault="00A96C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96C03" w:rsidTr="00081C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:rsidR="00A96C03" w:rsidRDefault="00A96C03"/>
        </w:tc>
        <w:tc>
          <w:tcPr>
            <w:tcW w:w="440" w:type="dxa"/>
          </w:tcPr>
          <w:p w:rsidR="00A96C03" w:rsidRDefault="00A96C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38" w:type="dxa"/>
          </w:tcPr>
          <w:p w:rsidR="00A96C03" w:rsidRDefault="00A96C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44" w:type="dxa"/>
          </w:tcPr>
          <w:p w:rsidR="00A96C03" w:rsidRDefault="00A96C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26" w:type="dxa"/>
          </w:tcPr>
          <w:p w:rsidR="00A96C03" w:rsidRDefault="00A96C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96C03" w:rsidTr="00081C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:rsidR="00A96C03" w:rsidRDefault="00A96C03"/>
        </w:tc>
        <w:tc>
          <w:tcPr>
            <w:tcW w:w="440" w:type="dxa"/>
          </w:tcPr>
          <w:p w:rsidR="00A96C03" w:rsidRDefault="00A96C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38" w:type="dxa"/>
          </w:tcPr>
          <w:p w:rsidR="00A96C03" w:rsidRDefault="00A96C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44" w:type="dxa"/>
          </w:tcPr>
          <w:p w:rsidR="00A96C03" w:rsidRDefault="00A96C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26" w:type="dxa"/>
          </w:tcPr>
          <w:p w:rsidR="00A96C03" w:rsidRDefault="00A96C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96C03" w:rsidTr="00081C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:rsidR="00A96C03" w:rsidRDefault="00A96C03"/>
        </w:tc>
        <w:tc>
          <w:tcPr>
            <w:tcW w:w="440" w:type="dxa"/>
          </w:tcPr>
          <w:p w:rsidR="00A96C03" w:rsidRDefault="00A96C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38" w:type="dxa"/>
          </w:tcPr>
          <w:p w:rsidR="00A96C03" w:rsidRDefault="00A96C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44" w:type="dxa"/>
          </w:tcPr>
          <w:p w:rsidR="00A96C03" w:rsidRDefault="00A96C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26" w:type="dxa"/>
          </w:tcPr>
          <w:p w:rsidR="00A96C03" w:rsidRDefault="00A96C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96C03" w:rsidTr="00081C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:rsidR="00A96C03" w:rsidRDefault="00A96C03"/>
        </w:tc>
        <w:tc>
          <w:tcPr>
            <w:tcW w:w="440" w:type="dxa"/>
          </w:tcPr>
          <w:p w:rsidR="00A96C03" w:rsidRDefault="00A96C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38" w:type="dxa"/>
          </w:tcPr>
          <w:p w:rsidR="00A96C03" w:rsidRDefault="00A96C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44" w:type="dxa"/>
          </w:tcPr>
          <w:p w:rsidR="00A96C03" w:rsidRDefault="00A96C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26" w:type="dxa"/>
          </w:tcPr>
          <w:p w:rsidR="00A96C03" w:rsidRDefault="00A96C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96C03" w:rsidTr="00081C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:rsidR="00A96C03" w:rsidRDefault="00A96C03"/>
        </w:tc>
        <w:tc>
          <w:tcPr>
            <w:tcW w:w="440" w:type="dxa"/>
          </w:tcPr>
          <w:p w:rsidR="00A96C03" w:rsidRDefault="00A96C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38" w:type="dxa"/>
          </w:tcPr>
          <w:p w:rsidR="00A96C03" w:rsidRDefault="00A96C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44" w:type="dxa"/>
          </w:tcPr>
          <w:p w:rsidR="00A96C03" w:rsidRDefault="00A96C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26" w:type="dxa"/>
          </w:tcPr>
          <w:p w:rsidR="00A96C03" w:rsidRDefault="00A96C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96C03" w:rsidTr="00081C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:rsidR="00A96C03" w:rsidRDefault="00A96C03"/>
        </w:tc>
        <w:tc>
          <w:tcPr>
            <w:tcW w:w="440" w:type="dxa"/>
          </w:tcPr>
          <w:p w:rsidR="00A96C03" w:rsidRDefault="00A96C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38" w:type="dxa"/>
          </w:tcPr>
          <w:p w:rsidR="00A96C03" w:rsidRDefault="00A96C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44" w:type="dxa"/>
          </w:tcPr>
          <w:p w:rsidR="00A96C03" w:rsidRDefault="00A96C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26" w:type="dxa"/>
          </w:tcPr>
          <w:p w:rsidR="00A96C03" w:rsidRDefault="00A96C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96C03" w:rsidTr="00081C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:rsidR="00A96C03" w:rsidRDefault="00A96C03"/>
        </w:tc>
        <w:tc>
          <w:tcPr>
            <w:tcW w:w="440" w:type="dxa"/>
          </w:tcPr>
          <w:p w:rsidR="00A96C03" w:rsidRDefault="00A96C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38" w:type="dxa"/>
          </w:tcPr>
          <w:p w:rsidR="00A96C03" w:rsidRDefault="00A96C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44" w:type="dxa"/>
          </w:tcPr>
          <w:p w:rsidR="00A96C03" w:rsidRDefault="00A96C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26" w:type="dxa"/>
          </w:tcPr>
          <w:p w:rsidR="00A96C03" w:rsidRDefault="00A96C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96C03" w:rsidTr="00081C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:rsidR="00A96C03" w:rsidRDefault="00A96C03"/>
        </w:tc>
        <w:tc>
          <w:tcPr>
            <w:tcW w:w="440" w:type="dxa"/>
          </w:tcPr>
          <w:p w:rsidR="00A96C03" w:rsidRDefault="00A96C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38" w:type="dxa"/>
          </w:tcPr>
          <w:p w:rsidR="00A96C03" w:rsidRDefault="00A96C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44" w:type="dxa"/>
          </w:tcPr>
          <w:p w:rsidR="00A96C03" w:rsidRDefault="00A96C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26" w:type="dxa"/>
          </w:tcPr>
          <w:p w:rsidR="00A96C03" w:rsidRDefault="00A96C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96C03" w:rsidTr="00081C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:rsidR="00A96C03" w:rsidRDefault="00A96C03"/>
        </w:tc>
        <w:tc>
          <w:tcPr>
            <w:tcW w:w="440" w:type="dxa"/>
          </w:tcPr>
          <w:p w:rsidR="00A96C03" w:rsidRDefault="00A96C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38" w:type="dxa"/>
          </w:tcPr>
          <w:p w:rsidR="00A96C03" w:rsidRDefault="00A96C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44" w:type="dxa"/>
          </w:tcPr>
          <w:p w:rsidR="00A96C03" w:rsidRDefault="00A96C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26" w:type="dxa"/>
          </w:tcPr>
          <w:p w:rsidR="00A96C03" w:rsidRDefault="00A96C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96C03" w:rsidTr="00081C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:rsidR="00A96C03" w:rsidRDefault="00A96C03"/>
        </w:tc>
        <w:tc>
          <w:tcPr>
            <w:tcW w:w="440" w:type="dxa"/>
          </w:tcPr>
          <w:p w:rsidR="00A96C03" w:rsidRDefault="00A96C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38" w:type="dxa"/>
          </w:tcPr>
          <w:p w:rsidR="00A96C03" w:rsidRDefault="00A96C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44" w:type="dxa"/>
          </w:tcPr>
          <w:p w:rsidR="00A96C03" w:rsidRDefault="00A96C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26" w:type="dxa"/>
          </w:tcPr>
          <w:p w:rsidR="00A96C03" w:rsidRDefault="00A96C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96C03" w:rsidTr="00081C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:rsidR="00A96C03" w:rsidRDefault="00A96C03"/>
        </w:tc>
        <w:tc>
          <w:tcPr>
            <w:tcW w:w="440" w:type="dxa"/>
          </w:tcPr>
          <w:p w:rsidR="00A96C03" w:rsidRDefault="00A96C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38" w:type="dxa"/>
          </w:tcPr>
          <w:p w:rsidR="00A96C03" w:rsidRDefault="00A96C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44" w:type="dxa"/>
          </w:tcPr>
          <w:p w:rsidR="00A96C03" w:rsidRDefault="00A96C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26" w:type="dxa"/>
          </w:tcPr>
          <w:p w:rsidR="00A96C03" w:rsidRDefault="00A96C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96C03" w:rsidTr="00081C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:rsidR="00A96C03" w:rsidRDefault="00A96C03"/>
        </w:tc>
        <w:tc>
          <w:tcPr>
            <w:tcW w:w="440" w:type="dxa"/>
          </w:tcPr>
          <w:p w:rsidR="00A96C03" w:rsidRDefault="00A96C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38" w:type="dxa"/>
          </w:tcPr>
          <w:p w:rsidR="00A96C03" w:rsidRDefault="00A96C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44" w:type="dxa"/>
          </w:tcPr>
          <w:p w:rsidR="00A96C03" w:rsidRDefault="00A96C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26" w:type="dxa"/>
          </w:tcPr>
          <w:p w:rsidR="00A96C03" w:rsidRDefault="00A96C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96C03" w:rsidTr="00081C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:rsidR="00A96C03" w:rsidRDefault="00A96C03"/>
        </w:tc>
        <w:tc>
          <w:tcPr>
            <w:tcW w:w="440" w:type="dxa"/>
          </w:tcPr>
          <w:p w:rsidR="00A96C03" w:rsidRDefault="00A96C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38" w:type="dxa"/>
          </w:tcPr>
          <w:p w:rsidR="00A96C03" w:rsidRDefault="00A96C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44" w:type="dxa"/>
          </w:tcPr>
          <w:p w:rsidR="00A96C03" w:rsidRDefault="00A96C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26" w:type="dxa"/>
          </w:tcPr>
          <w:p w:rsidR="00A96C03" w:rsidRDefault="00A96C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96C03" w:rsidTr="00081C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:rsidR="00A96C03" w:rsidRDefault="00A96C03"/>
        </w:tc>
        <w:tc>
          <w:tcPr>
            <w:tcW w:w="440" w:type="dxa"/>
          </w:tcPr>
          <w:p w:rsidR="00A96C03" w:rsidRDefault="00A96C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38" w:type="dxa"/>
          </w:tcPr>
          <w:p w:rsidR="00A96C03" w:rsidRDefault="00A96C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44" w:type="dxa"/>
          </w:tcPr>
          <w:p w:rsidR="00A96C03" w:rsidRDefault="00A96C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26" w:type="dxa"/>
          </w:tcPr>
          <w:p w:rsidR="00A96C03" w:rsidRDefault="00A96C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96C03" w:rsidTr="00081C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:rsidR="00A96C03" w:rsidRDefault="00A96C03"/>
        </w:tc>
        <w:tc>
          <w:tcPr>
            <w:tcW w:w="440" w:type="dxa"/>
          </w:tcPr>
          <w:p w:rsidR="00A96C03" w:rsidRDefault="00A96C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38" w:type="dxa"/>
          </w:tcPr>
          <w:p w:rsidR="00A96C03" w:rsidRDefault="00A96C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44" w:type="dxa"/>
          </w:tcPr>
          <w:p w:rsidR="00A96C03" w:rsidRDefault="00A96C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26" w:type="dxa"/>
          </w:tcPr>
          <w:p w:rsidR="00A96C03" w:rsidRDefault="00A96C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96C03" w:rsidTr="00081C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:rsidR="00A96C03" w:rsidRDefault="00A96C03"/>
        </w:tc>
        <w:tc>
          <w:tcPr>
            <w:tcW w:w="440" w:type="dxa"/>
          </w:tcPr>
          <w:p w:rsidR="00A96C03" w:rsidRDefault="00A96C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38" w:type="dxa"/>
          </w:tcPr>
          <w:p w:rsidR="00A96C03" w:rsidRDefault="00A96C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44" w:type="dxa"/>
          </w:tcPr>
          <w:p w:rsidR="00A96C03" w:rsidRDefault="00A96C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26" w:type="dxa"/>
          </w:tcPr>
          <w:p w:rsidR="00A96C03" w:rsidRDefault="00A96C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96C03" w:rsidTr="00081C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:rsidR="00A96C03" w:rsidRDefault="00A96C03"/>
        </w:tc>
        <w:tc>
          <w:tcPr>
            <w:tcW w:w="440" w:type="dxa"/>
          </w:tcPr>
          <w:p w:rsidR="00A96C03" w:rsidRDefault="00A96C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38" w:type="dxa"/>
          </w:tcPr>
          <w:p w:rsidR="00A96C03" w:rsidRDefault="00A96C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44" w:type="dxa"/>
          </w:tcPr>
          <w:p w:rsidR="00A96C03" w:rsidRDefault="00A96C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26" w:type="dxa"/>
          </w:tcPr>
          <w:p w:rsidR="00A96C03" w:rsidRDefault="00A96C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96C03" w:rsidTr="00081C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:rsidR="00A96C03" w:rsidRDefault="00A96C03"/>
        </w:tc>
        <w:tc>
          <w:tcPr>
            <w:tcW w:w="440" w:type="dxa"/>
          </w:tcPr>
          <w:p w:rsidR="00A96C03" w:rsidRDefault="00A96C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38" w:type="dxa"/>
          </w:tcPr>
          <w:p w:rsidR="00A96C03" w:rsidRDefault="00A96C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44" w:type="dxa"/>
          </w:tcPr>
          <w:p w:rsidR="00A96C03" w:rsidRDefault="00A96C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26" w:type="dxa"/>
          </w:tcPr>
          <w:p w:rsidR="00A96C03" w:rsidRDefault="00A96C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96C03" w:rsidTr="00081C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:rsidR="00A96C03" w:rsidRDefault="00A96C03"/>
        </w:tc>
        <w:tc>
          <w:tcPr>
            <w:tcW w:w="440" w:type="dxa"/>
          </w:tcPr>
          <w:p w:rsidR="00A96C03" w:rsidRDefault="00A96C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38" w:type="dxa"/>
          </w:tcPr>
          <w:p w:rsidR="00A96C03" w:rsidRDefault="00A96C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44" w:type="dxa"/>
          </w:tcPr>
          <w:p w:rsidR="00A96C03" w:rsidRDefault="00A96C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26" w:type="dxa"/>
          </w:tcPr>
          <w:p w:rsidR="00A96C03" w:rsidRDefault="00A96C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D92BA1" w:rsidRDefault="00D92BA1"/>
    <w:sectPr w:rsidR="00D92B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6FCB" w:rsidRDefault="008B6FCB" w:rsidP="008B6FCB">
      <w:pPr>
        <w:spacing w:after="0" w:line="240" w:lineRule="auto"/>
      </w:pPr>
      <w:r>
        <w:separator/>
      </w:r>
    </w:p>
  </w:endnote>
  <w:endnote w:type="continuationSeparator" w:id="0">
    <w:p w:rsidR="008B6FCB" w:rsidRDefault="008B6FCB" w:rsidP="008B6F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altName w:val="Calibri"/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6FCB" w:rsidRDefault="008B6FCB" w:rsidP="008B6FCB">
      <w:pPr>
        <w:spacing w:after="0" w:line="240" w:lineRule="auto"/>
      </w:pPr>
      <w:r>
        <w:separator/>
      </w:r>
    </w:p>
  </w:footnote>
  <w:footnote w:type="continuationSeparator" w:id="0">
    <w:p w:rsidR="008B6FCB" w:rsidRDefault="008B6FCB" w:rsidP="008B6FC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14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49C5"/>
    <w:rsid w:val="00081C59"/>
    <w:rsid w:val="00224BE8"/>
    <w:rsid w:val="002A361D"/>
    <w:rsid w:val="0035736E"/>
    <w:rsid w:val="003637E9"/>
    <w:rsid w:val="003A6B7F"/>
    <w:rsid w:val="004548BF"/>
    <w:rsid w:val="004549C5"/>
    <w:rsid w:val="00623C3B"/>
    <w:rsid w:val="008B6FCB"/>
    <w:rsid w:val="00A96C03"/>
    <w:rsid w:val="00D014F8"/>
    <w:rsid w:val="00D907EF"/>
    <w:rsid w:val="00D92BA1"/>
    <w:rsid w:val="00DD0660"/>
    <w:rsid w:val="00EB45E7"/>
    <w:rsid w:val="00EE6175"/>
    <w:rsid w:val="00F550C4"/>
    <w:rsid w:val="00FC7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1D638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E617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-551">
    <w:name w:val="Таблица-сетка 5 темная — акцент 51"/>
    <w:basedOn w:val="a1"/>
    <w:uiPriority w:val="50"/>
    <w:rsid w:val="00EE617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-411">
    <w:name w:val="Таблица-сетка 4 — акцент 11"/>
    <w:basedOn w:val="a1"/>
    <w:uiPriority w:val="49"/>
    <w:rsid w:val="00EE617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a4">
    <w:name w:val="endnote text"/>
    <w:basedOn w:val="a"/>
    <w:link w:val="a5"/>
    <w:uiPriority w:val="99"/>
    <w:semiHidden/>
    <w:unhideWhenUsed/>
    <w:rsid w:val="008B6FCB"/>
    <w:pPr>
      <w:spacing w:after="0" w:line="240" w:lineRule="auto"/>
    </w:pPr>
    <w:rPr>
      <w:sz w:val="20"/>
      <w:szCs w:val="20"/>
    </w:rPr>
  </w:style>
  <w:style w:type="character" w:customStyle="1" w:styleId="a5">
    <w:name w:val="Текст концевой сноски Знак"/>
    <w:basedOn w:val="a0"/>
    <w:link w:val="a4"/>
    <w:uiPriority w:val="99"/>
    <w:semiHidden/>
    <w:rsid w:val="008B6FCB"/>
    <w:rPr>
      <w:sz w:val="20"/>
      <w:szCs w:val="20"/>
      <w:lang w:val="en-US"/>
    </w:rPr>
  </w:style>
  <w:style w:type="character" w:styleId="a6">
    <w:name w:val="endnote reference"/>
    <w:basedOn w:val="a0"/>
    <w:uiPriority w:val="99"/>
    <w:semiHidden/>
    <w:unhideWhenUsed/>
    <w:rsid w:val="008B6FCB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E617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-551">
    <w:name w:val="Таблица-сетка 5 темная — акцент 51"/>
    <w:basedOn w:val="a1"/>
    <w:uiPriority w:val="50"/>
    <w:rsid w:val="00EE617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-411">
    <w:name w:val="Таблица-сетка 4 — акцент 11"/>
    <w:basedOn w:val="a1"/>
    <w:uiPriority w:val="49"/>
    <w:rsid w:val="00EE617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a4">
    <w:name w:val="endnote text"/>
    <w:basedOn w:val="a"/>
    <w:link w:val="a5"/>
    <w:uiPriority w:val="99"/>
    <w:semiHidden/>
    <w:unhideWhenUsed/>
    <w:rsid w:val="008B6FCB"/>
    <w:pPr>
      <w:spacing w:after="0" w:line="240" w:lineRule="auto"/>
    </w:pPr>
    <w:rPr>
      <w:sz w:val="20"/>
      <w:szCs w:val="20"/>
    </w:rPr>
  </w:style>
  <w:style w:type="character" w:customStyle="1" w:styleId="a5">
    <w:name w:val="Текст концевой сноски Знак"/>
    <w:basedOn w:val="a0"/>
    <w:link w:val="a4"/>
    <w:uiPriority w:val="99"/>
    <w:semiHidden/>
    <w:rsid w:val="008B6FCB"/>
    <w:rPr>
      <w:sz w:val="20"/>
      <w:szCs w:val="20"/>
      <w:lang w:val="en-US"/>
    </w:rPr>
  </w:style>
  <w:style w:type="character" w:styleId="a6">
    <w:name w:val="endnote reference"/>
    <w:basedOn w:val="a0"/>
    <w:uiPriority w:val="99"/>
    <w:semiHidden/>
    <w:unhideWhenUsed/>
    <w:rsid w:val="008B6FC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FA3589-2249-40C0-99DE-EC1996AE34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3</Pages>
  <Words>835</Words>
  <Characters>4766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Saharchuk_A</dc:creator>
  <cp:lastModifiedBy>Юля</cp:lastModifiedBy>
  <cp:revision>6</cp:revision>
  <dcterms:created xsi:type="dcterms:W3CDTF">2015-11-30T18:32:00Z</dcterms:created>
  <dcterms:modified xsi:type="dcterms:W3CDTF">2015-12-03T12:46:00Z</dcterms:modified>
</cp:coreProperties>
</file>