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C7318" w14:textId="77777777" w:rsidR="00FF4966" w:rsidRDefault="00E76C06">
      <w:pPr>
        <w:spacing w:after="80"/>
        <w:jc w:val="center"/>
      </w:pPr>
      <w:r>
        <w:rPr>
          <w:rFonts w:ascii="Arial" w:eastAsia="Arial" w:hAnsi="Arial" w:cs="Arial"/>
          <w:b/>
          <w:bCs/>
          <w:color w:val="8B0000"/>
          <w:sz w:val="56"/>
          <w:szCs w:val="56"/>
        </w:rPr>
        <w:t>BELLUM PUNICUM</w:t>
      </w:r>
    </w:p>
    <w:p w14:paraId="106C7319" w14:textId="77777777" w:rsidR="00FF4966" w:rsidRDefault="00E76C06">
      <w:pPr>
        <w:spacing w:after="80"/>
        <w:jc w:val="center"/>
      </w:pPr>
      <w:r>
        <w:rPr>
          <w:rFonts w:ascii="Arial" w:eastAsia="Arial" w:hAnsi="Arial" w:cs="Arial"/>
          <w:i/>
          <w:iCs/>
          <w:color w:val="555555"/>
          <w:sz w:val="26"/>
          <w:szCs w:val="26"/>
        </w:rPr>
        <w:t xml:space="preserve">218–214 </w:t>
      </w:r>
      <w:proofErr w:type="gramStart"/>
      <w:r>
        <w:rPr>
          <w:rFonts w:ascii="Arial" w:eastAsia="Arial" w:hAnsi="Arial" w:cs="Arial"/>
          <w:i/>
          <w:iCs/>
          <w:color w:val="555555"/>
          <w:sz w:val="26"/>
          <w:szCs w:val="26"/>
        </w:rPr>
        <w:t>BC  —</w:t>
      </w:r>
      <w:proofErr w:type="gramEnd"/>
      <w:r>
        <w:rPr>
          <w:rFonts w:ascii="Arial" w:eastAsia="Arial" w:hAnsi="Arial" w:cs="Arial"/>
          <w:i/>
          <w:iCs/>
          <w:color w:val="555555"/>
          <w:sz w:val="26"/>
          <w:szCs w:val="26"/>
        </w:rPr>
        <w:t xml:space="preserve">  Campaign Rules Overview</w:t>
      </w:r>
    </w:p>
    <w:p w14:paraId="106C731A" w14:textId="77777777" w:rsidR="00FF4966" w:rsidRDefault="00E76C06">
      <w:pPr>
        <w:spacing w:after="400"/>
        <w:jc w:val="center"/>
      </w:pPr>
      <w:r>
        <w:rPr>
          <w:i/>
          <w:iCs/>
          <w:color w:val="666666"/>
        </w:rPr>
        <w:t>Hannibal Barca commands Carthage. Rome defends the Republic.</w:t>
      </w:r>
    </w:p>
    <w:p w14:paraId="106C731B" w14:textId="77777777" w:rsidR="00FF4966" w:rsidRDefault="00E76C06">
      <w:pPr>
        <w:pStyle w:val="Heading1"/>
      </w:pPr>
      <w:r>
        <w:t>The Campaign</w:t>
      </w:r>
    </w:p>
    <w:p w14:paraId="106C731C" w14:textId="77777777" w:rsidR="00FF4966" w:rsidRDefault="00E76C06">
      <w:r>
        <w:t xml:space="preserve">Bellum </w:t>
      </w:r>
      <w:proofErr w:type="spellStart"/>
      <w:r>
        <w:t>Punicum</w:t>
      </w:r>
      <w:proofErr w:type="spellEnd"/>
      <w:r>
        <w:t xml:space="preserve"> is a two-player strategic campaign covering the opening years of the Second Punic War. One player commands Carthage (and Hannibal); the other commands Rome. Individual battles are resolved in Field of Glory 2 (FoG2) and the results entered back into the campaign manager. Everything else — movement, supply, diplomacy, and resource management — is handled here.</w:t>
      </w:r>
    </w:p>
    <w:p w14:paraId="106C731D" w14:textId="77777777" w:rsidR="00FF4966" w:rsidRDefault="00FF4966"/>
    <w:p w14:paraId="106C731E" w14:textId="77777777" w:rsidR="00FF4966" w:rsidRDefault="00E76C06">
      <w:r>
        <w:t xml:space="preserve">The campaign runs for five years (218–214 BC), each divided into eight turns of campaigning followed by a Winter Phase. Victory is determined by Victory Points </w:t>
      </w:r>
      <w:proofErr w:type="gramStart"/>
      <w:r>
        <w:t>accumulated at</w:t>
      </w:r>
      <w:proofErr w:type="gramEnd"/>
      <w:r>
        <w:t xml:space="preserve"> each winter.</w:t>
      </w:r>
    </w:p>
    <w:p w14:paraId="106C731F" w14:textId="77777777" w:rsidR="00FF4966" w:rsidRDefault="00FF4966"/>
    <w:p w14:paraId="106C7320" w14:textId="77777777" w:rsidR="00FF4966" w:rsidRDefault="00E76C06">
      <w:pPr>
        <w:pStyle w:val="Heading1"/>
      </w:pPr>
      <w:r>
        <w:t>The Map</w:t>
      </w:r>
    </w:p>
    <w:p w14:paraId="106C7321" w14:textId="77777777" w:rsidR="00FF4966" w:rsidRDefault="00E76C06">
      <w:r>
        <w:t>The map covers the western Mediterranean and is divided into 20 regions grouped into six theaters:</w:t>
      </w:r>
    </w:p>
    <w:p w14:paraId="106C7322" w14:textId="77777777" w:rsidR="00FF4966" w:rsidRDefault="00FF49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F4966" w14:paraId="106C7325"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23" w14:textId="77777777" w:rsidR="00FF4966" w:rsidRDefault="00E76C06">
            <w:r>
              <w:rPr>
                <w:b/>
                <w:bCs/>
                <w:sz w:val="20"/>
                <w:szCs w:val="20"/>
              </w:rPr>
              <w:t>Iberia</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24" w14:textId="77777777" w:rsidR="00FF4966" w:rsidRDefault="00E76C06">
            <w:r>
              <w:rPr>
                <w:sz w:val="20"/>
                <w:szCs w:val="20"/>
              </w:rPr>
              <w:t xml:space="preserve">Hispania Ulterior, Hispania </w:t>
            </w:r>
            <w:proofErr w:type="spellStart"/>
            <w:r>
              <w:rPr>
                <w:sz w:val="20"/>
                <w:szCs w:val="20"/>
              </w:rPr>
              <w:t>Citerior</w:t>
            </w:r>
            <w:proofErr w:type="spellEnd"/>
            <w:r>
              <w:rPr>
                <w:sz w:val="20"/>
                <w:szCs w:val="20"/>
              </w:rPr>
              <w:t>, Pyrenean Passes</w:t>
            </w:r>
          </w:p>
        </w:tc>
      </w:tr>
      <w:tr w:rsidR="00FF4966" w14:paraId="106C732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26" w14:textId="77777777" w:rsidR="00FF4966" w:rsidRDefault="00E76C06">
            <w:r>
              <w:rPr>
                <w:b/>
                <w:bCs/>
                <w:sz w:val="20"/>
                <w:szCs w:val="20"/>
              </w:rPr>
              <w:t>Gaul</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27" w14:textId="77777777" w:rsidR="00FF4966" w:rsidRDefault="00E76C06">
            <w:r>
              <w:rPr>
                <w:sz w:val="20"/>
                <w:szCs w:val="20"/>
              </w:rPr>
              <w:t>Transalpine Gaul, Alpine Passes, Cisalpine Gaul</w:t>
            </w:r>
          </w:p>
        </w:tc>
      </w:tr>
      <w:tr w:rsidR="00FF4966" w14:paraId="106C732B"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29" w14:textId="77777777" w:rsidR="00FF4966" w:rsidRDefault="00E76C06">
            <w:r>
              <w:rPr>
                <w:b/>
                <w:bCs/>
                <w:sz w:val="20"/>
                <w:szCs w:val="20"/>
              </w:rPr>
              <w:t>Italia</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2A" w14:textId="77777777" w:rsidR="00FF4966" w:rsidRDefault="00E76C06">
            <w:r>
              <w:rPr>
                <w:sz w:val="20"/>
                <w:szCs w:val="20"/>
              </w:rPr>
              <w:t>Liguria, Etruria, Umbria/Picenum, Latium (Rome), Campania, Samnium/Lucania, Bruttium/Calabria, Venetia</w:t>
            </w:r>
          </w:p>
        </w:tc>
      </w:tr>
      <w:tr w:rsidR="00FF4966" w14:paraId="106C732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2C" w14:textId="77777777" w:rsidR="00FF4966" w:rsidRDefault="00E76C06">
            <w:r>
              <w:rPr>
                <w:b/>
                <w:bCs/>
                <w:sz w:val="20"/>
                <w:szCs w:val="20"/>
              </w:rPr>
              <w:t>Islands</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2D" w14:textId="77777777" w:rsidR="00FF4966" w:rsidRDefault="00E76C06">
            <w:r>
              <w:rPr>
                <w:sz w:val="20"/>
                <w:szCs w:val="20"/>
              </w:rPr>
              <w:t>Sicily, Sardinia &amp; Corsica</w:t>
            </w:r>
          </w:p>
        </w:tc>
      </w:tr>
      <w:tr w:rsidR="00FF4966" w14:paraId="106C7331"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2F" w14:textId="77777777" w:rsidR="00FF4966" w:rsidRDefault="00E76C06">
            <w:r>
              <w:rPr>
                <w:b/>
                <w:bCs/>
                <w:sz w:val="20"/>
                <w:szCs w:val="20"/>
              </w:rPr>
              <w:t>Africa</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30" w14:textId="77777777" w:rsidR="00FF4966" w:rsidRDefault="00E76C06">
            <w:r>
              <w:rPr>
                <w:sz w:val="20"/>
                <w:szCs w:val="20"/>
              </w:rPr>
              <w:t>Africa Proper (Carthage), Numidia West, Numidia East</w:t>
            </w:r>
          </w:p>
        </w:tc>
      </w:tr>
      <w:tr w:rsidR="00FF4966" w14:paraId="106C733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32" w14:textId="77777777" w:rsidR="00FF4966" w:rsidRDefault="00E76C06">
            <w:r>
              <w:rPr>
                <w:b/>
                <w:bCs/>
                <w:sz w:val="20"/>
                <w:szCs w:val="20"/>
              </w:rPr>
              <w:t>Balkans</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33" w14:textId="77777777" w:rsidR="00FF4966" w:rsidRDefault="00E76C06">
            <w:r>
              <w:rPr>
                <w:sz w:val="20"/>
                <w:szCs w:val="20"/>
              </w:rPr>
              <w:t>Illyria</w:t>
            </w:r>
          </w:p>
        </w:tc>
      </w:tr>
    </w:tbl>
    <w:p w14:paraId="106C7335" w14:textId="77777777" w:rsidR="00FF4966" w:rsidRDefault="00FF4966"/>
    <w:p w14:paraId="106C7336" w14:textId="77777777" w:rsidR="00FF4966" w:rsidRDefault="00E76C06">
      <w:r>
        <w:t>Armies move between adjacent regions. Some regions are connected only by sea lanes (shown on the map); crossing a sea lane requires naval control or a risky forced crossing.</w:t>
      </w:r>
    </w:p>
    <w:p w14:paraId="106C7337" w14:textId="77777777" w:rsidR="00FF4966" w:rsidRDefault="00FF4966"/>
    <w:p w14:paraId="106C7338" w14:textId="77777777" w:rsidR="00FF4966" w:rsidRDefault="00E76C06">
      <w:pPr>
        <w:pStyle w:val="Heading1"/>
      </w:pPr>
      <w:r>
        <w:t>Armies</w:t>
      </w:r>
    </w:p>
    <w:p w14:paraId="106C7339" w14:textId="77777777" w:rsidR="00FF4966" w:rsidRDefault="00E76C06">
      <w:pPr>
        <w:pStyle w:val="Heading2"/>
      </w:pPr>
      <w:r>
        <w:t>Condition</w:t>
      </w:r>
    </w:p>
    <w:p w14:paraId="106C733A" w14:textId="77777777" w:rsidR="00FF4966" w:rsidRDefault="00E76C06">
      <w:r>
        <w:t>Every army has a condition rating representing its current fighting strength:</w:t>
      </w:r>
    </w:p>
    <w:p w14:paraId="106C733B" w14:textId="77777777" w:rsidR="00FF4966" w:rsidRDefault="00FF49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F4966" w14:paraId="106C733E"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3C" w14:textId="77777777" w:rsidR="00FF4966" w:rsidRDefault="00E76C06">
            <w:r>
              <w:rPr>
                <w:b/>
                <w:bCs/>
                <w:sz w:val="20"/>
                <w:szCs w:val="20"/>
              </w:rPr>
              <w:t>Good</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3D" w14:textId="77777777" w:rsidR="00FF4966" w:rsidRDefault="00E76C06">
            <w:r>
              <w:rPr>
                <w:sz w:val="20"/>
                <w:szCs w:val="20"/>
              </w:rPr>
              <w:t>Full strength — no penalties</w:t>
            </w:r>
          </w:p>
        </w:tc>
      </w:tr>
      <w:tr w:rsidR="00FF4966" w14:paraId="106C734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3F" w14:textId="77777777" w:rsidR="00FF4966" w:rsidRDefault="00E76C06">
            <w:r>
              <w:rPr>
                <w:b/>
                <w:bCs/>
                <w:sz w:val="20"/>
                <w:szCs w:val="20"/>
              </w:rPr>
              <w:t>Worn</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40" w14:textId="77777777" w:rsidR="00FF4966" w:rsidRDefault="00E76C06">
            <w:r>
              <w:rPr>
                <w:sz w:val="20"/>
                <w:szCs w:val="20"/>
              </w:rPr>
              <w:t>Reduced cohesion — still effective</w:t>
            </w:r>
          </w:p>
        </w:tc>
      </w:tr>
      <w:tr w:rsidR="00FF4966" w14:paraId="106C7344"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42" w14:textId="77777777" w:rsidR="00FF4966" w:rsidRDefault="00E76C06">
            <w:r>
              <w:rPr>
                <w:b/>
                <w:bCs/>
                <w:sz w:val="20"/>
                <w:szCs w:val="20"/>
              </w:rPr>
              <w:lastRenderedPageBreak/>
              <w:t>Depleted</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43" w14:textId="77777777" w:rsidR="00FF4966" w:rsidRDefault="00E76C06">
            <w:r>
              <w:rPr>
                <w:sz w:val="20"/>
                <w:szCs w:val="20"/>
              </w:rPr>
              <w:t>Significantly degraded — vulnerable to further losses</w:t>
            </w:r>
          </w:p>
        </w:tc>
      </w:tr>
      <w:tr w:rsidR="00FF4966" w14:paraId="106C734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45" w14:textId="77777777" w:rsidR="00FF4966" w:rsidRDefault="00E76C06">
            <w:r>
              <w:rPr>
                <w:b/>
                <w:bCs/>
                <w:sz w:val="20"/>
                <w:szCs w:val="20"/>
              </w:rPr>
              <w:t>Broken</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46" w14:textId="77777777" w:rsidR="00FF4966" w:rsidRDefault="00E76C06">
            <w:r>
              <w:rPr>
                <w:sz w:val="20"/>
                <w:szCs w:val="20"/>
              </w:rPr>
              <w:t>Near combat ineffective — destroyed if lost in battle or caught out of supply over winter</w:t>
            </w:r>
          </w:p>
        </w:tc>
      </w:tr>
    </w:tbl>
    <w:p w14:paraId="106C7348" w14:textId="77777777" w:rsidR="00FF4966" w:rsidRDefault="00FF4966"/>
    <w:p w14:paraId="106C7349" w14:textId="7D4F80CD" w:rsidR="00FF4966" w:rsidRDefault="00E76C06">
      <w:r>
        <w:t xml:space="preserve">Condition degrades from supply failure and battle </w:t>
      </w:r>
      <w:proofErr w:type="gramStart"/>
      <w:r>
        <w:t>losses, and</w:t>
      </w:r>
      <w:proofErr w:type="gramEnd"/>
      <w:r>
        <w:t xml:space="preserve"> recovers during Winter Quarters.</w:t>
      </w:r>
    </w:p>
    <w:p w14:paraId="106C734A" w14:textId="77777777" w:rsidR="00FF4966" w:rsidRDefault="00FF4966"/>
    <w:p w14:paraId="08DA3DEA" w14:textId="0ADD95E5" w:rsidR="007076A6" w:rsidRPr="000E6DC9" w:rsidRDefault="000E6DC9">
      <w:pPr>
        <w:rPr>
          <w:i/>
          <w:iCs/>
        </w:rPr>
      </w:pPr>
      <w:r w:rsidRPr="000E6DC9">
        <w:rPr>
          <w:i/>
          <w:iCs/>
        </w:rPr>
        <w:t>MG: Table showing BP multiplier by condition</w:t>
      </w:r>
      <w:r>
        <w:rPr>
          <w:i/>
          <w:iCs/>
        </w:rPr>
        <w:t xml:space="preserve"> in current build</w:t>
      </w:r>
    </w:p>
    <w:p w14:paraId="26F78B1A" w14:textId="44E250A7" w:rsidR="007076A6" w:rsidRDefault="007076A6">
      <w:r w:rsidRPr="007076A6">
        <w:rPr>
          <w:noProof/>
        </w:rPr>
        <w:drawing>
          <wp:inline distT="0" distB="0" distL="0" distR="0" wp14:anchorId="393CFE4B" wp14:editId="0D88AD0A">
            <wp:extent cx="5943600" cy="2219960"/>
            <wp:effectExtent l="0" t="0" r="0" b="8890"/>
            <wp:docPr id="164464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46049" name=""/>
                    <pic:cNvPicPr/>
                  </pic:nvPicPr>
                  <pic:blipFill>
                    <a:blip r:embed="rId5"/>
                    <a:stretch>
                      <a:fillRect/>
                    </a:stretch>
                  </pic:blipFill>
                  <pic:spPr>
                    <a:xfrm>
                      <a:off x="0" y="0"/>
                      <a:ext cx="5943600" cy="2219960"/>
                    </a:xfrm>
                    <a:prstGeom prst="rect">
                      <a:avLst/>
                    </a:prstGeom>
                  </pic:spPr>
                </pic:pic>
              </a:graphicData>
            </a:graphic>
          </wp:inline>
        </w:drawing>
      </w:r>
    </w:p>
    <w:p w14:paraId="106C734B" w14:textId="77777777" w:rsidR="00FF4966" w:rsidRDefault="00E76C06">
      <w:pPr>
        <w:pStyle w:val="Heading2"/>
      </w:pPr>
      <w:r>
        <w:t>Experience</w:t>
      </w:r>
    </w:p>
    <w:p w14:paraId="106C734C" w14:textId="77777777" w:rsidR="00FF4966" w:rsidRDefault="00E76C06">
      <w:r>
        <w:t xml:space="preserve">Armies also carry an experience rating: Levy → Seasoned → Veteran → Elite. Experience improves through decisive battle victories and time in the </w:t>
      </w:r>
      <w:proofErr w:type="gramStart"/>
      <w:r>
        <w:t>field, and</w:t>
      </w:r>
      <w:proofErr w:type="gramEnd"/>
      <w:r>
        <w:t xml:space="preserve"> affects the quality of the FoG2 list you can field.</w:t>
      </w:r>
    </w:p>
    <w:p w14:paraId="106C734D" w14:textId="77777777" w:rsidR="00FF4966" w:rsidRDefault="00FF4966"/>
    <w:p w14:paraId="106C734E" w14:textId="77777777" w:rsidR="00FF4966" w:rsidRDefault="00E76C06">
      <w:pPr>
        <w:pStyle w:val="Heading2"/>
      </w:pPr>
      <w:r>
        <w:t>Points Budget</w:t>
      </w:r>
    </w:p>
    <w:p w14:paraId="106C734F" w14:textId="77777777" w:rsidR="00FF4966" w:rsidRDefault="00E76C06">
      <w:r>
        <w:t>Each army has a points budget for building its FoG2 army list. This base value is modified by:</w:t>
      </w:r>
    </w:p>
    <w:p w14:paraId="106C7350" w14:textId="77777777" w:rsidR="00FF4966" w:rsidRDefault="00E76C06">
      <w:pPr>
        <w:pStyle w:val="ListParagraph"/>
        <w:numPr>
          <w:ilvl w:val="0"/>
          <w:numId w:val="2"/>
        </w:numPr>
      </w:pPr>
      <w:r>
        <w:rPr>
          <w:b/>
          <w:bCs/>
        </w:rPr>
        <w:t xml:space="preserve">• </w:t>
      </w:r>
      <w:r>
        <w:t xml:space="preserve"> Emergency reinforcement (+10%, once per season, costs 2 resources)</w:t>
      </w:r>
    </w:p>
    <w:p w14:paraId="106C7351" w14:textId="77777777" w:rsidR="00FF4966" w:rsidRDefault="00E76C06">
      <w:pPr>
        <w:pStyle w:val="ListParagraph"/>
        <w:numPr>
          <w:ilvl w:val="0"/>
          <w:numId w:val="2"/>
        </w:numPr>
      </w:pPr>
      <w:r>
        <w:rPr>
          <w:b/>
          <w:bCs/>
        </w:rPr>
        <w:t xml:space="preserve">• </w:t>
      </w:r>
      <w:r>
        <w:t xml:space="preserve"> Allied contingent for Rome (+10%)</w:t>
      </w:r>
    </w:p>
    <w:p w14:paraId="106C7352" w14:textId="77777777" w:rsidR="00FF4966" w:rsidRDefault="00E76C06">
      <w:pPr>
        <w:pStyle w:val="ListParagraph"/>
        <w:numPr>
          <w:ilvl w:val="0"/>
          <w:numId w:val="2"/>
        </w:numPr>
      </w:pPr>
      <w:r>
        <w:rPr>
          <w:b/>
          <w:bCs/>
        </w:rPr>
        <w:t xml:space="preserve">• </w:t>
      </w:r>
      <w:r>
        <w:t xml:space="preserve"> Mercenary contingent for Carthage (+10%)</w:t>
      </w:r>
    </w:p>
    <w:p w14:paraId="106C7353" w14:textId="77777777" w:rsidR="00FF4966" w:rsidRDefault="00E76C06">
      <w:pPr>
        <w:pStyle w:val="ListParagraph"/>
        <w:numPr>
          <w:ilvl w:val="0"/>
          <w:numId w:val="2"/>
        </w:numPr>
      </w:pPr>
      <w:r>
        <w:rPr>
          <w:b/>
          <w:bCs/>
        </w:rPr>
        <w:t xml:space="preserve">• </w:t>
      </w:r>
      <w:r>
        <w:t xml:space="preserve"> Secondary army support in the same region (+10% to primary army)</w:t>
      </w:r>
    </w:p>
    <w:p w14:paraId="106C7354" w14:textId="77777777" w:rsidR="00FF4966" w:rsidRDefault="00FF4966"/>
    <w:p w14:paraId="106C7355" w14:textId="77777777" w:rsidR="00FF4966" w:rsidRDefault="00E76C06">
      <w:pPr>
        <w:pStyle w:val="Heading1"/>
      </w:pPr>
      <w:r>
        <w:t>Turn Structure</w:t>
      </w:r>
    </w:p>
    <w:p w14:paraId="106C7356" w14:textId="77777777" w:rsidR="00FF4966" w:rsidRDefault="00E76C06">
      <w:r>
        <w:t>Each campaign turn follows this sequence:</w:t>
      </w:r>
    </w:p>
    <w:p w14:paraId="106C7357" w14:textId="77777777" w:rsidR="00FF4966" w:rsidRDefault="00FF49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F4966" w14:paraId="106C735A"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58" w14:textId="77777777" w:rsidR="00FF4966" w:rsidRDefault="00E76C06">
            <w:r>
              <w:rPr>
                <w:b/>
                <w:bCs/>
                <w:sz w:val="20"/>
                <w:szCs w:val="20"/>
              </w:rPr>
              <w:t>1. Orders</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59" w14:textId="77777777" w:rsidR="00FF4966" w:rsidRDefault="00E76C06">
            <w:r>
              <w:rPr>
                <w:sz w:val="20"/>
                <w:szCs w:val="20"/>
              </w:rPr>
              <w:t>Both players secretly submit orders for all their armies simultaneously.</w:t>
            </w:r>
          </w:p>
        </w:tc>
      </w:tr>
      <w:tr w:rsidR="00FF4966" w14:paraId="106C735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5B" w14:textId="77777777" w:rsidR="00FF4966" w:rsidRDefault="00E76C06">
            <w:r>
              <w:rPr>
                <w:b/>
                <w:bCs/>
                <w:sz w:val="20"/>
                <w:szCs w:val="20"/>
              </w:rPr>
              <w:t>2. Resolution</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5C" w14:textId="77777777" w:rsidR="00FF4966" w:rsidRDefault="00E76C06">
            <w:r>
              <w:rPr>
                <w:sz w:val="20"/>
                <w:szCs w:val="20"/>
              </w:rPr>
              <w:t xml:space="preserve">The app resolves all </w:t>
            </w:r>
            <w:proofErr w:type="gramStart"/>
            <w:r>
              <w:rPr>
                <w:sz w:val="20"/>
                <w:szCs w:val="20"/>
              </w:rPr>
              <w:t>movement</w:t>
            </w:r>
            <w:proofErr w:type="gramEnd"/>
            <w:r>
              <w:rPr>
                <w:sz w:val="20"/>
                <w:szCs w:val="20"/>
              </w:rPr>
              <w:t>. Armies entering the same region as an enemy trigger an encounter.</w:t>
            </w:r>
          </w:p>
        </w:tc>
      </w:tr>
      <w:tr w:rsidR="00FF4966" w14:paraId="106C7360"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5E" w14:textId="77777777" w:rsidR="00FF4966" w:rsidRDefault="00E76C06">
            <w:r>
              <w:rPr>
                <w:b/>
                <w:bCs/>
                <w:sz w:val="20"/>
                <w:szCs w:val="20"/>
              </w:rPr>
              <w:t>3. Force or Refuse</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5F" w14:textId="77777777" w:rsidR="00FF4966" w:rsidRDefault="00E76C06">
            <w:r>
              <w:rPr>
                <w:sz w:val="20"/>
                <w:szCs w:val="20"/>
              </w:rPr>
              <w:t>Each player declares whether to force battle, accept it, or refuse (retreat). Feints may create phantom contacts.</w:t>
            </w:r>
          </w:p>
        </w:tc>
      </w:tr>
      <w:tr w:rsidR="00FF4966" w14:paraId="106C736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61" w14:textId="77777777" w:rsidR="00FF4966" w:rsidRDefault="00E76C06">
            <w:r>
              <w:rPr>
                <w:b/>
                <w:bCs/>
                <w:sz w:val="20"/>
                <w:szCs w:val="20"/>
              </w:rPr>
              <w:t>4. Battle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62" w14:textId="77777777" w:rsidR="00FF4966" w:rsidRDefault="00E76C06">
            <w:r>
              <w:rPr>
                <w:sz w:val="20"/>
                <w:szCs w:val="20"/>
              </w:rPr>
              <w:t>Any triggered battles are fought in FoG2. Results are entered into the app.</w:t>
            </w:r>
          </w:p>
        </w:tc>
      </w:tr>
      <w:tr w:rsidR="00FF4966" w14:paraId="106C7366"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64" w14:textId="77777777" w:rsidR="00FF4966" w:rsidRDefault="00E76C06">
            <w:r>
              <w:rPr>
                <w:b/>
                <w:bCs/>
                <w:sz w:val="20"/>
                <w:szCs w:val="20"/>
              </w:rPr>
              <w:lastRenderedPageBreak/>
              <w:t>5. End of Turn</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65" w14:textId="77777777" w:rsidR="00FF4966" w:rsidRDefault="00E76C06">
            <w:r>
              <w:rPr>
                <w:sz w:val="20"/>
                <w:szCs w:val="20"/>
              </w:rPr>
              <w:t>Supply is calculated, attrition applied, uncontested regions occupied, Italian loyalty checked, and the turn counter advanced.</w:t>
            </w:r>
          </w:p>
        </w:tc>
      </w:tr>
      <w:tr w:rsidR="00FF4966" w14:paraId="106C7369"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67" w14:textId="77777777" w:rsidR="00FF4966" w:rsidRDefault="00E76C06">
            <w:r>
              <w:rPr>
                <w:b/>
                <w:bCs/>
                <w:sz w:val="20"/>
                <w:szCs w:val="20"/>
              </w:rPr>
              <w:t>Winter (turn 8)</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68" w14:textId="77777777" w:rsidR="00FF4966" w:rsidRDefault="00E76C06">
            <w:r>
              <w:rPr>
                <w:sz w:val="20"/>
                <w:szCs w:val="20"/>
              </w:rPr>
              <w:t>After turn 8, the Winter Phase begins — naval bidding, recruitment, recovery, and Victory Point scoring.</w:t>
            </w:r>
          </w:p>
        </w:tc>
      </w:tr>
    </w:tbl>
    <w:p w14:paraId="106C736A" w14:textId="77777777" w:rsidR="00FF4966" w:rsidRDefault="00FF4966"/>
    <w:p w14:paraId="106C736B" w14:textId="77777777" w:rsidR="00FF4966" w:rsidRDefault="00E76C06">
      <w:pPr>
        <w:pStyle w:val="Heading1"/>
      </w:pPr>
      <w:r>
        <w:t>Orders &amp; Initiative</w:t>
      </w:r>
    </w:p>
    <w:p w14:paraId="106C736C" w14:textId="77777777" w:rsidR="00FF4966" w:rsidRDefault="00E76C06">
      <w:r>
        <w:t>Each player has 4 Initiative Points (IP) per season. Most orders are free; some cost IP:</w:t>
      </w:r>
    </w:p>
    <w:p w14:paraId="106C736D" w14:textId="77777777" w:rsidR="00FF4966" w:rsidRDefault="00FF49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F4966" w14:paraId="106C7370"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6E" w14:textId="77777777" w:rsidR="00FF4966" w:rsidRDefault="00E76C06">
            <w:r>
              <w:rPr>
                <w:b/>
                <w:bCs/>
                <w:sz w:val="20"/>
                <w:szCs w:val="20"/>
              </w:rPr>
              <w:t>Hold</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6F" w14:textId="77777777" w:rsidR="00FF4966" w:rsidRDefault="00E76C06">
            <w:r>
              <w:rPr>
                <w:sz w:val="20"/>
                <w:szCs w:val="20"/>
              </w:rPr>
              <w:t>Army stays in place — free</w:t>
            </w:r>
          </w:p>
        </w:tc>
      </w:tr>
      <w:tr w:rsidR="00FF4966" w14:paraId="106C737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71" w14:textId="77777777" w:rsidR="00FF4966" w:rsidRDefault="00E76C06">
            <w:r>
              <w:rPr>
                <w:b/>
                <w:bCs/>
                <w:sz w:val="20"/>
                <w:szCs w:val="20"/>
              </w:rPr>
              <w:t>Move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72" w14:textId="77777777" w:rsidR="00FF4966" w:rsidRDefault="00E76C06">
            <w:r>
              <w:rPr>
                <w:sz w:val="20"/>
                <w:szCs w:val="20"/>
              </w:rPr>
              <w:t>Army moves to adjacent region — free (sea crossing without naval control costs 1 IP and requires a 4+ roll)</w:t>
            </w:r>
          </w:p>
        </w:tc>
      </w:tr>
      <w:tr w:rsidR="00FF4966" w14:paraId="106C7376"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74" w14:textId="77777777" w:rsidR="00FF4966" w:rsidRDefault="00E76C06">
            <w:r>
              <w:rPr>
                <w:b/>
                <w:bCs/>
                <w:sz w:val="20"/>
                <w:szCs w:val="20"/>
              </w:rPr>
              <w:t>Scout</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75" w14:textId="77777777" w:rsidR="00FF4966" w:rsidRDefault="00E76C06">
            <w:r>
              <w:rPr>
                <w:sz w:val="20"/>
                <w:szCs w:val="20"/>
              </w:rPr>
              <w:t>1 IP — roll 4+ to reveal an enemy army’s position (can be fooled by a feint)</w:t>
            </w:r>
          </w:p>
        </w:tc>
      </w:tr>
      <w:tr w:rsidR="00FF4966" w14:paraId="106C7379"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77" w14:textId="77777777" w:rsidR="00FF4966" w:rsidRDefault="00E76C06">
            <w:r>
              <w:rPr>
                <w:b/>
                <w:bCs/>
                <w:sz w:val="20"/>
                <w:szCs w:val="20"/>
              </w:rPr>
              <w:t>Deep Scout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78" w14:textId="77777777" w:rsidR="00FF4966" w:rsidRDefault="00E76C06">
            <w:r>
              <w:rPr>
                <w:sz w:val="20"/>
                <w:szCs w:val="20"/>
              </w:rPr>
              <w:t>2 IP — always succeeds; also reveals condition and pierces feints</w:t>
            </w:r>
          </w:p>
        </w:tc>
      </w:tr>
      <w:tr w:rsidR="00FF4966" w14:paraId="106C737C"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7A" w14:textId="77777777" w:rsidR="00FF4966" w:rsidRDefault="00E76C06">
            <w:r>
              <w:rPr>
                <w:b/>
                <w:bCs/>
                <w:sz w:val="20"/>
                <w:szCs w:val="20"/>
              </w:rPr>
              <w:t>Feint</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7B" w14:textId="77777777" w:rsidR="00FF4966" w:rsidRDefault="00E76C06">
            <w:r>
              <w:rPr>
                <w:sz w:val="20"/>
                <w:szCs w:val="20"/>
              </w:rPr>
              <w:t>1 IP — plant a false position marker; enemy scouts and contacts may be fooled for one turn</w:t>
            </w:r>
          </w:p>
        </w:tc>
      </w:tr>
      <w:tr w:rsidR="00FF4966" w14:paraId="106C737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7D" w14:textId="77777777" w:rsidR="00FF4966" w:rsidRDefault="00E76C06">
            <w:r>
              <w:rPr>
                <w:b/>
                <w:bCs/>
                <w:sz w:val="20"/>
                <w:szCs w:val="20"/>
              </w:rPr>
              <w:t>Establish Depot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7E" w14:textId="77777777" w:rsidR="00FF4966" w:rsidRDefault="00E76C06">
            <w:r>
              <w:rPr>
                <w:sz w:val="20"/>
                <w:szCs w:val="20"/>
              </w:rPr>
              <w:t>1 IP — place a supply depot in a friendly-controlled region</w:t>
            </w:r>
          </w:p>
        </w:tc>
      </w:tr>
      <w:tr w:rsidR="00FF4966" w14:paraId="106C7382"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80" w14:textId="77777777" w:rsidR="00FF4966" w:rsidRDefault="00E76C06">
            <w:r>
              <w:rPr>
                <w:b/>
                <w:bCs/>
                <w:sz w:val="20"/>
                <w:szCs w:val="20"/>
              </w:rPr>
              <w:t>Siege</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81" w14:textId="77777777" w:rsidR="00FF4966" w:rsidRDefault="00E76C06">
            <w:r>
              <w:rPr>
                <w:sz w:val="20"/>
                <w:szCs w:val="20"/>
              </w:rPr>
              <w:t>1 IP — advance breach points against a fortified strategic point (requires siege equipment purchased in winter)</w:t>
            </w:r>
          </w:p>
        </w:tc>
      </w:tr>
    </w:tbl>
    <w:p w14:paraId="106C7383" w14:textId="77777777" w:rsidR="00FF4966" w:rsidRDefault="00FF4966"/>
    <w:p w14:paraId="106C7384" w14:textId="77777777" w:rsidR="00FF4966" w:rsidRDefault="00E76C06">
      <w:r>
        <w:t>Winning battles earns +1 IP immediately. IP does not carry over between seasons.</w:t>
      </w:r>
    </w:p>
    <w:p w14:paraId="106C7385" w14:textId="77777777" w:rsidR="00FF4966" w:rsidRDefault="00FF4966"/>
    <w:p w14:paraId="106C7386" w14:textId="77777777" w:rsidR="00FF4966" w:rsidRDefault="00E76C06">
      <w:pPr>
        <w:pStyle w:val="Heading1"/>
      </w:pPr>
      <w:r>
        <w:t>Supply &amp; Attrition</w:t>
      </w:r>
    </w:p>
    <w:p w14:paraId="106C7387" w14:textId="77777777" w:rsidR="00FF4966" w:rsidRDefault="00E76C06">
      <w:r>
        <w:t>At the end of every turn the app calculates each army’s supply status. An army is in supply if it is within two regions of its home base or a friendly depot, without enemy armies blocking the path.</w:t>
      </w:r>
    </w:p>
    <w:p w14:paraId="106C7388" w14:textId="77777777" w:rsidR="00FF4966" w:rsidRDefault="00FF4966"/>
    <w:p w14:paraId="106C7389" w14:textId="77777777" w:rsidR="00FF4966" w:rsidRDefault="00E76C06">
      <w:r>
        <w:t>Attrition is then applied based on supply status and territory control:</w:t>
      </w:r>
    </w:p>
    <w:p w14:paraId="106C738A" w14:textId="77777777" w:rsidR="00FF4966" w:rsidRDefault="00FF49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F4966" w14:paraId="106C738D"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8B" w14:textId="77777777" w:rsidR="00FF4966" w:rsidRDefault="00E76C06">
            <w:r>
              <w:rPr>
                <w:b/>
                <w:bCs/>
                <w:sz w:val="20"/>
                <w:szCs w:val="20"/>
              </w:rPr>
              <w:t>In supply, friendly territory</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8C" w14:textId="77777777" w:rsidR="00FF4966" w:rsidRDefault="00E76C06">
            <w:r>
              <w:rPr>
                <w:sz w:val="20"/>
                <w:szCs w:val="20"/>
              </w:rPr>
              <w:t>No attrition</w:t>
            </w:r>
          </w:p>
        </w:tc>
      </w:tr>
      <w:tr w:rsidR="00FF4966" w14:paraId="106C7390"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8E" w14:textId="77777777" w:rsidR="00FF4966" w:rsidRDefault="00E76C06">
            <w:r>
              <w:rPr>
                <w:b/>
                <w:bCs/>
                <w:sz w:val="20"/>
                <w:szCs w:val="20"/>
              </w:rPr>
              <w:t>In supply, enemy territory</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8F" w14:textId="77777777" w:rsidR="00FF4966" w:rsidRDefault="00E76C06">
            <w:r>
              <w:rPr>
                <w:sz w:val="20"/>
                <w:szCs w:val="20"/>
              </w:rPr>
              <w:t>1 point — no immediate drop (but compounds with battle losses)</w:t>
            </w:r>
          </w:p>
        </w:tc>
      </w:tr>
      <w:tr w:rsidR="00FF4966" w14:paraId="106C7393"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91" w14:textId="77777777" w:rsidR="00FF4966" w:rsidRDefault="00E76C06">
            <w:r>
              <w:rPr>
                <w:b/>
                <w:bCs/>
                <w:sz w:val="20"/>
                <w:szCs w:val="20"/>
              </w:rPr>
              <w:t>Out of supply, friendly territory</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92" w14:textId="77777777" w:rsidR="00FF4966" w:rsidRDefault="00E76C06">
            <w:r>
              <w:rPr>
                <w:sz w:val="20"/>
                <w:szCs w:val="20"/>
              </w:rPr>
              <w:t>1 point — no immediate drop</w:t>
            </w:r>
          </w:p>
        </w:tc>
      </w:tr>
      <w:tr w:rsidR="00FF4966" w14:paraId="106C7396"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94" w14:textId="77777777" w:rsidR="00FF4966" w:rsidRDefault="00E76C06">
            <w:r>
              <w:rPr>
                <w:b/>
                <w:bCs/>
                <w:sz w:val="20"/>
                <w:szCs w:val="20"/>
              </w:rPr>
              <w:t>Out of supply, enemy territory</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95" w14:textId="77777777" w:rsidR="00FF4966" w:rsidRDefault="00E76C06">
            <w:r>
              <w:rPr>
                <w:sz w:val="20"/>
                <w:szCs w:val="20"/>
              </w:rPr>
              <w:t>2 points — army loses one condition step every turn</w:t>
            </w:r>
          </w:p>
        </w:tc>
      </w:tr>
    </w:tbl>
    <w:p w14:paraId="106C7397" w14:textId="77777777" w:rsidR="00FF4966" w:rsidRDefault="00FF4966"/>
    <w:p w14:paraId="106C7398" w14:textId="77777777" w:rsidR="00FF4966" w:rsidRDefault="00E76C06">
      <w:pPr>
        <w:ind w:left="360"/>
      </w:pPr>
      <w:r>
        <w:rPr>
          <w:i/>
          <w:iCs/>
          <w:color w:val="555555"/>
          <w:sz w:val="20"/>
          <w:szCs w:val="20"/>
        </w:rPr>
        <w:t xml:space="preserve">Attrition points </w:t>
      </w:r>
      <w:proofErr w:type="gramStart"/>
      <w:r>
        <w:rPr>
          <w:i/>
          <w:iCs/>
          <w:color w:val="555555"/>
          <w:sz w:val="20"/>
          <w:szCs w:val="20"/>
        </w:rPr>
        <w:t>combine</w:t>
      </w:r>
      <w:proofErr w:type="gramEnd"/>
      <w:r>
        <w:rPr>
          <w:i/>
          <w:iCs/>
          <w:color w:val="555555"/>
          <w:sz w:val="20"/>
          <w:szCs w:val="20"/>
        </w:rPr>
        <w:t xml:space="preserve"> with battle losses in the same turn. 2 pts total = −1 step; 3 pts = −2 steps.</w:t>
      </w:r>
    </w:p>
    <w:p w14:paraId="106C7399" w14:textId="77777777" w:rsidR="00FF4966" w:rsidRDefault="00FF4966"/>
    <w:p w14:paraId="106C739A" w14:textId="574FC7A0" w:rsidR="00FF4966" w:rsidRDefault="00E76C06">
      <w:r>
        <w:t>Depots extend supply reach. They are destroyed if an enemy army occupies their region after battle.</w:t>
      </w:r>
    </w:p>
    <w:p w14:paraId="106C739B" w14:textId="77777777" w:rsidR="00FF4966" w:rsidRDefault="00FF4966"/>
    <w:p w14:paraId="106C739C" w14:textId="77777777" w:rsidR="00FF4966" w:rsidRDefault="00E76C06">
      <w:pPr>
        <w:pStyle w:val="Heading1"/>
      </w:pPr>
      <w:r>
        <w:t>Battles (Field of Glory 2)</w:t>
      </w:r>
    </w:p>
    <w:p w14:paraId="106C739D" w14:textId="77777777" w:rsidR="00FF4966" w:rsidRDefault="00E76C06">
      <w:r>
        <w:t>When armies from both sides occupy the same region and at least one player forces or accepts battle, the encounter is fought in FoG2. Build your list to your army’s current points budget, then play the battle and record the result in the app.</w:t>
      </w:r>
    </w:p>
    <w:p w14:paraId="106C739E" w14:textId="77777777" w:rsidR="00FF4966" w:rsidRDefault="00FF4966"/>
    <w:p w14:paraId="106C739F" w14:textId="77777777" w:rsidR="00FF4966" w:rsidRDefault="00E76C06">
      <w:pPr>
        <w:pStyle w:val="Heading2"/>
      </w:pPr>
      <w:r>
        <w:t>Recording Results</w:t>
      </w:r>
    </w:p>
    <w:p w14:paraId="106C73A0" w14:textId="77777777" w:rsidR="00FF4966" w:rsidRDefault="00E76C06">
      <w:r>
        <w:t>The player who won enters:</w:t>
      </w:r>
    </w:p>
    <w:p w14:paraId="106C73A1" w14:textId="77777777" w:rsidR="00FF4966" w:rsidRDefault="00E76C06">
      <w:pPr>
        <w:pStyle w:val="ListParagraph"/>
        <w:numPr>
          <w:ilvl w:val="0"/>
          <w:numId w:val="2"/>
        </w:numPr>
      </w:pPr>
      <w:r>
        <w:t>Winner (Rome or Carthage)</w:t>
      </w:r>
    </w:p>
    <w:p w14:paraId="106C73A2" w14:textId="77777777" w:rsidR="00FF4966" w:rsidRDefault="00E76C06">
      <w:pPr>
        <w:pStyle w:val="ListParagraph"/>
        <w:numPr>
          <w:ilvl w:val="0"/>
          <w:numId w:val="2"/>
        </w:numPr>
      </w:pPr>
      <w:r>
        <w:t>Result type — Minor loss (loser withdraws) or Decisive loss (loser takes significant casualties)</w:t>
      </w:r>
    </w:p>
    <w:p w14:paraId="106C73A3" w14:textId="77777777" w:rsidR="00FF4966" w:rsidRDefault="00E76C06">
      <w:pPr>
        <w:pStyle w:val="ListParagraph"/>
        <w:numPr>
          <w:ilvl w:val="0"/>
          <w:numId w:val="2"/>
        </w:numPr>
      </w:pPr>
      <w:r>
        <w:t>Where the loser retreats to (optional — the app auto-selects if left blank)</w:t>
      </w:r>
    </w:p>
    <w:p w14:paraId="106C73A4" w14:textId="77777777" w:rsidR="00FF4966" w:rsidRDefault="00E76C06">
      <w:pPr>
        <w:pStyle w:val="ListParagraph"/>
        <w:numPr>
          <w:ilvl w:val="0"/>
          <w:numId w:val="2"/>
        </w:numPr>
      </w:pPr>
      <w:r>
        <w:t>If the loser had a secondary army in the region: hold in place or retreat with the primary</w:t>
      </w:r>
    </w:p>
    <w:p w14:paraId="106C73A5" w14:textId="77777777" w:rsidR="00FF4966" w:rsidRDefault="00FF4966"/>
    <w:p w14:paraId="106C73A6" w14:textId="77777777" w:rsidR="00FF4966" w:rsidRDefault="00E76C06">
      <w:pPr>
        <w:pStyle w:val="Heading2"/>
      </w:pPr>
      <w:r>
        <w:t>Battle Effects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F4966" w14:paraId="106C73A9"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A7" w14:textId="77777777" w:rsidR="00FF4966" w:rsidRDefault="00E76C06">
            <w:r>
              <w:rPr>
                <w:b/>
                <w:bCs/>
                <w:sz w:val="20"/>
                <w:szCs w:val="20"/>
              </w:rPr>
              <w:t>Minor loss</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A8" w14:textId="77777777" w:rsidR="00FF4966" w:rsidRDefault="00E76C06">
            <w:r>
              <w:rPr>
                <w:sz w:val="20"/>
                <w:szCs w:val="20"/>
              </w:rPr>
              <w:t>Loser’s primary army takes +1 attrition point on top of supply attrition for the turn</w:t>
            </w:r>
          </w:p>
        </w:tc>
      </w:tr>
      <w:tr w:rsidR="00FF4966" w14:paraId="106C73A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AA" w14:textId="77777777" w:rsidR="00FF4966" w:rsidRDefault="00E76C06">
            <w:r>
              <w:rPr>
                <w:b/>
                <w:bCs/>
                <w:sz w:val="20"/>
                <w:szCs w:val="20"/>
              </w:rPr>
              <w:t>Decisive loss</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AB" w14:textId="77777777" w:rsidR="00FF4966" w:rsidRDefault="00E76C06">
            <w:r>
              <w:rPr>
                <w:sz w:val="20"/>
                <w:szCs w:val="20"/>
              </w:rPr>
              <w:t>As above, plus an immediate additional condition step drop</w:t>
            </w:r>
          </w:p>
        </w:tc>
      </w:tr>
      <w:tr w:rsidR="00FF4966" w14:paraId="106C73AF"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AD" w14:textId="77777777" w:rsidR="00FF4966" w:rsidRDefault="00E76C06">
            <w:r>
              <w:rPr>
                <w:b/>
                <w:bCs/>
                <w:sz w:val="20"/>
                <w:szCs w:val="20"/>
              </w:rPr>
              <w:t>Victory</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AE" w14:textId="77777777" w:rsidR="00FF4966" w:rsidRDefault="00E76C06">
            <w:r>
              <w:rPr>
                <w:sz w:val="20"/>
                <w:szCs w:val="20"/>
              </w:rPr>
              <w:t>Winner gains +1 IP and +1 VP; each destroyed army grants +2 VP</w:t>
            </w:r>
          </w:p>
        </w:tc>
      </w:tr>
      <w:tr w:rsidR="00FF4966" w14:paraId="106C73B2"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B0" w14:textId="77777777" w:rsidR="00FF4966" w:rsidRDefault="00E76C06">
            <w:r>
              <w:rPr>
                <w:b/>
                <w:bCs/>
                <w:sz w:val="20"/>
                <w:szCs w:val="20"/>
              </w:rPr>
              <w:t>Decisive win</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B1" w14:textId="77777777" w:rsidR="00FF4966" w:rsidRDefault="00E76C06">
            <w:r>
              <w:rPr>
                <w:sz w:val="20"/>
                <w:szCs w:val="20"/>
              </w:rPr>
              <w:t xml:space="preserve">Winner’s armies gain an experience step; adjacent Italian regions may be </w:t>
            </w:r>
            <w:proofErr w:type="spellStart"/>
            <w:r>
              <w:rPr>
                <w:sz w:val="20"/>
                <w:szCs w:val="20"/>
              </w:rPr>
              <w:t>destabilised</w:t>
            </w:r>
            <w:proofErr w:type="spellEnd"/>
          </w:p>
        </w:tc>
      </w:tr>
    </w:tbl>
    <w:p w14:paraId="106C73B3" w14:textId="77777777" w:rsidR="00FF4966" w:rsidRDefault="00FF4966"/>
    <w:p w14:paraId="106C73B4" w14:textId="77777777" w:rsidR="00FF4966" w:rsidRDefault="00E76C06">
      <w:pPr>
        <w:pStyle w:val="Heading2"/>
      </w:pPr>
      <w:r>
        <w:t>Combined Armies</w:t>
      </w:r>
    </w:p>
    <w:p w14:paraId="106C73B5" w14:textId="77777777" w:rsidR="00FF4966" w:rsidRDefault="00E76C06">
      <w:r>
        <w:t>Two friendly armies may freely stack in the same region. If a battle occurs:</w:t>
      </w:r>
    </w:p>
    <w:p w14:paraId="106C73B6" w14:textId="77777777" w:rsidR="00FF4966" w:rsidRDefault="00E76C06">
      <w:pPr>
        <w:pStyle w:val="ListParagraph"/>
        <w:numPr>
          <w:ilvl w:val="0"/>
          <w:numId w:val="2"/>
        </w:numPr>
      </w:pPr>
      <w:r>
        <w:t>The stronger army (best condition + experience) is the Primary and fights at full strength</w:t>
      </w:r>
    </w:p>
    <w:p w14:paraId="106C73B7" w14:textId="77777777" w:rsidR="00FF4966" w:rsidRDefault="00E76C06">
      <w:pPr>
        <w:pStyle w:val="ListParagraph"/>
        <w:numPr>
          <w:ilvl w:val="0"/>
          <w:numId w:val="2"/>
        </w:numPr>
      </w:pPr>
      <w:r>
        <w:t>The weaker army is Support and contributes +10% to the Primary’s points budget</w:t>
      </w:r>
    </w:p>
    <w:p w14:paraId="106C73B8" w14:textId="77777777" w:rsidR="00FF4966" w:rsidRDefault="00E76C06">
      <w:pPr>
        <w:pStyle w:val="ListParagraph"/>
        <w:numPr>
          <w:ilvl w:val="0"/>
          <w:numId w:val="2"/>
        </w:numPr>
      </w:pPr>
      <w:r>
        <w:t>Only the Primary army takes condition damage from the battle result</w:t>
      </w:r>
    </w:p>
    <w:p w14:paraId="106C73B9" w14:textId="77777777" w:rsidR="00FF4966" w:rsidRDefault="00E76C06">
      <w:pPr>
        <w:pStyle w:val="ListParagraph"/>
        <w:numPr>
          <w:ilvl w:val="0"/>
          <w:numId w:val="2"/>
        </w:numPr>
      </w:pPr>
      <w:r>
        <w:t>After battle the Support army may retreat with the Primary or hold in place</w:t>
      </w:r>
    </w:p>
    <w:p w14:paraId="106C73BA" w14:textId="77777777" w:rsidR="00FF4966" w:rsidRDefault="00FF4966"/>
    <w:p w14:paraId="106C73BB" w14:textId="77777777" w:rsidR="00FF4966" w:rsidRDefault="00E76C06">
      <w:pPr>
        <w:pStyle w:val="Heading1"/>
      </w:pPr>
      <w:r>
        <w:t>Naval Control</w:t>
      </w:r>
    </w:p>
    <w:p w14:paraId="106C73BC" w14:textId="77777777" w:rsidR="00FF4966" w:rsidRDefault="00E76C06">
      <w:r>
        <w:t>At each Winter Phase both sides secretly bid 0–2 resources on naval supremacy. The higher bid wins naval control for the coming season; a tie results in contested control.</w:t>
      </w:r>
    </w:p>
    <w:p w14:paraId="106C73BD" w14:textId="77777777" w:rsidR="00FF4966" w:rsidRDefault="00FF49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F4966" w14:paraId="106C73C0"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BE" w14:textId="77777777" w:rsidR="00FF4966" w:rsidRDefault="00E76C06">
            <w:r>
              <w:rPr>
                <w:b/>
                <w:bCs/>
                <w:sz w:val="20"/>
                <w:szCs w:val="20"/>
              </w:rPr>
              <w:lastRenderedPageBreak/>
              <w:t>Naval control</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BF" w14:textId="77777777" w:rsidR="00FF4966" w:rsidRDefault="00E76C06">
            <w:r>
              <w:rPr>
                <w:sz w:val="20"/>
                <w:szCs w:val="20"/>
              </w:rPr>
              <w:t xml:space="preserve">Holder can use sea lanes freely; opponent cannot (without a risky forced crossing). Grants +1 resource income per season. Enemy armies on islands are treated as out of supply </w:t>
            </w:r>
            <w:proofErr w:type="gramStart"/>
            <w:r>
              <w:rPr>
                <w:sz w:val="20"/>
                <w:szCs w:val="20"/>
              </w:rPr>
              <w:t>at</w:t>
            </w:r>
            <w:proofErr w:type="gramEnd"/>
            <w:r>
              <w:rPr>
                <w:sz w:val="20"/>
                <w:szCs w:val="20"/>
              </w:rPr>
              <w:t xml:space="preserve"> winter.</w:t>
            </w:r>
          </w:p>
        </w:tc>
      </w:tr>
      <w:tr w:rsidR="00FF4966" w14:paraId="106C73C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C1" w14:textId="77777777" w:rsidR="00FF4966" w:rsidRDefault="00E76C06">
            <w:r>
              <w:rPr>
                <w:b/>
                <w:bCs/>
                <w:sz w:val="20"/>
                <w:szCs w:val="20"/>
              </w:rPr>
              <w:t>Contested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C2" w14:textId="77777777" w:rsidR="00FF4966" w:rsidRDefault="00E76C06">
            <w:r>
              <w:rPr>
                <w:sz w:val="20"/>
                <w:szCs w:val="20"/>
              </w:rPr>
              <w:t xml:space="preserve">Both sides may use sea lanes. No income bonus. Neither side’s island armies are </w:t>
            </w:r>
            <w:proofErr w:type="gramStart"/>
            <w:r>
              <w:rPr>
                <w:sz w:val="20"/>
                <w:szCs w:val="20"/>
              </w:rPr>
              <w:t>auto-evacuated</w:t>
            </w:r>
            <w:proofErr w:type="gramEnd"/>
            <w:r>
              <w:rPr>
                <w:sz w:val="20"/>
                <w:szCs w:val="20"/>
              </w:rPr>
              <w:t>.</w:t>
            </w:r>
          </w:p>
        </w:tc>
      </w:tr>
      <w:tr w:rsidR="00FF4966" w14:paraId="106C73C6"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C4" w14:textId="77777777" w:rsidR="00FF4966" w:rsidRDefault="00E76C06">
            <w:r>
              <w:rPr>
                <w:b/>
                <w:bCs/>
                <w:sz w:val="20"/>
                <w:szCs w:val="20"/>
              </w:rPr>
              <w:t>Forced crossing</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C5" w14:textId="77777777" w:rsidR="00FF4966" w:rsidRDefault="00E76C06">
            <w:r>
              <w:rPr>
                <w:sz w:val="20"/>
                <w:szCs w:val="20"/>
              </w:rPr>
              <w:t>No naval control required — costs 1 IP, roll 1d6: 4+ succeeds (army arrives out of supply regardless of depots), 1–3 fails (army stays, IP spent). The naval-holding side is always informed of the attempt.</w:t>
            </w:r>
          </w:p>
        </w:tc>
      </w:tr>
    </w:tbl>
    <w:p w14:paraId="106C73C7" w14:textId="77777777" w:rsidR="00FF4966" w:rsidRDefault="00FF4966"/>
    <w:p w14:paraId="106C73C8" w14:textId="77777777" w:rsidR="00FF4966" w:rsidRDefault="00E76C06">
      <w:pPr>
        <w:pStyle w:val="Heading1"/>
      </w:pPr>
      <w:r>
        <w:t>Italian Loyalty &amp; Defection</w:t>
      </w:r>
    </w:p>
    <w:p w14:paraId="106C73C9" w14:textId="77777777" w:rsidR="00FF4966" w:rsidRDefault="00E76C06">
      <w:r>
        <w:t>Six Italian regions (Etruria, Umbria/Picenum, Campania, Samnium/Lucania, Bruttium/Calabria, Cisalpine Gaul) have a loyalty rating. Rome cannot recapture these by military occupation alone — they must be recovered politically.</w:t>
      </w:r>
    </w:p>
    <w:p w14:paraId="106C73CA" w14:textId="77777777" w:rsidR="00FF4966" w:rsidRDefault="00FF4966"/>
    <w:p w14:paraId="106C73CB" w14:textId="77777777" w:rsidR="00FF4966" w:rsidRDefault="00E76C06">
      <w:r>
        <w:t>When Carthage wins a battle in Italy:</w:t>
      </w:r>
    </w:p>
    <w:p w14:paraId="106C73CC" w14:textId="77777777" w:rsidR="00FF4966" w:rsidRDefault="00E76C06">
      <w:pPr>
        <w:pStyle w:val="ListParagraph"/>
        <w:numPr>
          <w:ilvl w:val="0"/>
          <w:numId w:val="2"/>
        </w:numPr>
      </w:pPr>
      <w:r>
        <w:t>Any victory — the battle region rolls for defection (modified by crushing victory, Rome’s army strength in Italy, and Carthage’s time present)</w:t>
      </w:r>
    </w:p>
    <w:p w14:paraId="106C73CD" w14:textId="77777777" w:rsidR="00FF4966" w:rsidRDefault="00E76C06">
      <w:pPr>
        <w:pStyle w:val="ListParagraph"/>
        <w:numPr>
          <w:ilvl w:val="0"/>
          <w:numId w:val="2"/>
        </w:numPr>
      </w:pPr>
      <w:r>
        <w:t xml:space="preserve">Decisive victory — adjacent Italian regions are also </w:t>
      </w:r>
      <w:proofErr w:type="spellStart"/>
      <w:r>
        <w:t>destabilised</w:t>
      </w:r>
      <w:proofErr w:type="spellEnd"/>
    </w:p>
    <w:p w14:paraId="106C73CE" w14:textId="77777777" w:rsidR="00FF4966" w:rsidRDefault="00FF4966"/>
    <w:p w14:paraId="106C73CF" w14:textId="77777777" w:rsidR="00FF4966" w:rsidRDefault="00E76C06">
      <w:r>
        <w:t xml:space="preserve">A </w:t>
      </w:r>
      <w:proofErr w:type="spellStart"/>
      <w:r>
        <w:t>destabilised</w:t>
      </w:r>
      <w:proofErr w:type="spellEnd"/>
      <w:r>
        <w:t xml:space="preserve"> region rolls for defection when any Carthage army enters it, unless a Good or Worn Roman army is present (which suppresses the roll). All </w:t>
      </w:r>
      <w:proofErr w:type="spellStart"/>
      <w:r>
        <w:t>destabilised</w:t>
      </w:r>
      <w:proofErr w:type="spellEnd"/>
      <w:r>
        <w:t xml:space="preserve"> flags are cleared if Rome wins any battle in Italy.</w:t>
      </w:r>
    </w:p>
    <w:p w14:paraId="106C73D0" w14:textId="77777777" w:rsidR="00FF4966" w:rsidRDefault="00FF4966"/>
    <w:p w14:paraId="106C73D1" w14:textId="77777777" w:rsidR="00FF4966" w:rsidRDefault="00E76C06">
      <w:r>
        <w:t xml:space="preserve">Conversely, if Rome moves a Good or Worn army into a defected region and holds it for enough turns, </w:t>
      </w:r>
      <w:proofErr w:type="gramStart"/>
      <w:r>
        <w:t>loyalty is</w:t>
      </w:r>
      <w:proofErr w:type="gramEnd"/>
      <w:r>
        <w:t xml:space="preserve"> gradually recovered.</w:t>
      </w:r>
    </w:p>
    <w:p w14:paraId="106C73D2" w14:textId="77777777" w:rsidR="00FF4966" w:rsidRDefault="00FF4966"/>
    <w:p w14:paraId="106C73D3" w14:textId="77777777" w:rsidR="00FF4966" w:rsidRDefault="00E76C06">
      <w:pPr>
        <w:pStyle w:val="Heading1"/>
      </w:pPr>
      <w:r>
        <w:t>Winter Phase</w:t>
      </w:r>
    </w:p>
    <w:p w14:paraId="106C73D4" w14:textId="77777777" w:rsidR="00FF4966" w:rsidRDefault="00E76C06">
      <w:r>
        <w:t>After turn 8 the season ends. Winter resolves in the following order:</w:t>
      </w:r>
    </w:p>
    <w:p w14:paraId="106C73D5" w14:textId="77777777" w:rsidR="00FF4966" w:rsidRDefault="00FF49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F4966" w14:paraId="106C73D8"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D6" w14:textId="77777777" w:rsidR="00FF4966" w:rsidRDefault="00E76C06">
            <w:r>
              <w:rPr>
                <w:b/>
                <w:bCs/>
                <w:sz w:val="20"/>
                <w:szCs w:val="20"/>
              </w:rPr>
              <w:t>Income</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D7" w14:textId="77777777" w:rsidR="00FF4966" w:rsidRDefault="00E76C06">
            <w:r>
              <w:rPr>
                <w:sz w:val="20"/>
                <w:szCs w:val="20"/>
              </w:rPr>
              <w:t>Each side gains resources: 1 per 3 controlled regions + 1 for naval control + 1 per battle won this season</w:t>
            </w:r>
          </w:p>
        </w:tc>
      </w:tr>
      <w:tr w:rsidR="00FF4966" w14:paraId="106C73D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D9" w14:textId="77777777" w:rsidR="00FF4966" w:rsidRDefault="00E76C06">
            <w:r>
              <w:rPr>
                <w:b/>
                <w:bCs/>
                <w:sz w:val="20"/>
                <w:szCs w:val="20"/>
              </w:rPr>
              <w:t>Naval bid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DA" w14:textId="77777777" w:rsidR="00FF4966" w:rsidRDefault="00E76C06">
            <w:r>
              <w:rPr>
                <w:sz w:val="20"/>
                <w:szCs w:val="20"/>
              </w:rPr>
              <w:t>Both players secretly bid 0–2 resources; higher bid wins naval control for next season</w:t>
            </w:r>
          </w:p>
        </w:tc>
      </w:tr>
      <w:tr w:rsidR="00FF4966" w14:paraId="106C73DE"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DC" w14:textId="77777777" w:rsidR="00FF4966" w:rsidRDefault="00E76C06">
            <w:r>
              <w:rPr>
                <w:b/>
                <w:bCs/>
                <w:sz w:val="20"/>
                <w:szCs w:val="20"/>
              </w:rPr>
              <w:t>Recruitment</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DD" w14:textId="77777777" w:rsidR="00FF4966" w:rsidRDefault="00E76C06">
            <w:r>
              <w:rPr>
                <w:sz w:val="20"/>
                <w:szCs w:val="20"/>
              </w:rPr>
              <w:t>Spend resources to raise new armies, purchase siege equipment, or hire mercenaries/allied contingents</w:t>
            </w:r>
          </w:p>
        </w:tc>
      </w:tr>
      <w:tr w:rsidR="00FF4966" w14:paraId="106C73E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DF" w14:textId="77777777" w:rsidR="00FF4966" w:rsidRDefault="00E76C06">
            <w:r>
              <w:rPr>
                <w:b/>
                <w:bCs/>
                <w:sz w:val="20"/>
                <w:szCs w:val="20"/>
              </w:rPr>
              <w:t>Winter attrition</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E0" w14:textId="77777777" w:rsidR="00FF4966" w:rsidRDefault="00E76C06">
            <w:r>
              <w:rPr>
                <w:sz w:val="20"/>
                <w:szCs w:val="20"/>
              </w:rPr>
              <w:t>Out-of-supply armies lose 2 condition steps and cannot recover; island armies without sea access are auto-evacuated</w:t>
            </w:r>
          </w:p>
        </w:tc>
      </w:tr>
      <w:tr w:rsidR="00FF4966" w14:paraId="106C73E4"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E2" w14:textId="77777777" w:rsidR="00FF4966" w:rsidRDefault="00E76C06">
            <w:r>
              <w:rPr>
                <w:b/>
                <w:bCs/>
                <w:sz w:val="20"/>
                <w:szCs w:val="20"/>
              </w:rPr>
              <w:t>Recovery</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E3" w14:textId="77777777" w:rsidR="00FF4966" w:rsidRDefault="00E76C06">
            <w:r>
              <w:rPr>
                <w:sz w:val="20"/>
                <w:szCs w:val="20"/>
              </w:rPr>
              <w:t>Armies at home base recover to Good; in-supply armies elsewhere recover 1 step</w:t>
            </w:r>
          </w:p>
        </w:tc>
      </w:tr>
      <w:tr w:rsidR="00FF4966" w14:paraId="106C73E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E5" w14:textId="77777777" w:rsidR="00FF4966" w:rsidRDefault="00E76C06">
            <w:r>
              <w:rPr>
                <w:b/>
                <w:bCs/>
                <w:sz w:val="20"/>
                <w:szCs w:val="20"/>
              </w:rPr>
              <w:t>VP snapshot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C73E6" w14:textId="77777777" w:rsidR="00FF4966" w:rsidRDefault="00E76C06">
            <w:r>
              <w:rPr>
                <w:sz w:val="20"/>
                <w:szCs w:val="20"/>
              </w:rPr>
              <w:t>Victory Points scored: 1 per 3 regions controlled + 1 per fortified city held + 2 for Sicily</w:t>
            </w:r>
          </w:p>
        </w:tc>
      </w:tr>
      <w:tr w:rsidR="00FF4966" w14:paraId="106C73EA"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E8" w14:textId="77777777" w:rsidR="00FF4966" w:rsidRDefault="00E76C06">
            <w:r>
              <w:rPr>
                <w:b/>
                <w:bCs/>
                <w:sz w:val="20"/>
                <w:szCs w:val="20"/>
              </w:rPr>
              <w:lastRenderedPageBreak/>
              <w:t>Banking cap</w:t>
            </w:r>
          </w:p>
        </w:tc>
        <w:tc>
          <w:tcPr>
            <w:tcW w:w="7360" w:type="dxa"/>
            <w:tcBorders>
              <w:top w:val="single" w:sz="4" w:space="0" w:color="CCCCCC"/>
              <w:left w:val="single" w:sz="4" w:space="0" w:color="CCCCCC"/>
              <w:bottom w:val="single" w:sz="4" w:space="0" w:color="CCCCCC"/>
              <w:right w:val="single" w:sz="4" w:space="0" w:color="CCCCCC"/>
            </w:tcBorders>
            <w:shd w:val="clear" w:color="auto" w:fill="EEE8D5"/>
            <w:tcMar>
              <w:top w:w="80" w:type="dxa"/>
              <w:left w:w="120" w:type="dxa"/>
              <w:bottom w:w="80" w:type="dxa"/>
              <w:right w:w="120" w:type="dxa"/>
            </w:tcMar>
          </w:tcPr>
          <w:p w14:paraId="106C73E9" w14:textId="77777777" w:rsidR="00FF4966" w:rsidRDefault="00E76C06">
            <w:r>
              <w:rPr>
                <w:sz w:val="20"/>
                <w:szCs w:val="20"/>
              </w:rPr>
              <w:t>Unspent resources above 3 are lost at season end</w:t>
            </w:r>
          </w:p>
        </w:tc>
      </w:tr>
    </w:tbl>
    <w:p w14:paraId="106C73EB" w14:textId="77777777" w:rsidR="00FF4966" w:rsidRDefault="00FF4966"/>
    <w:p w14:paraId="106C73EC" w14:textId="77777777" w:rsidR="00FF4966" w:rsidRDefault="00E76C06">
      <w:pPr>
        <w:pStyle w:val="Heading1"/>
      </w:pPr>
      <w:r>
        <w:t>Victory</w:t>
      </w:r>
    </w:p>
    <w:p w14:paraId="106C73ED" w14:textId="77777777" w:rsidR="00FF4966" w:rsidRDefault="00E76C06">
      <w:r>
        <w:t xml:space="preserve">Victory Points are scored at each Winter Phase. After Year 5 (214 BC), the side with more VP wins. Carthage </w:t>
      </w:r>
      <w:proofErr w:type="gramStart"/>
      <w:r>
        <w:t>wins</w:t>
      </w:r>
      <w:proofErr w:type="gramEnd"/>
      <w:r>
        <w:t xml:space="preserve"> a tie.</w:t>
      </w:r>
    </w:p>
    <w:p w14:paraId="106C73EE" w14:textId="77777777" w:rsidR="00FF4966" w:rsidRDefault="00FF4966"/>
    <w:p w14:paraId="106C73EF" w14:textId="77777777" w:rsidR="00FF4966" w:rsidRDefault="00E76C06">
      <w:r>
        <w:t>Sudden death: capturing the enemy capital’s fortified strategic point (Rome or Carthage) ends the game immediately.</w:t>
      </w:r>
    </w:p>
    <w:p w14:paraId="106C73F0" w14:textId="77777777" w:rsidR="00FF4966" w:rsidRDefault="00FF4966"/>
    <w:p w14:paraId="27222D44" w14:textId="77777777" w:rsidR="00DF09ED" w:rsidRDefault="00DF09ED" w:rsidP="00DF09ED">
      <w:pPr>
        <w:pBdr>
          <w:bottom w:val="single" w:sz="6" w:space="1" w:color="auto"/>
        </w:pBdr>
        <w:rPr>
          <w:i/>
          <w:iCs/>
          <w:color w:val="555555"/>
          <w:sz w:val="20"/>
          <w:szCs w:val="20"/>
        </w:rPr>
      </w:pPr>
    </w:p>
    <w:p w14:paraId="7CE250B4" w14:textId="32D4FF9E" w:rsidR="0018737C" w:rsidRDefault="0018737C" w:rsidP="00DF09ED">
      <w:pPr>
        <w:rPr>
          <w:b/>
          <w:bCs/>
          <w:color w:val="555555"/>
          <w:sz w:val="20"/>
          <w:szCs w:val="20"/>
        </w:rPr>
      </w:pPr>
      <w:r>
        <w:rPr>
          <w:b/>
          <w:bCs/>
          <w:color w:val="555555"/>
          <w:sz w:val="20"/>
          <w:szCs w:val="20"/>
        </w:rPr>
        <w:t>Mike Add</w:t>
      </w:r>
    </w:p>
    <w:p w14:paraId="4C8E2739" w14:textId="77777777" w:rsidR="0018737C" w:rsidRDefault="0018737C" w:rsidP="00DF09ED">
      <w:pPr>
        <w:rPr>
          <w:b/>
          <w:bCs/>
          <w:color w:val="555555"/>
          <w:sz w:val="20"/>
          <w:szCs w:val="20"/>
        </w:rPr>
      </w:pPr>
    </w:p>
    <w:p w14:paraId="58ABB725" w14:textId="0329FD2D" w:rsidR="00DF09ED" w:rsidRDefault="00DF09ED" w:rsidP="00DF09ED">
      <w:pPr>
        <w:rPr>
          <w:b/>
          <w:bCs/>
          <w:color w:val="555555"/>
          <w:sz w:val="20"/>
          <w:szCs w:val="20"/>
        </w:rPr>
      </w:pPr>
      <w:r w:rsidRPr="00DF09ED">
        <w:rPr>
          <w:b/>
          <w:bCs/>
          <w:color w:val="555555"/>
          <w:sz w:val="20"/>
          <w:szCs w:val="20"/>
        </w:rPr>
        <w:t>Attrition Table</w:t>
      </w:r>
    </w:p>
    <w:p w14:paraId="10FD5CEF" w14:textId="77777777" w:rsidR="00DF09ED" w:rsidRPr="00DF09ED" w:rsidRDefault="00DF09ED" w:rsidP="00DF09ED">
      <w:pPr>
        <w:rPr>
          <w:b/>
          <w:bCs/>
          <w:color w:val="555555"/>
          <w:sz w:val="20"/>
          <w:szCs w:val="20"/>
        </w:rPr>
      </w:pPr>
    </w:p>
    <w:p w14:paraId="48421063" w14:textId="3BC2EEA7" w:rsidR="00DF09ED" w:rsidRDefault="00DF09ED" w:rsidP="00DF09ED">
      <w:r w:rsidRPr="00DF09ED">
        <w:rPr>
          <w:noProof/>
        </w:rPr>
        <w:drawing>
          <wp:inline distT="0" distB="0" distL="0" distR="0" wp14:anchorId="404A566F" wp14:editId="7FAB4072">
            <wp:extent cx="5943600" cy="3039110"/>
            <wp:effectExtent l="0" t="0" r="0" b="8890"/>
            <wp:docPr id="812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587" name=""/>
                    <pic:cNvPicPr/>
                  </pic:nvPicPr>
                  <pic:blipFill>
                    <a:blip r:embed="rId6"/>
                    <a:stretch>
                      <a:fillRect/>
                    </a:stretch>
                  </pic:blipFill>
                  <pic:spPr>
                    <a:xfrm>
                      <a:off x="0" y="0"/>
                      <a:ext cx="5943600" cy="3039110"/>
                    </a:xfrm>
                    <a:prstGeom prst="rect">
                      <a:avLst/>
                    </a:prstGeom>
                  </pic:spPr>
                </pic:pic>
              </a:graphicData>
            </a:graphic>
          </wp:inline>
        </w:drawing>
      </w:r>
    </w:p>
    <w:sectPr w:rsidR="00DF09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6BE3"/>
    <w:multiLevelType w:val="hybridMultilevel"/>
    <w:tmpl w:val="5A0864AA"/>
    <w:lvl w:ilvl="0" w:tplc="3A2AEFFA">
      <w:start w:val="1"/>
      <w:numFmt w:val="bullet"/>
      <w:lvlText w:val="•"/>
      <w:lvlJc w:val="left"/>
      <w:pPr>
        <w:ind w:left="540" w:hanging="270"/>
      </w:pPr>
    </w:lvl>
    <w:lvl w:ilvl="1" w:tplc="E0A6C412">
      <w:numFmt w:val="decimal"/>
      <w:lvlText w:val=""/>
      <w:lvlJc w:val="left"/>
    </w:lvl>
    <w:lvl w:ilvl="2" w:tplc="78225494">
      <w:numFmt w:val="decimal"/>
      <w:lvlText w:val=""/>
      <w:lvlJc w:val="left"/>
    </w:lvl>
    <w:lvl w:ilvl="3" w:tplc="0E90F29E">
      <w:numFmt w:val="decimal"/>
      <w:lvlText w:val=""/>
      <w:lvlJc w:val="left"/>
    </w:lvl>
    <w:lvl w:ilvl="4" w:tplc="482082BA">
      <w:numFmt w:val="decimal"/>
      <w:lvlText w:val=""/>
      <w:lvlJc w:val="left"/>
    </w:lvl>
    <w:lvl w:ilvl="5" w:tplc="BA3053EA">
      <w:numFmt w:val="decimal"/>
      <w:lvlText w:val=""/>
      <w:lvlJc w:val="left"/>
    </w:lvl>
    <w:lvl w:ilvl="6" w:tplc="934AEAA6">
      <w:numFmt w:val="decimal"/>
      <w:lvlText w:val=""/>
      <w:lvlJc w:val="left"/>
    </w:lvl>
    <w:lvl w:ilvl="7" w:tplc="7806E7E0">
      <w:numFmt w:val="decimal"/>
      <w:lvlText w:val=""/>
      <w:lvlJc w:val="left"/>
    </w:lvl>
    <w:lvl w:ilvl="8" w:tplc="2ED63E74">
      <w:numFmt w:val="decimal"/>
      <w:lvlText w:val=""/>
      <w:lvlJc w:val="left"/>
    </w:lvl>
  </w:abstractNum>
  <w:abstractNum w:abstractNumId="1" w15:restartNumberingAfterBreak="0">
    <w:nsid w:val="2B872046"/>
    <w:multiLevelType w:val="hybridMultilevel"/>
    <w:tmpl w:val="282C870A"/>
    <w:lvl w:ilvl="0" w:tplc="F3687D3A">
      <w:start w:val="1"/>
      <w:numFmt w:val="bullet"/>
      <w:lvlText w:val="●"/>
      <w:lvlJc w:val="left"/>
      <w:pPr>
        <w:ind w:left="720" w:hanging="360"/>
      </w:pPr>
    </w:lvl>
    <w:lvl w:ilvl="1" w:tplc="9FF2A24C">
      <w:start w:val="1"/>
      <w:numFmt w:val="bullet"/>
      <w:lvlText w:val="○"/>
      <w:lvlJc w:val="left"/>
      <w:pPr>
        <w:ind w:left="1440" w:hanging="360"/>
      </w:pPr>
    </w:lvl>
    <w:lvl w:ilvl="2" w:tplc="E2A8D852">
      <w:start w:val="1"/>
      <w:numFmt w:val="bullet"/>
      <w:lvlText w:val="■"/>
      <w:lvlJc w:val="left"/>
      <w:pPr>
        <w:ind w:left="2160" w:hanging="360"/>
      </w:pPr>
    </w:lvl>
    <w:lvl w:ilvl="3" w:tplc="7A765C16">
      <w:start w:val="1"/>
      <w:numFmt w:val="bullet"/>
      <w:lvlText w:val="●"/>
      <w:lvlJc w:val="left"/>
      <w:pPr>
        <w:ind w:left="2880" w:hanging="360"/>
      </w:pPr>
    </w:lvl>
    <w:lvl w:ilvl="4" w:tplc="2536CBB2">
      <w:start w:val="1"/>
      <w:numFmt w:val="bullet"/>
      <w:lvlText w:val="○"/>
      <w:lvlJc w:val="left"/>
      <w:pPr>
        <w:ind w:left="3600" w:hanging="360"/>
      </w:pPr>
    </w:lvl>
    <w:lvl w:ilvl="5" w:tplc="F23A51A2">
      <w:start w:val="1"/>
      <w:numFmt w:val="bullet"/>
      <w:lvlText w:val="■"/>
      <w:lvlJc w:val="left"/>
      <w:pPr>
        <w:ind w:left="4320" w:hanging="360"/>
      </w:pPr>
    </w:lvl>
    <w:lvl w:ilvl="6" w:tplc="3C365116">
      <w:start w:val="1"/>
      <w:numFmt w:val="bullet"/>
      <w:lvlText w:val="●"/>
      <w:lvlJc w:val="left"/>
      <w:pPr>
        <w:ind w:left="5040" w:hanging="360"/>
      </w:pPr>
    </w:lvl>
    <w:lvl w:ilvl="7" w:tplc="0AEA0E2E">
      <w:start w:val="1"/>
      <w:numFmt w:val="bullet"/>
      <w:lvlText w:val="●"/>
      <w:lvlJc w:val="left"/>
      <w:pPr>
        <w:ind w:left="5760" w:hanging="360"/>
      </w:pPr>
    </w:lvl>
    <w:lvl w:ilvl="8" w:tplc="44BAFEC2">
      <w:start w:val="1"/>
      <w:numFmt w:val="bullet"/>
      <w:lvlText w:val="●"/>
      <w:lvlJc w:val="left"/>
      <w:pPr>
        <w:ind w:left="6480" w:hanging="360"/>
      </w:pPr>
    </w:lvl>
  </w:abstractNum>
  <w:num w:numId="1" w16cid:durableId="1902252820">
    <w:abstractNumId w:val="1"/>
    <w:lvlOverride w:ilvl="0">
      <w:startOverride w:val="1"/>
    </w:lvlOverride>
  </w:num>
  <w:num w:numId="2" w16cid:durableId="258103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966"/>
    <w:rsid w:val="000E6DC9"/>
    <w:rsid w:val="0018737C"/>
    <w:rsid w:val="00465289"/>
    <w:rsid w:val="007076A6"/>
    <w:rsid w:val="00DF09ED"/>
    <w:rsid w:val="00E76C06"/>
    <w:rsid w:val="00EE6CA7"/>
    <w:rsid w:val="00EE7CC8"/>
    <w:rsid w:val="00F73660"/>
    <w:rsid w:val="00FF4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C7318"/>
  <w15:docId w15:val="{BE3E0E24-E36C-4729-8666-54798B003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8B0000"/>
      </w:pBdr>
      <w:spacing w:before="320" w:after="160"/>
      <w:outlineLvl w:val="0"/>
    </w:pPr>
    <w:rPr>
      <w:rFonts w:ascii="Arial" w:eastAsia="Arial" w:hAnsi="Arial" w:cs="Arial"/>
      <w:b/>
      <w:bCs/>
      <w:color w:val="8B0000"/>
      <w:sz w:val="36"/>
      <w:szCs w:val="36"/>
    </w:rPr>
  </w:style>
  <w:style w:type="paragraph" w:styleId="Heading2">
    <w:name w:val="heading 2"/>
    <w:uiPriority w:val="9"/>
    <w:unhideWhenUsed/>
    <w:qFormat/>
    <w:pPr>
      <w:spacing w:before="240" w:after="100"/>
      <w:outlineLvl w:val="1"/>
    </w:pPr>
    <w:rPr>
      <w:rFonts w:ascii="Arial" w:eastAsia="Arial" w:hAnsi="Arial" w:cs="Arial"/>
      <w:b/>
      <w:bCs/>
      <w:color w:val="5C331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1374</Words>
  <Characters>7237</Characters>
  <Application>Microsoft Office Word</Application>
  <DocSecurity>0</DocSecurity>
  <Lines>235</Lines>
  <Paragraphs>145</Paragraphs>
  <ScaleCrop>false</ScaleCrop>
  <Company/>
  <LinksUpToDate>false</LinksUpToDate>
  <CharactersWithSpaces>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G</cp:lastModifiedBy>
  <cp:revision>8</cp:revision>
  <dcterms:created xsi:type="dcterms:W3CDTF">2026-04-08T00:30:00Z</dcterms:created>
  <dcterms:modified xsi:type="dcterms:W3CDTF">2026-04-09T04:29:00Z</dcterms:modified>
</cp:coreProperties>
</file>