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F56A" w14:textId="5E84D911" w:rsidR="00162932" w:rsidRDefault="004C7611" w:rsidP="00091726">
      <w:pPr>
        <w:rPr>
          <w:rStyle w:val="Overskrift1Tegn"/>
          <w:lang w:val="da-DK"/>
        </w:rPr>
      </w:pPr>
      <w:r w:rsidRPr="004C7611">
        <w:rPr>
          <w:rStyle w:val="Overskrift1Tegn"/>
          <w:noProof/>
          <w:lang w:val="da-DK"/>
        </w:rPr>
        <w:drawing>
          <wp:inline distT="0" distB="0" distL="0" distR="0" wp14:anchorId="512B325F" wp14:editId="2CFE022B">
            <wp:extent cx="6332220" cy="1562735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6E32" w14:textId="77777777" w:rsidR="002C3616" w:rsidRDefault="002C3616" w:rsidP="00091726">
      <w:pPr>
        <w:rPr>
          <w:rStyle w:val="Overskrift1Tegn"/>
          <w:lang w:val="da-DK"/>
        </w:rPr>
      </w:pPr>
    </w:p>
    <w:p w14:paraId="58C174BE" w14:textId="7F9501D3" w:rsidR="00091726" w:rsidRPr="00091726" w:rsidRDefault="00091726" w:rsidP="00091726">
      <w:pPr>
        <w:rPr>
          <w:lang w:val="da-DK"/>
        </w:rPr>
      </w:pPr>
      <w:r w:rsidRPr="00091726">
        <w:rPr>
          <w:rStyle w:val="Overskrift1Tegn"/>
          <w:lang w:val="da-DK"/>
        </w:rPr>
        <w:t>OSI-modellen</w:t>
      </w:r>
      <w:r w:rsidRPr="00091726">
        <w:rPr>
          <w:lang w:val="da-DK"/>
        </w:rPr>
        <w:t xml:space="preserve"> (Open Systems </w:t>
      </w:r>
      <w:proofErr w:type="spellStart"/>
      <w:r w:rsidRPr="00091726">
        <w:rPr>
          <w:lang w:val="da-DK"/>
        </w:rPr>
        <w:t>Interconnection</w:t>
      </w:r>
      <w:proofErr w:type="spellEnd"/>
      <w:r w:rsidRPr="00091726">
        <w:rPr>
          <w:lang w:val="da-DK"/>
        </w:rPr>
        <w:t xml:space="preserve"> model), er en standard reference-model til netværkskommunikation. Hvert lag i modellen tilbyder en bestemt funktion, som bidrager til kommunikationen mellem enheder på et netværk. Her er en kort forklaring af de 7 lag i </w:t>
      </w:r>
      <w:proofErr w:type="spellStart"/>
      <w:r w:rsidRPr="00091726">
        <w:rPr>
          <w:lang w:val="da-DK"/>
        </w:rPr>
        <w:t>networking</w:t>
      </w:r>
      <w:proofErr w:type="spellEnd"/>
      <w:r w:rsidRPr="00091726">
        <w:rPr>
          <w:lang w:val="da-DK"/>
        </w:rPr>
        <w:t>:</w:t>
      </w:r>
    </w:p>
    <w:p w14:paraId="10A87C1C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>Fysisk lag (</w:t>
      </w:r>
      <w:proofErr w:type="spellStart"/>
      <w:r w:rsidRPr="00091726">
        <w:rPr>
          <w:lang w:val="da-DK"/>
        </w:rPr>
        <w:t>Physical</w:t>
      </w:r>
      <w:proofErr w:type="spellEnd"/>
      <w:r w:rsidRPr="00091726">
        <w:rPr>
          <w:lang w:val="da-DK"/>
        </w:rPr>
        <w:t xml:space="preserve">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er det nederste lag i modellen, og det beskæftiger sig med overførslen af rå bits over et fysisk medium, såsom kabler, trådløs forbindelse eller fiberkabler. Dette lag definerer også de elektriske, mekaniske og timing-specifikationer for kommunikationen.</w:t>
      </w:r>
    </w:p>
    <w:p w14:paraId="2AAE04E8" w14:textId="77777777" w:rsidR="00091726" w:rsidRPr="00091726" w:rsidRDefault="00091726" w:rsidP="00091726">
      <w:pPr>
        <w:numPr>
          <w:ilvl w:val="0"/>
          <w:numId w:val="1"/>
        </w:numPr>
      </w:pPr>
      <w:r w:rsidRPr="00091726">
        <w:rPr>
          <w:lang w:val="da-DK"/>
        </w:rPr>
        <w:t xml:space="preserve">Data Link lag (Data Link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 xml:space="preserve">): Dette lag beskæftiger sig med at overføre data på tværs af det fysiske medium, ved hjælp af MAC-adresser og en protokol til at styre adgangen til netværket. </w:t>
      </w:r>
      <w:r w:rsidRPr="00091726">
        <w:t xml:space="preserve">Dette lag </w:t>
      </w:r>
      <w:proofErr w:type="spellStart"/>
      <w:r w:rsidRPr="00091726">
        <w:t>tilbyder</w:t>
      </w:r>
      <w:proofErr w:type="spellEnd"/>
      <w:r w:rsidRPr="00091726">
        <w:t xml:space="preserve"> </w:t>
      </w:r>
      <w:proofErr w:type="spellStart"/>
      <w:r w:rsidRPr="00091726">
        <w:t>også</w:t>
      </w:r>
      <w:proofErr w:type="spellEnd"/>
      <w:r w:rsidRPr="00091726">
        <w:t xml:space="preserve"> </w:t>
      </w:r>
      <w:proofErr w:type="spellStart"/>
      <w:r w:rsidRPr="00091726">
        <w:t>fejldetektion</w:t>
      </w:r>
      <w:proofErr w:type="spellEnd"/>
      <w:r w:rsidRPr="00091726">
        <w:t xml:space="preserve"> </w:t>
      </w:r>
      <w:proofErr w:type="spellStart"/>
      <w:r w:rsidRPr="00091726">
        <w:t>og</w:t>
      </w:r>
      <w:proofErr w:type="spellEnd"/>
      <w:r w:rsidRPr="00091726">
        <w:t xml:space="preserve"> </w:t>
      </w:r>
      <w:proofErr w:type="spellStart"/>
      <w:r w:rsidRPr="00091726">
        <w:t>fejlkorrektion</w:t>
      </w:r>
      <w:proofErr w:type="spellEnd"/>
      <w:r w:rsidRPr="00091726">
        <w:t>.</w:t>
      </w:r>
    </w:p>
    <w:p w14:paraId="70FEFDBD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 xml:space="preserve">Netværk lag (Network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lag tilbyder routing og adressering af data på tværs af netværkets forskellige enheder. Dette lag bestemmer også den bedste vej for data til at nå sin destination.</w:t>
      </w:r>
    </w:p>
    <w:p w14:paraId="0159241D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 xml:space="preserve">Transport lag (Transport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lag tilbyder end-to-end kommunikation og sikrer pålidelig levering af data. Det opdeler også store datamængder i mindre segmenter for at lette overførslen.</w:t>
      </w:r>
    </w:p>
    <w:p w14:paraId="53CB281A" w14:textId="77777777" w:rsidR="00091726" w:rsidRPr="00091726" w:rsidRDefault="00091726" w:rsidP="00091726">
      <w:pPr>
        <w:numPr>
          <w:ilvl w:val="0"/>
          <w:numId w:val="1"/>
        </w:numPr>
      </w:pPr>
      <w:r w:rsidRPr="00091726">
        <w:rPr>
          <w:lang w:val="da-DK"/>
        </w:rPr>
        <w:t xml:space="preserve">Session lag (Session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 xml:space="preserve">): Dette lag er ansvarlig for at etablere, vedligeholde og afslutte sessioner mellem enheder. </w:t>
      </w:r>
      <w:r w:rsidRPr="00091726">
        <w:t xml:space="preserve">Det </w:t>
      </w:r>
      <w:proofErr w:type="spellStart"/>
      <w:r w:rsidRPr="00091726">
        <w:t>tilbyder</w:t>
      </w:r>
      <w:proofErr w:type="spellEnd"/>
      <w:r w:rsidRPr="00091726">
        <w:t xml:space="preserve"> </w:t>
      </w:r>
      <w:proofErr w:type="spellStart"/>
      <w:r w:rsidRPr="00091726">
        <w:t>også</w:t>
      </w:r>
      <w:proofErr w:type="spellEnd"/>
      <w:r w:rsidRPr="00091726">
        <w:t xml:space="preserve"> </w:t>
      </w:r>
      <w:proofErr w:type="spellStart"/>
      <w:r w:rsidRPr="00091726">
        <w:t>synkronisering</w:t>
      </w:r>
      <w:proofErr w:type="spellEnd"/>
      <w:r w:rsidRPr="00091726">
        <w:t xml:space="preserve"> </w:t>
      </w:r>
      <w:proofErr w:type="spellStart"/>
      <w:r w:rsidRPr="00091726">
        <w:t>og</w:t>
      </w:r>
      <w:proofErr w:type="spellEnd"/>
      <w:r w:rsidRPr="00091726">
        <w:t xml:space="preserve"> </w:t>
      </w:r>
      <w:proofErr w:type="spellStart"/>
      <w:r w:rsidRPr="00091726">
        <w:t>styring</w:t>
      </w:r>
      <w:proofErr w:type="spellEnd"/>
      <w:r w:rsidRPr="00091726">
        <w:t xml:space="preserve"> </w:t>
      </w:r>
      <w:proofErr w:type="spellStart"/>
      <w:r w:rsidRPr="00091726">
        <w:t>af</w:t>
      </w:r>
      <w:proofErr w:type="spellEnd"/>
      <w:r w:rsidRPr="00091726">
        <w:t xml:space="preserve"> </w:t>
      </w:r>
      <w:proofErr w:type="spellStart"/>
      <w:r w:rsidRPr="00091726">
        <w:t>dataudveksling</w:t>
      </w:r>
      <w:proofErr w:type="spellEnd"/>
      <w:r w:rsidRPr="00091726">
        <w:t>.</w:t>
      </w:r>
    </w:p>
    <w:p w14:paraId="33CE56CC" w14:textId="77777777" w:rsidR="00091726" w:rsidRPr="00091726" w:rsidRDefault="00091726" w:rsidP="00091726">
      <w:pPr>
        <w:numPr>
          <w:ilvl w:val="0"/>
          <w:numId w:val="1"/>
        </w:numPr>
      </w:pPr>
      <w:r w:rsidRPr="00091726">
        <w:rPr>
          <w:lang w:val="da-DK"/>
        </w:rPr>
        <w:t xml:space="preserve">Præsentationslag (Presentation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lag sørger for datakodning og -</w:t>
      </w:r>
      <w:proofErr w:type="spellStart"/>
      <w:r w:rsidRPr="00091726">
        <w:rPr>
          <w:lang w:val="da-DK"/>
        </w:rPr>
        <w:t>dekodning</w:t>
      </w:r>
      <w:proofErr w:type="spellEnd"/>
      <w:r w:rsidRPr="00091726">
        <w:rPr>
          <w:lang w:val="da-DK"/>
        </w:rPr>
        <w:t xml:space="preserve">, så data kan læses og forstås af modtageren. </w:t>
      </w:r>
      <w:r w:rsidRPr="00091726">
        <w:t xml:space="preserve">Det </w:t>
      </w:r>
      <w:proofErr w:type="spellStart"/>
      <w:r w:rsidRPr="00091726">
        <w:t>tilbyder</w:t>
      </w:r>
      <w:proofErr w:type="spellEnd"/>
      <w:r w:rsidRPr="00091726">
        <w:t xml:space="preserve"> </w:t>
      </w:r>
      <w:proofErr w:type="spellStart"/>
      <w:r w:rsidRPr="00091726">
        <w:t>også</w:t>
      </w:r>
      <w:proofErr w:type="spellEnd"/>
      <w:r w:rsidRPr="00091726">
        <w:t xml:space="preserve"> </w:t>
      </w:r>
      <w:proofErr w:type="spellStart"/>
      <w:r w:rsidRPr="00091726">
        <w:t>komprimering</w:t>
      </w:r>
      <w:proofErr w:type="spellEnd"/>
      <w:r w:rsidRPr="00091726">
        <w:t xml:space="preserve"> </w:t>
      </w:r>
      <w:proofErr w:type="spellStart"/>
      <w:r w:rsidRPr="00091726">
        <w:t>og</w:t>
      </w:r>
      <w:proofErr w:type="spellEnd"/>
      <w:r w:rsidRPr="00091726">
        <w:t xml:space="preserve"> </w:t>
      </w:r>
      <w:proofErr w:type="spellStart"/>
      <w:r w:rsidRPr="00091726">
        <w:t>kryptering</w:t>
      </w:r>
      <w:proofErr w:type="spellEnd"/>
      <w:r w:rsidRPr="00091726">
        <w:t xml:space="preserve"> </w:t>
      </w:r>
      <w:proofErr w:type="spellStart"/>
      <w:r w:rsidRPr="00091726">
        <w:t>af</w:t>
      </w:r>
      <w:proofErr w:type="spellEnd"/>
      <w:r w:rsidRPr="00091726">
        <w:t xml:space="preserve"> data.</w:t>
      </w:r>
    </w:p>
    <w:p w14:paraId="0DE49DE3" w14:textId="77777777" w:rsidR="00091726" w:rsidRPr="00091726" w:rsidRDefault="00091726" w:rsidP="00091726">
      <w:pPr>
        <w:numPr>
          <w:ilvl w:val="0"/>
          <w:numId w:val="1"/>
        </w:numPr>
        <w:rPr>
          <w:lang w:val="da-DK"/>
        </w:rPr>
      </w:pPr>
      <w:r w:rsidRPr="00091726">
        <w:rPr>
          <w:lang w:val="da-DK"/>
        </w:rPr>
        <w:t xml:space="preserve">Applikationslag (Application </w:t>
      </w:r>
      <w:proofErr w:type="spellStart"/>
      <w:r w:rsidRPr="00091726">
        <w:rPr>
          <w:lang w:val="da-DK"/>
        </w:rPr>
        <w:t>layer</w:t>
      </w:r>
      <w:proofErr w:type="spellEnd"/>
      <w:r w:rsidRPr="00091726">
        <w:rPr>
          <w:lang w:val="da-DK"/>
        </w:rPr>
        <w:t>): Dette er det øverste lag i modellen, og det omfatter alle applikationer, der bruger netværket, såsom webbrowsere, e-mails og FTP (File Transfer Protocol). Dette lag tilbyder også kommunikation med brugeren og adgang til netværkstjenester.</w:t>
      </w:r>
    </w:p>
    <w:p w14:paraId="6B714408" w14:textId="5307F90F" w:rsidR="00077D41" w:rsidRPr="00091726" w:rsidRDefault="002C3616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505B8798" wp14:editId="2BF0185C">
            <wp:extent cx="6332220" cy="3939540"/>
            <wp:effectExtent l="0" t="0" r="0" b="3810"/>
            <wp:docPr id="3" name="Billede 3" descr="Network Ports, Protocols, and Topologies | CompTIA Network+ Certification 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work Ports, Protocols, and Topologies | CompTIA Network+ Certification 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46D">
        <w:rPr>
          <w:rStyle w:val="Overskrift1Tegn"/>
          <w:noProof/>
          <w:lang w:val="da-DK"/>
        </w:rPr>
        <w:lastRenderedPageBreak/>
        <w:drawing>
          <wp:inline distT="0" distB="0" distL="0" distR="0" wp14:anchorId="73EA836C" wp14:editId="39B34584">
            <wp:extent cx="6330950" cy="4889500"/>
            <wp:effectExtent l="0" t="0" r="0" b="635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D41" w:rsidRPr="00091726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5EB5"/>
    <w:multiLevelType w:val="multilevel"/>
    <w:tmpl w:val="4594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09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BA"/>
    <w:rsid w:val="00077D41"/>
    <w:rsid w:val="00091726"/>
    <w:rsid w:val="00162932"/>
    <w:rsid w:val="002C3616"/>
    <w:rsid w:val="004A3FBA"/>
    <w:rsid w:val="004C7611"/>
    <w:rsid w:val="005F5B63"/>
    <w:rsid w:val="008F346D"/>
    <w:rsid w:val="00917A2A"/>
    <w:rsid w:val="00AC0C3A"/>
    <w:rsid w:val="00BC60AE"/>
    <w:rsid w:val="00CF44A6"/>
    <w:rsid w:val="00D4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917C"/>
  <w15:chartTrackingRefBased/>
  <w15:docId w15:val="{430C04F7-237B-4F06-9257-9DB279ED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91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11</cp:revision>
  <dcterms:created xsi:type="dcterms:W3CDTF">2023-03-02T18:44:00Z</dcterms:created>
  <dcterms:modified xsi:type="dcterms:W3CDTF">2023-03-20T07:36:00Z</dcterms:modified>
</cp:coreProperties>
</file>