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w:t>
      </w:r>
      <w:r w:rsidR="00AC1092">
        <w:rPr>
          <w:rFonts w:ascii="Times New Roman" w:hAnsi="Times New Roman" w:cs="Times New Roman"/>
          <w:sz w:val="24"/>
          <w:szCs w:val="24"/>
        </w:rPr>
        <w:t xml:space="preserve">what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5B0DDD">
        <w:rPr>
          <w:rFonts w:ascii="Times New Roman" w:hAnsi="Times New Roman" w:cs="Times New Roman"/>
          <w:sz w:val="24"/>
          <w:szCs w:val="24"/>
        </w:rPr>
        <w:t xml:space="preserve">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w:t>
      </w:r>
      <w:r w:rsidR="00C42698">
        <w:rPr>
          <w:rFonts w:ascii="Times New Roman" w:hAnsi="Times New Roman" w:cs="Times New Roman"/>
          <w:sz w:val="24"/>
          <w:szCs w:val="24"/>
        </w:rPr>
        <w:lastRenderedPageBreak/>
        <w:t xml:space="preserve">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w:t>
      </w:r>
      <w:proofErr w:type="spellStart"/>
      <w:r w:rsidR="00A74666">
        <w:rPr>
          <w:rFonts w:ascii="Times New Roman" w:hAnsi="Times New Roman" w:cs="Times New Roman"/>
          <w:sz w:val="24"/>
          <w:szCs w:val="24"/>
        </w:rPr>
        <w:t>Kirkman</w:t>
      </w:r>
      <w:proofErr w:type="spellEnd"/>
      <w:r w:rsidR="00D47073">
        <w:rPr>
          <w:rFonts w:ascii="Times New Roman" w:hAnsi="Times New Roman" w:cs="Times New Roman"/>
          <w:sz w:val="24"/>
          <w:szCs w:val="24"/>
        </w:rPr>
        <w:t xml:space="preserve">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74666" w:rsidRPr="006108F2" w:rsidRDefault="00A74666"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lastRenderedPageBreak/>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w:t>
      </w:r>
      <w:r w:rsidR="00F033AC">
        <w:rPr>
          <w:rFonts w:ascii="Times New Roman" w:hAnsi="Times New Roman" w:cs="Times New Roman"/>
          <w:sz w:val="24"/>
          <w:szCs w:val="24"/>
        </w:rPr>
        <w:lastRenderedPageBreak/>
        <w:t xml:space="preserve">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lastRenderedPageBreak/>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w:t>
      </w:r>
      <w:r w:rsidR="00625340">
        <w:rPr>
          <w:rFonts w:ascii="Times New Roman" w:hAnsi="Times New Roman" w:cs="Times New Roman"/>
          <w:sz w:val="24"/>
          <w:szCs w:val="24"/>
        </w:rPr>
        <w:t xml:space="preserve">both </w:t>
      </w:r>
      <w:r w:rsidR="00B248B5">
        <w:rPr>
          <w:rFonts w:ascii="Times New Roman" w:hAnsi="Times New Roman" w:cs="Times New Roman"/>
          <w:sz w:val="24"/>
          <w:szCs w:val="24"/>
        </w:rPr>
        <w:t>the</w:t>
      </w:r>
      <w:r w:rsidR="00625340">
        <w:rPr>
          <w:rFonts w:ascii="Times New Roman" w:hAnsi="Times New Roman" w:cs="Times New Roman"/>
          <w:sz w:val="24"/>
          <w:szCs w:val="24"/>
        </w:rPr>
        <w:t xml:space="preserve"> forward and</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(National Bureau of Economic Research, 2018)</w:t>
      </w:r>
      <w:r w:rsidR="00A869B4">
        <w:rPr>
          <w:rFonts w:ascii="Times New Roman" w:hAnsi="Times New Roman" w:cs="Times New Roman"/>
          <w:sz w:val="24"/>
          <w:szCs w:val="24"/>
        </w:rPr>
        <w:t xml:space="preserve">.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w:t>
      </w:r>
      <w:r w:rsidR="00695630">
        <w:rPr>
          <w:rFonts w:ascii="Times New Roman" w:hAnsi="Times New Roman" w:cs="Times New Roman"/>
          <w:sz w:val="24"/>
          <w:szCs w:val="24"/>
        </w:rPr>
        <w:lastRenderedPageBreak/>
        <w:t xml:space="preserve">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lastRenderedPageBreak/>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w:t>
      </w:r>
      <w:r w:rsidR="00484E85">
        <w:rPr>
          <w:rFonts w:ascii="Times New Roman" w:hAnsi="Times New Roman" w:cs="Times New Roman"/>
          <w:sz w:val="24"/>
          <w:szCs w:val="24"/>
        </w:rPr>
        <w:lastRenderedPageBreak/>
        <w:t>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F36E80"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F36E80"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F36E80"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F36E80"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F36E80"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F36E80"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F36E80"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F36E80"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F36E80"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F36E80"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F36E80"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w:t>
      </w:r>
      <w:r>
        <w:rPr>
          <w:rFonts w:ascii="Times New Roman" w:hAnsi="Times New Roman" w:cs="Times New Roman"/>
          <w:sz w:val="24"/>
          <w:szCs w:val="24"/>
        </w:rPr>
        <w:lastRenderedPageBreak/>
        <w:t>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 xml:space="preserve">re among the least influential of the factors considered.  </w:t>
      </w:r>
      <w:r w:rsidR="00444649">
        <w:rPr>
          <w:rFonts w:ascii="Times New Roman" w:hAnsi="Times New Roman" w:cs="Times New Roman"/>
          <w:sz w:val="24"/>
          <w:szCs w:val="24"/>
        </w:rPr>
        <w:t>In current U.S. patent law,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 xml:space="preserve">dent </w:t>
      </w:r>
      <w:r w:rsidR="00AD550B">
        <w:rPr>
          <w:rFonts w:ascii="Times New Roman" w:hAnsi="Times New Roman" w:cs="Times New Roman"/>
          <w:sz w:val="24"/>
          <w:szCs w:val="24"/>
        </w:rPr>
        <w:lastRenderedPageBreak/>
        <w:t>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w:t>
      </w:r>
      <w:r w:rsidR="00C0722C">
        <w:rPr>
          <w:rFonts w:ascii="Times New Roman" w:hAnsi="Times New Roman" w:cs="Times New Roman"/>
          <w:sz w:val="24"/>
          <w:szCs w:val="24"/>
        </w:rPr>
        <w:lastRenderedPageBreak/>
        <w:t xml:space="preserve">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F95E4C">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bookmarkStart w:id="0" w:name="_GoBack"/>
        <w:bookmarkEnd w:id="0"/>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AD6A9C">
      <w:pPr>
        <w:spacing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 w:name="introduction"/>
      <w:r w:rsidRPr="004068FF">
        <w:rPr>
          <w:rFonts w:ascii="Calibri" w:eastAsia="Times New Roman" w:hAnsi="Calibri" w:cs="Times New Roman"/>
          <w:b/>
          <w:bCs/>
          <w:color w:val="4F81BD"/>
          <w:sz w:val="32"/>
          <w:szCs w:val="32"/>
        </w:rPr>
        <w:t>Introduction</w:t>
      </w:r>
      <w:bookmarkEnd w:id="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project-set-up"/>
      <w:r w:rsidRPr="004068FF">
        <w:rPr>
          <w:rFonts w:ascii="Calibri" w:eastAsia="Times New Roman" w:hAnsi="Calibri" w:cs="Times New Roman"/>
          <w:b/>
          <w:bCs/>
          <w:color w:val="4F81BD"/>
          <w:sz w:val="32"/>
          <w:szCs w:val="32"/>
        </w:rPr>
        <w:t>Project Set Up</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load-dependencies"/>
      <w:r w:rsidRPr="004068FF">
        <w:rPr>
          <w:rFonts w:ascii="Calibri" w:eastAsia="Times New Roman" w:hAnsi="Calibri" w:cs="Times New Roman"/>
          <w:b/>
          <w:bCs/>
          <w:color w:val="4F81BD"/>
          <w:sz w:val="32"/>
          <w:szCs w:val="32"/>
        </w:rPr>
        <w:t>Load Dependencies</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raw-data"/>
      <w:r w:rsidRPr="004068FF">
        <w:rPr>
          <w:rFonts w:ascii="Calibri" w:eastAsia="Times New Roman" w:hAnsi="Calibri" w:cs="Times New Roman"/>
          <w:b/>
          <w:bCs/>
          <w:color w:val="4F81BD"/>
          <w:sz w:val="32"/>
          <w:szCs w:val="32"/>
        </w:rPr>
        <w:t>Load Raw Data</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subset-data"/>
      <w:r w:rsidRPr="004068FF">
        <w:rPr>
          <w:rFonts w:ascii="Calibri" w:eastAsia="Times New Roman" w:hAnsi="Calibri" w:cs="Times New Roman"/>
          <w:b/>
          <w:bCs/>
          <w:color w:val="4F81BD"/>
          <w:sz w:val="32"/>
          <w:szCs w:val="32"/>
        </w:rPr>
        <w:t>Subset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DataSubset90to95</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extract-sample-data"/>
      <w:r w:rsidRPr="004068FF">
        <w:rPr>
          <w:rFonts w:ascii="Calibri" w:eastAsia="Times New Roman" w:hAnsi="Calibri" w:cs="Times New Roman"/>
          <w:b/>
          <w:bCs/>
          <w:color w:val="4F81BD"/>
          <w:sz w:val="32"/>
          <w:szCs w:val="32"/>
        </w:rPr>
        <w:t>Extract Sample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clean-data-01"/>
      <w:r w:rsidRPr="004068FF">
        <w:rPr>
          <w:rFonts w:ascii="Calibri" w:eastAsia="Times New Roman" w:hAnsi="Calibri" w:cs="Times New Roman"/>
          <w:b/>
          <w:bCs/>
          <w:color w:val="4F81BD"/>
          <w:sz w:val="32"/>
          <w:szCs w:val="32"/>
        </w:rPr>
        <w:t>Clean Data 01</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inspect-sample-data"/>
      <w:r w:rsidRPr="004068FF">
        <w:rPr>
          <w:rFonts w:ascii="Calibri" w:eastAsia="Times New Roman" w:hAnsi="Calibri" w:cs="Times New Roman"/>
          <w:b/>
          <w:bCs/>
          <w:color w:val="4F81BD"/>
          <w:sz w:val="32"/>
          <w:szCs w:val="32"/>
        </w:rPr>
        <w:t>Inspect Sample Data</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adjust-for-missing-data"/>
      <w:r w:rsidRPr="004068FF">
        <w:rPr>
          <w:rFonts w:ascii="Calibri" w:eastAsia="Times New Roman" w:hAnsi="Calibri" w:cs="Times New Roman"/>
          <w:b/>
          <w:bCs/>
          <w:color w:val="4F81BD"/>
          <w:sz w:val="32"/>
          <w:szCs w:val="32"/>
        </w:rPr>
        <w:t>Adjust for Missing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calculate-measures-of-central-tendency"/>
      <w:r w:rsidRPr="004068FF">
        <w:rPr>
          <w:rFonts w:ascii="Calibri" w:eastAsia="Times New Roman" w:hAnsi="Calibri" w:cs="Times New Roman"/>
          <w:b/>
          <w:bCs/>
          <w:color w:val="4F81BD"/>
          <w:sz w:val="32"/>
          <w:szCs w:val="32"/>
        </w:rPr>
        <w:t>Calculate Measures of Central Tendency</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prepare-histograms"/>
      <w:r w:rsidRPr="004068FF">
        <w:rPr>
          <w:rFonts w:ascii="Calibri" w:eastAsia="Times New Roman" w:hAnsi="Calibri" w:cs="Times New Roman"/>
          <w:b/>
          <w:bCs/>
          <w:color w:val="4F81BD"/>
          <w:sz w:val="32"/>
          <w:szCs w:val="32"/>
        </w:rPr>
        <w:t>Prepare Histograms</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scatter-plots"/>
      <w:r w:rsidRPr="004068FF">
        <w:rPr>
          <w:rFonts w:ascii="Calibri" w:eastAsia="Times New Roman" w:hAnsi="Calibri" w:cs="Times New Roman"/>
          <w:b/>
          <w:bCs/>
          <w:color w:val="4F81BD"/>
          <w:sz w:val="32"/>
          <w:szCs w:val="32"/>
        </w:rPr>
        <w:t>Prepare Scatter Plots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q-q-plots"/>
      <w:r w:rsidRPr="004068FF">
        <w:rPr>
          <w:rFonts w:ascii="Calibri" w:eastAsia="Times New Roman" w:hAnsi="Calibri" w:cs="Times New Roman"/>
          <w:b/>
          <w:bCs/>
          <w:color w:val="4F81BD"/>
          <w:sz w:val="32"/>
          <w:szCs w:val="32"/>
        </w:rPr>
        <w:t>Prepare Q-Q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X9b2502416c17671cdccf29406bf387b37e3faef"/>
      <w:r w:rsidRPr="004068FF">
        <w:rPr>
          <w:rFonts w:ascii="Calibri" w:eastAsia="Times New Roman" w:hAnsi="Calibri" w:cs="Times New Roman"/>
          <w:b/>
          <w:bCs/>
          <w:color w:val="4F81BD"/>
          <w:sz w:val="32"/>
          <w:szCs w:val="32"/>
        </w:rPr>
        <w:t>Calculate Pairwise Correlation Coefficients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modify-data-01"/>
      <w:r w:rsidRPr="004068FF">
        <w:rPr>
          <w:rFonts w:ascii="Calibri" w:eastAsia="Times New Roman" w:hAnsi="Calibri" w:cs="Times New Roman"/>
          <w:b/>
          <w:bCs/>
          <w:color w:val="4F81BD"/>
          <w:sz w:val="32"/>
          <w:szCs w:val="32"/>
        </w:rPr>
        <w:t>Modify Data 01</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count-observations-01"/>
      <w:r w:rsidRPr="004068FF">
        <w:rPr>
          <w:rFonts w:ascii="Calibri" w:eastAsia="Times New Roman" w:hAnsi="Calibri" w:cs="Times New Roman"/>
          <w:b/>
          <w:bCs/>
          <w:color w:val="4F81BD"/>
          <w:sz w:val="32"/>
          <w:szCs w:val="32"/>
        </w:rPr>
        <w:t>Count Observations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modify-data-02"/>
      <w:r w:rsidRPr="004068FF">
        <w:rPr>
          <w:rFonts w:ascii="Calibri" w:eastAsia="Times New Roman" w:hAnsi="Calibri" w:cs="Times New Roman"/>
          <w:b/>
          <w:bCs/>
          <w:color w:val="4F81BD"/>
          <w:sz w:val="32"/>
          <w:szCs w:val="32"/>
        </w:rPr>
        <w:t>Modify Data 02</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count-observations-02"/>
      <w:r w:rsidRPr="004068FF">
        <w:rPr>
          <w:rFonts w:ascii="Calibri" w:eastAsia="Times New Roman" w:hAnsi="Calibri" w:cs="Times New Roman"/>
          <w:b/>
          <w:bCs/>
          <w:color w:val="4F81BD"/>
          <w:sz w:val="32"/>
          <w:szCs w:val="32"/>
        </w:rPr>
        <w:t>Count Observations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binary-logistic-regression-analysis"/>
      <w:r w:rsidRPr="004068FF">
        <w:rPr>
          <w:rFonts w:ascii="Calibri" w:eastAsia="Times New Roman" w:hAnsi="Calibri" w:cs="Times New Roman"/>
          <w:b/>
          <w:bCs/>
          <w:color w:val="4F81BD"/>
          <w:sz w:val="32"/>
          <w:szCs w:val="32"/>
        </w:rPr>
        <w:t>Binary Logistic Regression Analysis</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modify-data-03"/>
      <w:r w:rsidRPr="004068FF">
        <w:rPr>
          <w:rFonts w:ascii="Calibri" w:eastAsia="Times New Roman" w:hAnsi="Calibri" w:cs="Times New Roman"/>
          <w:b/>
          <w:bCs/>
          <w:color w:val="4F81BD"/>
          <w:sz w:val="32"/>
          <w:szCs w:val="32"/>
        </w:rPr>
        <w:t>Modify Data 03</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binomial-logistic-regression-02"/>
      <w:r w:rsidRPr="004068FF">
        <w:rPr>
          <w:rFonts w:ascii="Calibri" w:eastAsia="Times New Roman" w:hAnsi="Calibri" w:cs="Times New Roman"/>
          <w:b/>
          <w:bCs/>
          <w:color w:val="4F81BD"/>
          <w:sz w:val="32"/>
          <w:szCs w:val="32"/>
        </w:rPr>
        <w:t>Binomial Logistic Regression 02</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ordinal-logistic-regression-analysis"/>
      <w:r w:rsidRPr="004068FF">
        <w:rPr>
          <w:rFonts w:ascii="Calibri" w:eastAsia="Times New Roman" w:hAnsi="Calibri" w:cs="Times New Roman"/>
          <w:b/>
          <w:bCs/>
          <w:color w:val="4F81BD"/>
          <w:sz w:val="32"/>
          <w:szCs w:val="32"/>
        </w:rPr>
        <w:t>Ordinal Logistic Regression Analysis</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multiple-regression-model-selection"/>
      <w:r w:rsidRPr="004068FF">
        <w:rPr>
          <w:rFonts w:ascii="Calibri" w:eastAsia="Times New Roman" w:hAnsi="Calibri" w:cs="Times New Roman"/>
          <w:b/>
          <w:bCs/>
          <w:color w:val="4F81BD"/>
          <w:sz w:val="32"/>
          <w:szCs w:val="32"/>
        </w:rPr>
        <w:t>Multiple Regression Model Selection</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analysis"/>
      <w:r w:rsidRPr="004068FF">
        <w:rPr>
          <w:rFonts w:ascii="Calibri" w:eastAsia="Times New Roman" w:hAnsi="Calibri" w:cs="Times New Roman"/>
          <w:b/>
          <w:bCs/>
          <w:color w:val="4F81BD"/>
          <w:sz w:val="32"/>
          <w:szCs w:val="32"/>
        </w:rPr>
        <w:lastRenderedPageBreak/>
        <w:t>Multiple Regression Analysis</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check-linear-regression-assumptions"/>
      <w:r w:rsidRPr="004068FF">
        <w:rPr>
          <w:rFonts w:ascii="Calibri" w:eastAsia="Times New Roman" w:hAnsi="Calibri" w:cs="Times New Roman"/>
          <w:b/>
          <w:bCs/>
          <w:color w:val="4F81BD"/>
          <w:sz w:val="32"/>
          <w:szCs w:val="32"/>
        </w:rPr>
        <w:t>Check Linear Regression Assumptions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modify-data-04"/>
      <w:r w:rsidRPr="004068FF">
        <w:rPr>
          <w:rFonts w:ascii="Calibri" w:eastAsia="Times New Roman" w:hAnsi="Calibri" w:cs="Times New Roman"/>
          <w:b/>
          <w:bCs/>
          <w:color w:val="4F81BD"/>
          <w:sz w:val="32"/>
          <w:szCs w:val="32"/>
        </w:rPr>
        <w:t>Modify Data 04</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Xf9f310564929744e6bc23a22e55b2d2dca77c17"/>
      <w:r w:rsidRPr="004068FF">
        <w:rPr>
          <w:rFonts w:ascii="Calibri" w:eastAsia="Times New Roman" w:hAnsi="Calibri" w:cs="Times New Roman"/>
          <w:b/>
          <w:bCs/>
          <w:color w:val="4F81BD"/>
          <w:sz w:val="32"/>
          <w:szCs w:val="32"/>
        </w:rPr>
        <w:t>Q-Q Plots for Transformed Dependent Variable</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save-data"/>
      <w:r w:rsidRPr="004068FF">
        <w:rPr>
          <w:rFonts w:ascii="Calibri" w:eastAsia="Times New Roman" w:hAnsi="Calibri" w:cs="Times New Roman"/>
          <w:b/>
          <w:bCs/>
          <w:color w:val="4F81BD"/>
          <w:sz w:val="32"/>
          <w:szCs w:val="32"/>
        </w:rPr>
        <w:t>Save Data</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387" w:rsidRDefault="00023387" w:rsidP="00ED3A93">
      <w:pPr>
        <w:spacing w:after="0" w:line="240" w:lineRule="auto"/>
      </w:pPr>
      <w:r>
        <w:separator/>
      </w:r>
    </w:p>
  </w:endnote>
  <w:endnote w:type="continuationSeparator" w:id="0">
    <w:p w:rsidR="00023387" w:rsidRDefault="0002338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387" w:rsidRDefault="00023387" w:rsidP="00ED3A93">
      <w:pPr>
        <w:spacing w:after="0" w:line="240" w:lineRule="auto"/>
      </w:pPr>
      <w:r>
        <w:separator/>
      </w:r>
    </w:p>
  </w:footnote>
  <w:footnote w:type="continuationSeparator" w:id="0">
    <w:p w:rsidR="00023387" w:rsidRDefault="0002338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387" w:rsidRPr="00ED3A93" w:rsidRDefault="00023387"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36E80">
      <w:rPr>
        <w:rFonts w:ascii="Times New Roman" w:hAnsi="Times New Roman" w:cs="Times New Roman"/>
        <w:noProof/>
        <w:sz w:val="24"/>
      </w:rPr>
      <w:t>104</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387" w:rsidRPr="00ED3A93" w:rsidRDefault="0002338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36E80">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387"/>
    <w:rsid w:val="00023AFD"/>
    <w:rsid w:val="00024A7F"/>
    <w:rsid w:val="0003023E"/>
    <w:rsid w:val="00030383"/>
    <w:rsid w:val="0003641D"/>
    <w:rsid w:val="00043C5B"/>
    <w:rsid w:val="00050454"/>
    <w:rsid w:val="00050632"/>
    <w:rsid w:val="000510AA"/>
    <w:rsid w:val="00055155"/>
    <w:rsid w:val="00063DD1"/>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621A"/>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10A"/>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068FF"/>
    <w:rsid w:val="00421EBF"/>
    <w:rsid w:val="0042346A"/>
    <w:rsid w:val="00426667"/>
    <w:rsid w:val="00427042"/>
    <w:rsid w:val="00435D1E"/>
    <w:rsid w:val="00441595"/>
    <w:rsid w:val="00441F4C"/>
    <w:rsid w:val="0044284E"/>
    <w:rsid w:val="00444649"/>
    <w:rsid w:val="00451728"/>
    <w:rsid w:val="00452AE0"/>
    <w:rsid w:val="00452D79"/>
    <w:rsid w:val="004572D1"/>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0AED"/>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67ACE"/>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5B54"/>
    <w:rsid w:val="005B60C8"/>
    <w:rsid w:val="005C3A1F"/>
    <w:rsid w:val="005C78F8"/>
    <w:rsid w:val="005D0825"/>
    <w:rsid w:val="005D3F04"/>
    <w:rsid w:val="005D4726"/>
    <w:rsid w:val="005D50C5"/>
    <w:rsid w:val="005E0636"/>
    <w:rsid w:val="005E58AD"/>
    <w:rsid w:val="005E6EFC"/>
    <w:rsid w:val="005F5941"/>
    <w:rsid w:val="005F649C"/>
    <w:rsid w:val="006108F2"/>
    <w:rsid w:val="00610AFF"/>
    <w:rsid w:val="00611638"/>
    <w:rsid w:val="00616769"/>
    <w:rsid w:val="006176B2"/>
    <w:rsid w:val="006179A7"/>
    <w:rsid w:val="00625340"/>
    <w:rsid w:val="0063057F"/>
    <w:rsid w:val="00631E66"/>
    <w:rsid w:val="00632052"/>
    <w:rsid w:val="006423A4"/>
    <w:rsid w:val="00646A62"/>
    <w:rsid w:val="006603D4"/>
    <w:rsid w:val="00661871"/>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168C2"/>
    <w:rsid w:val="00734F8B"/>
    <w:rsid w:val="007426B6"/>
    <w:rsid w:val="00745555"/>
    <w:rsid w:val="00750A69"/>
    <w:rsid w:val="00753FA7"/>
    <w:rsid w:val="00755F3B"/>
    <w:rsid w:val="00756064"/>
    <w:rsid w:val="007625F4"/>
    <w:rsid w:val="00772514"/>
    <w:rsid w:val="007759E1"/>
    <w:rsid w:val="0077621E"/>
    <w:rsid w:val="00777F3B"/>
    <w:rsid w:val="00780AC5"/>
    <w:rsid w:val="00781FC8"/>
    <w:rsid w:val="007825B3"/>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F6A"/>
    <w:rsid w:val="009059D6"/>
    <w:rsid w:val="009112B2"/>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5648"/>
    <w:rsid w:val="00956B1E"/>
    <w:rsid w:val="00957CD1"/>
    <w:rsid w:val="0096042E"/>
    <w:rsid w:val="00974F5C"/>
    <w:rsid w:val="00993EDF"/>
    <w:rsid w:val="0099778D"/>
    <w:rsid w:val="009A0387"/>
    <w:rsid w:val="009A36D2"/>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317C8"/>
    <w:rsid w:val="00A4286B"/>
    <w:rsid w:val="00A50E30"/>
    <w:rsid w:val="00A56D78"/>
    <w:rsid w:val="00A60A48"/>
    <w:rsid w:val="00A65E81"/>
    <w:rsid w:val="00A74666"/>
    <w:rsid w:val="00A76A8D"/>
    <w:rsid w:val="00A80178"/>
    <w:rsid w:val="00A86885"/>
    <w:rsid w:val="00A869B4"/>
    <w:rsid w:val="00A95B39"/>
    <w:rsid w:val="00A9722D"/>
    <w:rsid w:val="00AA78A5"/>
    <w:rsid w:val="00AB1AD8"/>
    <w:rsid w:val="00AB1CA8"/>
    <w:rsid w:val="00AB4934"/>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F129C"/>
    <w:rsid w:val="00AF3007"/>
    <w:rsid w:val="00AF39F6"/>
    <w:rsid w:val="00AF616B"/>
    <w:rsid w:val="00AF7B41"/>
    <w:rsid w:val="00B04112"/>
    <w:rsid w:val="00B10336"/>
    <w:rsid w:val="00B108C4"/>
    <w:rsid w:val="00B13DC9"/>
    <w:rsid w:val="00B1423F"/>
    <w:rsid w:val="00B20B57"/>
    <w:rsid w:val="00B212F2"/>
    <w:rsid w:val="00B248B5"/>
    <w:rsid w:val="00B31A68"/>
    <w:rsid w:val="00B35EB4"/>
    <w:rsid w:val="00B47215"/>
    <w:rsid w:val="00B53472"/>
    <w:rsid w:val="00B55147"/>
    <w:rsid w:val="00B578C6"/>
    <w:rsid w:val="00B61820"/>
    <w:rsid w:val="00B62241"/>
    <w:rsid w:val="00B75648"/>
    <w:rsid w:val="00B77986"/>
    <w:rsid w:val="00B82118"/>
    <w:rsid w:val="00B84686"/>
    <w:rsid w:val="00B902A3"/>
    <w:rsid w:val="00B97143"/>
    <w:rsid w:val="00BA6808"/>
    <w:rsid w:val="00BA6C09"/>
    <w:rsid w:val="00BB1E45"/>
    <w:rsid w:val="00BB30EF"/>
    <w:rsid w:val="00BB5CB6"/>
    <w:rsid w:val="00BB72F2"/>
    <w:rsid w:val="00BB7F88"/>
    <w:rsid w:val="00BC2D08"/>
    <w:rsid w:val="00BC5DF9"/>
    <w:rsid w:val="00BD203C"/>
    <w:rsid w:val="00BD4077"/>
    <w:rsid w:val="00BE12DB"/>
    <w:rsid w:val="00BE172D"/>
    <w:rsid w:val="00BE372A"/>
    <w:rsid w:val="00BE3E25"/>
    <w:rsid w:val="00BE4993"/>
    <w:rsid w:val="00BE7344"/>
    <w:rsid w:val="00BF4BFC"/>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C6A"/>
    <w:rsid w:val="00C47E6E"/>
    <w:rsid w:val="00C5483D"/>
    <w:rsid w:val="00C61036"/>
    <w:rsid w:val="00C61614"/>
    <w:rsid w:val="00C628DD"/>
    <w:rsid w:val="00C751B3"/>
    <w:rsid w:val="00C77524"/>
    <w:rsid w:val="00C80754"/>
    <w:rsid w:val="00C816E9"/>
    <w:rsid w:val="00C84A5B"/>
    <w:rsid w:val="00C853DF"/>
    <w:rsid w:val="00C857AD"/>
    <w:rsid w:val="00C85C53"/>
    <w:rsid w:val="00C944DA"/>
    <w:rsid w:val="00CA20D7"/>
    <w:rsid w:val="00CA3951"/>
    <w:rsid w:val="00CA4D8C"/>
    <w:rsid w:val="00CB614D"/>
    <w:rsid w:val="00CC1328"/>
    <w:rsid w:val="00CC1A30"/>
    <w:rsid w:val="00CC302D"/>
    <w:rsid w:val="00CC5C60"/>
    <w:rsid w:val="00CC79D1"/>
    <w:rsid w:val="00CD0227"/>
    <w:rsid w:val="00CD2E27"/>
    <w:rsid w:val="00CD41F6"/>
    <w:rsid w:val="00CD7A61"/>
    <w:rsid w:val="00CD7C21"/>
    <w:rsid w:val="00CE71FD"/>
    <w:rsid w:val="00CF0F28"/>
    <w:rsid w:val="00CF3FA2"/>
    <w:rsid w:val="00CF721C"/>
    <w:rsid w:val="00D02FEA"/>
    <w:rsid w:val="00D05A0C"/>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1467"/>
    <w:rsid w:val="00E83B6C"/>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542B"/>
    <w:rsid w:val="00F36E80"/>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685E88B"/>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1972</TotalTime>
  <Pages>104</Pages>
  <Words>18424</Words>
  <Characters>105021</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593</cp:revision>
  <dcterms:created xsi:type="dcterms:W3CDTF">2018-09-18T16:55:00Z</dcterms:created>
  <dcterms:modified xsi:type="dcterms:W3CDTF">2019-07-23T18:11:00Z</dcterms:modified>
</cp:coreProperties>
</file>