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5450D0"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5450D0"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5450D0"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5450D0"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5450D0"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5450D0"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5450D0"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5450D0"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5450D0"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5450D0"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5450D0"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 xml:space="preserve">The Durbin-Watson test statistic was 1.9843 with a p value of 0.3622 indicating that there was not sufficient evidence to reject the null hypothesis that true autocorrelation is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and 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CF0F28">
        <w:rPr>
          <w:rFonts w:ascii="Times New Roman" w:hAnsi="Times New Roman" w:cs="Times New Roman"/>
          <w:sz w:val="24"/>
          <w:szCs w:val="24"/>
        </w:rPr>
        <w:t>Again, t</w:t>
      </w:r>
      <w:r w:rsidR="00E43008" w:rsidRPr="00E43008">
        <w:rPr>
          <w:rFonts w:ascii="Times New Roman" w:hAnsi="Times New Roman" w:cs="Times New Roman"/>
          <w:sz w:val="24"/>
          <w:szCs w:val="24"/>
        </w:rPr>
        <w:t xml:space="preserve">he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1.9843 with a p value of 0.3622 indicating that there was not sufficient evidence to reject the null hypothesis that true autocorrelation is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w:t>
      </w:r>
      <w:r w:rsidRPr="00515BF4">
        <w:rPr>
          <w:rFonts w:ascii="Times New Roman" w:hAnsi="Times New Roman" w:cs="Times New Roman"/>
          <w:sz w:val="24"/>
          <w:szCs w:val="24"/>
        </w:rPr>
        <w:lastRenderedPageBreak/>
        <w:t xml:space="preserve">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3B5FAC" w:rsidRPr="009F6BCA" w:rsidRDefault="003B5FAC" w:rsidP="009F6BCA">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3B5FAC">
        <w:rPr>
          <w:rFonts w:ascii="Times New Roman" w:hAnsi="Times New Roman" w:cs="Times New Roman"/>
          <w:sz w:val="24"/>
          <w:szCs w:val="24"/>
        </w:rPr>
        <w:t>2</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7D353F">
        <w:rPr>
          <w:rFonts w:ascii="Times New Roman" w:hAnsi="Times New Roman" w:cs="Times New Roman"/>
          <w:sz w:val="24"/>
          <w:szCs w:val="24"/>
        </w:rPr>
        <w:t xml:space="preserve">for </w:t>
      </w:r>
      <w:r w:rsidR="00013D53">
        <w:rPr>
          <w:rFonts w:ascii="Times New Roman" w:hAnsi="Times New Roman" w:cs="Times New Roman"/>
          <w:sz w:val="24"/>
          <w:szCs w:val="24"/>
        </w:rPr>
        <w:t xml:space="preserve">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3B5FAC">
        <w:rPr>
          <w:rFonts w:ascii="Times New Roman" w:hAnsi="Times New Roman" w:cs="Times New Roman"/>
          <w:sz w:val="24"/>
          <w:szCs w:val="24"/>
        </w:rPr>
        <w:t>Figure 3</w:t>
      </w:r>
      <w:r w:rsidR="00BE4993">
        <w:rPr>
          <w:rFonts w:ascii="Times New Roman" w:hAnsi="Times New Roman" w:cs="Times New Roman"/>
          <w:sz w:val="24"/>
          <w:szCs w:val="24"/>
        </w:rPr>
        <w:t xml:space="preserve">.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080" w:type="dxa"/>
          </w:tcPr>
          <w:p w:rsidR="001C7FE9" w:rsidRPr="00646A62"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0" w:type="auto"/>
        <w:tblLayout w:type="fixed"/>
        <w:tblCellMar>
          <w:top w:w="29" w:type="dxa"/>
          <w:left w:w="58" w:type="dxa"/>
          <w:bottom w:w="29" w:type="dxa"/>
          <w:right w:w="58" w:type="dxa"/>
        </w:tblCellMar>
        <w:tblLook w:val="04A0" w:firstRow="1" w:lastRow="0" w:firstColumn="1" w:lastColumn="0" w:noHBand="0" w:noVBand="1"/>
      </w:tblPr>
      <w:tblGrid>
        <w:gridCol w:w="1728"/>
        <w:gridCol w:w="1584"/>
        <w:gridCol w:w="1152"/>
        <w:gridCol w:w="1152"/>
        <w:gridCol w:w="1584"/>
        <w:gridCol w:w="1152"/>
        <w:gridCol w:w="1152"/>
      </w:tblGrid>
      <w:tr w:rsidR="009016AA" w:rsidRPr="00646A62" w:rsidTr="009016AA">
        <w:tc>
          <w:tcPr>
            <w:tcW w:w="1728"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r>
      <w:tr w:rsidR="009016AA" w:rsidRPr="00646A62" w:rsidTr="009016AA">
        <w:tc>
          <w:tcPr>
            <w:tcW w:w="1728" w:type="dxa"/>
            <w:vAlign w:val="bottom"/>
          </w:tcPr>
          <w:p w:rsidR="007E1CE3" w:rsidRPr="00646A62" w:rsidRDefault="007E1CE3" w:rsidP="005450D0">
            <w:pPr>
              <w:autoSpaceDE w:val="0"/>
              <w:autoSpaceDN w:val="0"/>
              <w:adjustRightInd w:val="0"/>
              <w:jc w:val="right"/>
              <w:rPr>
                <w:rFonts w:ascii="Times New Roman" w:hAnsi="Times New Roman" w:cs="Times New Roman"/>
                <w:sz w:val="20"/>
                <w:szCs w:val="20"/>
              </w:rPr>
            </w:pP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584" w:type="dxa"/>
          </w:tcPr>
          <w:p w:rsidR="007E1CE3" w:rsidRPr="00646A62" w:rsidRDefault="007E1CE3"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1152" w:type="dxa"/>
          </w:tcPr>
          <w:p w:rsidR="007E1CE3" w:rsidRDefault="003656DE"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584" w:type="dxa"/>
          </w:tcPr>
          <w:p w:rsidR="007E1CE3" w:rsidRPr="00646A62" w:rsidRDefault="003656DE" w:rsidP="005450D0">
            <w:pPr>
              <w:jc w:val="right"/>
              <w:rPr>
                <w:rFonts w:ascii="Times New Roman" w:hAnsi="Times New Roman" w:cs="Times New Roman"/>
                <w:sz w:val="20"/>
                <w:szCs w:val="20"/>
              </w:rPr>
            </w:pPr>
            <w:r>
              <w:rPr>
                <w:rFonts w:ascii="Times New Roman" w:hAnsi="Times New Roman" w:cs="Times New Roman"/>
                <w:sz w:val="20"/>
                <w:szCs w:val="20"/>
              </w:rPr>
              <w:t>3</w:t>
            </w:r>
            <w:r w:rsidR="007E1CE3">
              <w:rPr>
                <w:rFonts w:ascii="Times New Roman" w:hAnsi="Times New Roman" w:cs="Times New Roman"/>
                <w:sz w:val="20"/>
                <w:szCs w:val="20"/>
              </w:rPr>
              <w:t>.45773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3656DE"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9A623B"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r w:rsidR="009A623B">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0" w:type="auto"/>
        <w:tblCellMar>
          <w:top w:w="29" w:type="dxa"/>
          <w:left w:w="58" w:type="dxa"/>
          <w:bottom w:w="29" w:type="dxa"/>
          <w:right w:w="58" w:type="dxa"/>
        </w:tblCellMar>
        <w:tblLook w:val="04A0" w:firstRow="1" w:lastRow="0" w:firstColumn="1" w:lastColumn="0" w:noHBand="0" w:noVBand="1"/>
      </w:tblPr>
      <w:tblGrid>
        <w:gridCol w:w="1557"/>
        <w:gridCol w:w="1189"/>
        <w:gridCol w:w="1063"/>
        <w:gridCol w:w="1185"/>
        <w:gridCol w:w="1198"/>
        <w:gridCol w:w="1157"/>
        <w:gridCol w:w="1014"/>
        <w:gridCol w:w="1113"/>
      </w:tblGrid>
      <w:tr w:rsidR="00063DD1" w:rsidTr="00063DD1">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063DD1">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063DD1">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3656DE" w:rsidRPr="00063DD1" w:rsidRDefault="00063DD1">
      <w:pPr>
        <w:rPr>
          <w:rFonts w:ascii="Times New Roman" w:hAnsi="Times New Roman" w:cs="Times New Roman"/>
          <w:sz w:val="20"/>
          <w:szCs w:val="20"/>
        </w:rPr>
      </w:pPr>
      <w:r>
        <w:rPr>
          <w:rFonts w:ascii="Times New Roman" w:hAnsi="Times New Roman" w:cs="Times New Roman"/>
          <w:sz w:val="20"/>
          <w:szCs w:val="20"/>
        </w:rPr>
        <w:t>*** 0.001     ** 0.01     * 0.05</w:t>
      </w:r>
    </w:p>
    <w:sectPr w:rsidR="003656DE" w:rsidRPr="00063DD1"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0D0" w:rsidRDefault="005450D0" w:rsidP="00ED3A93">
      <w:pPr>
        <w:spacing w:after="0" w:line="240" w:lineRule="auto"/>
      </w:pPr>
      <w:r>
        <w:separator/>
      </w:r>
    </w:p>
  </w:endnote>
  <w:endnote w:type="continuationSeparator" w:id="0">
    <w:p w:rsidR="005450D0" w:rsidRDefault="005450D0"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0D0" w:rsidRDefault="005450D0" w:rsidP="00ED3A93">
      <w:pPr>
        <w:spacing w:after="0" w:line="240" w:lineRule="auto"/>
      </w:pPr>
      <w:r>
        <w:separator/>
      </w:r>
    </w:p>
  </w:footnote>
  <w:footnote w:type="continuationSeparator" w:id="0">
    <w:p w:rsidR="005450D0" w:rsidRDefault="005450D0"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0D0" w:rsidRPr="00ED3A93" w:rsidRDefault="005450D0"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D353F">
      <w:rPr>
        <w:rFonts w:ascii="Times New Roman" w:hAnsi="Times New Roman" w:cs="Times New Roman"/>
        <w:noProof/>
        <w:sz w:val="24"/>
      </w:rPr>
      <w:t>7</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0D0" w:rsidRPr="00ED3A93" w:rsidRDefault="005450D0"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D353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21EBF"/>
    <w:rsid w:val="00426667"/>
    <w:rsid w:val="00427042"/>
    <w:rsid w:val="00435D1E"/>
    <w:rsid w:val="00441595"/>
    <w:rsid w:val="00441F4C"/>
    <w:rsid w:val="0044284E"/>
    <w:rsid w:val="00452D79"/>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46A62"/>
    <w:rsid w:val="006603D4"/>
    <w:rsid w:val="00661871"/>
    <w:rsid w:val="006720CB"/>
    <w:rsid w:val="0067524E"/>
    <w:rsid w:val="0067594F"/>
    <w:rsid w:val="00690FDE"/>
    <w:rsid w:val="00692922"/>
    <w:rsid w:val="00694596"/>
    <w:rsid w:val="00695630"/>
    <w:rsid w:val="006A7F6C"/>
    <w:rsid w:val="006B104D"/>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5E20"/>
    <w:rsid w:val="007C144F"/>
    <w:rsid w:val="007C6F82"/>
    <w:rsid w:val="007C7EA8"/>
    <w:rsid w:val="007D1CAB"/>
    <w:rsid w:val="007D353F"/>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4CD4"/>
    <w:rsid w:val="00897975"/>
    <w:rsid w:val="008A0DF3"/>
    <w:rsid w:val="008B0E48"/>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12A9"/>
    <w:rsid w:val="009016AA"/>
    <w:rsid w:val="00901FA1"/>
    <w:rsid w:val="00902132"/>
    <w:rsid w:val="00902F6A"/>
    <w:rsid w:val="009059D6"/>
    <w:rsid w:val="009112B2"/>
    <w:rsid w:val="009171D5"/>
    <w:rsid w:val="0092405C"/>
    <w:rsid w:val="00926524"/>
    <w:rsid w:val="00927B77"/>
    <w:rsid w:val="00931C39"/>
    <w:rsid w:val="00933BB3"/>
    <w:rsid w:val="00940734"/>
    <w:rsid w:val="00940DB0"/>
    <w:rsid w:val="00942FD7"/>
    <w:rsid w:val="00944360"/>
    <w:rsid w:val="00945E51"/>
    <w:rsid w:val="00955648"/>
    <w:rsid w:val="00956B1E"/>
    <w:rsid w:val="00957CD1"/>
    <w:rsid w:val="0096042E"/>
    <w:rsid w:val="00974F5C"/>
    <w:rsid w:val="00993EDF"/>
    <w:rsid w:val="0099778D"/>
    <w:rsid w:val="009A0387"/>
    <w:rsid w:val="009A36D2"/>
    <w:rsid w:val="009A5720"/>
    <w:rsid w:val="009A623B"/>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17F78"/>
    <w:rsid w:val="00A22D7F"/>
    <w:rsid w:val="00A23F72"/>
    <w:rsid w:val="00A2466A"/>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3131"/>
    <w:rsid w:val="00AC58C8"/>
    <w:rsid w:val="00AC5A5C"/>
    <w:rsid w:val="00AC6E43"/>
    <w:rsid w:val="00AD2CB2"/>
    <w:rsid w:val="00AD469C"/>
    <w:rsid w:val="00AD550B"/>
    <w:rsid w:val="00AE2F9F"/>
    <w:rsid w:val="00AE507D"/>
    <w:rsid w:val="00AF129C"/>
    <w:rsid w:val="00AF3007"/>
    <w:rsid w:val="00AF616B"/>
    <w:rsid w:val="00AF7B41"/>
    <w:rsid w:val="00B04112"/>
    <w:rsid w:val="00B10336"/>
    <w:rsid w:val="00B108C4"/>
    <w:rsid w:val="00B13DC9"/>
    <w:rsid w:val="00B1423F"/>
    <w:rsid w:val="00B20B57"/>
    <w:rsid w:val="00B212F2"/>
    <w:rsid w:val="00B31A68"/>
    <w:rsid w:val="00B35EB4"/>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2D08"/>
    <w:rsid w:val="00BC5DF9"/>
    <w:rsid w:val="00BD203C"/>
    <w:rsid w:val="00BD4077"/>
    <w:rsid w:val="00BE12DB"/>
    <w:rsid w:val="00BE172D"/>
    <w:rsid w:val="00BE372A"/>
    <w:rsid w:val="00BE3E25"/>
    <w:rsid w:val="00BE4993"/>
    <w:rsid w:val="00BE7344"/>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41F6"/>
    <w:rsid w:val="00CD7A61"/>
    <w:rsid w:val="00CD7C21"/>
    <w:rsid w:val="00CF0F28"/>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9462E9D"/>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1845</TotalTime>
  <Pages>40</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538</cp:revision>
  <dcterms:created xsi:type="dcterms:W3CDTF">2018-09-18T16:55:00Z</dcterms:created>
  <dcterms:modified xsi:type="dcterms:W3CDTF">2019-07-21T19:44:00Z</dcterms:modified>
</cp:coreProperties>
</file>