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B92C5" w14:textId="11577874" w:rsidR="00745BC3" w:rsidRPr="00D2113B" w:rsidRDefault="00745BC3" w:rsidP="00745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lang w:val="en-US"/>
        </w:rPr>
      </w:pPr>
      <w:r w:rsidRPr="00D2113B">
        <w:rPr>
          <w:b/>
          <w:bCs/>
          <w:lang w:val="en-US"/>
        </w:rPr>
        <w:t>Azure Monitor</w:t>
      </w:r>
    </w:p>
    <w:p w14:paraId="196A4509" w14:textId="59810CED" w:rsidR="00745BC3" w:rsidRPr="00745BC3" w:rsidRDefault="00745BC3">
      <w:pPr>
        <w:contextualSpacing/>
        <w:rPr>
          <w:lang w:val="en-US"/>
        </w:rPr>
      </w:pPr>
      <w:r w:rsidRPr="00745BC3">
        <w:rPr>
          <w:lang w:val="en-US"/>
        </w:rPr>
        <w:t>Monitor Azure + other cloud + on premise</w:t>
      </w:r>
    </w:p>
    <w:p w14:paraId="0E9B3DCE" w14:textId="4F0DF40E" w:rsidR="00745BC3" w:rsidRDefault="00745BC3">
      <w:pPr>
        <w:contextualSpacing/>
        <w:rPr>
          <w:lang w:val="en-US"/>
        </w:rPr>
      </w:pPr>
      <w:r w:rsidRPr="00745BC3">
        <w:rPr>
          <w:lang w:val="en-US"/>
        </w:rPr>
        <w:t>Apply to all services</w:t>
      </w:r>
      <w:r>
        <w:rPr>
          <w:lang w:val="en-US"/>
        </w:rPr>
        <w:t xml:space="preserve"> </w:t>
      </w:r>
      <w:r w:rsidRPr="00745BC3">
        <w:rPr>
          <w:lang w:val="en-US"/>
        </w:rPr>
        <w:t>but VM +</w:t>
      </w:r>
      <w:r>
        <w:rPr>
          <w:lang w:val="en-US"/>
        </w:rPr>
        <w:t xml:space="preserve"> app services also have guest OS that can generate logs and metrics</w:t>
      </w:r>
    </w:p>
    <w:p w14:paraId="7A2A91B6" w14:textId="77777777" w:rsidR="00745BC3" w:rsidRDefault="00745BC3">
      <w:pPr>
        <w:contextualSpacing/>
        <w:rPr>
          <w:lang w:val="en-US"/>
        </w:rPr>
      </w:pPr>
    </w:p>
    <w:p w14:paraId="625A67D5" w14:textId="77950531" w:rsidR="00745BC3" w:rsidRDefault="00745BC3">
      <w:pPr>
        <w:contextualSpacing/>
        <w:rPr>
          <w:lang w:val="en-US"/>
        </w:rPr>
      </w:pPr>
      <w:r>
        <w:rPr>
          <w:lang w:val="en-US"/>
        </w:rPr>
        <w:t>As soon as you create a resource, Azure Monitor is enabled and starts collecting metrics and Activity logs. No cost for monitoring on data collected / default</w:t>
      </w:r>
    </w:p>
    <w:p w14:paraId="1AA366BF" w14:textId="7AE6E08A" w:rsidR="00745BC3" w:rsidRDefault="00745BC3">
      <w:pPr>
        <w:contextualSpacing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148638" wp14:editId="1AF3C3BF">
                <wp:simplePos x="0" y="0"/>
                <wp:positionH relativeFrom="column">
                  <wp:posOffset>3811220</wp:posOffset>
                </wp:positionH>
                <wp:positionV relativeFrom="paragraph">
                  <wp:posOffset>64999</wp:posOffset>
                </wp:positionV>
                <wp:extent cx="877824" cy="314553"/>
                <wp:effectExtent l="0" t="0" r="17780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824" cy="314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2B06E598" w14:textId="77777777" w:rsidR="000F6A49" w:rsidRDefault="00745BC3">
                            <w:pPr>
                              <w:contextualSpacing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0F6A49">
                              <w:rPr>
                                <w:sz w:val="12"/>
                                <w:szCs w:val="12"/>
                                <w:lang w:val="en-US"/>
                              </w:rPr>
                              <w:t>Time-series DB</w:t>
                            </w:r>
                          </w:p>
                          <w:p w14:paraId="1A86BFCF" w14:textId="5E04CF6F" w:rsidR="000F6A49" w:rsidRPr="000F6A49" w:rsidRDefault="000F6A49">
                            <w:pPr>
                              <w:contextualSpacing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0F6A49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(Table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AzureActivity</w:t>
                            </w:r>
                            <w:r w:rsidRPr="000F6A49"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48638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300.1pt;margin-top:5.1pt;width:69.1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" fillcolor="white [3201]" strokeweight=".5pt">
                <v:stroke dashstyle="3 1"/>
                <v:textbox>
                  <w:txbxContent>
                    <w:p w14:paraId="2B06E598" w14:textId="77777777" w:rsidR="000F6A49" w:rsidRDefault="00745BC3">
                      <w:pPr>
                        <w:contextualSpacing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0F6A49">
                        <w:rPr>
                          <w:sz w:val="12"/>
                          <w:szCs w:val="12"/>
                          <w:lang w:val="en-US"/>
                        </w:rPr>
                        <w:t>Time-series DB</w:t>
                      </w:r>
                    </w:p>
                    <w:p w14:paraId="1A86BFCF" w14:textId="5E04CF6F" w:rsidR="000F6A49" w:rsidRPr="000F6A49" w:rsidRDefault="000F6A49">
                      <w:pPr>
                        <w:contextualSpacing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0F6A49">
                        <w:rPr>
                          <w:sz w:val="12"/>
                          <w:szCs w:val="12"/>
                          <w:lang w:val="en-US"/>
                        </w:rPr>
                        <w:t xml:space="preserve">(Table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AzureActivity</w:t>
                      </w:r>
                      <w:r w:rsidRPr="000F6A49"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A7D049A" w14:textId="11C4372F" w:rsidR="00745BC3" w:rsidRDefault="000F6A4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855C12" wp14:editId="72CE2354">
                <wp:simplePos x="0" y="0"/>
                <wp:positionH relativeFrom="column">
                  <wp:posOffset>1038021</wp:posOffset>
                </wp:positionH>
                <wp:positionV relativeFrom="paragraph">
                  <wp:posOffset>1986915</wp:posOffset>
                </wp:positionV>
                <wp:extent cx="753465" cy="380390"/>
                <wp:effectExtent l="0" t="0" r="27940" b="1968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65" cy="3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24B548AD" w14:textId="77777777" w:rsidR="000F6A49" w:rsidRDefault="000F6A49" w:rsidP="000F6A49">
                            <w:pPr>
                              <w:contextualSpacing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From inside.</w:t>
                            </w:r>
                          </w:p>
                          <w:p w14:paraId="180A900E" w14:textId="031A5A63" w:rsidR="000F6A49" w:rsidRDefault="000F6A49" w:rsidP="000F6A49">
                            <w:pPr>
                              <w:contextualSpacing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Generated auto </w:t>
                            </w:r>
                          </w:p>
                          <w:p w14:paraId="250A4BC7" w14:textId="2512DC6D" w:rsidR="000F6A49" w:rsidRPr="000F6A49" w:rsidRDefault="000F6A49" w:rsidP="000F6A49">
                            <w:pPr>
                              <w:contextualSpacing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Not collected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55C12" id="Zone de texte 7" o:spid="_x0000_s1027" type="#_x0000_t202" style="position:absolute;margin-left:81.75pt;margin-top:156.45pt;width:59.35pt;height:2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" fillcolor="white [3201]" strokeweight=".5pt">
                <v:stroke dashstyle="3 1"/>
                <v:textbox>
                  <w:txbxContent>
                    <w:p w14:paraId="24B548AD" w14:textId="77777777" w:rsidR="000F6A49" w:rsidRDefault="000F6A49" w:rsidP="000F6A49">
                      <w:pPr>
                        <w:contextualSpacing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From inside.</w:t>
                      </w:r>
                    </w:p>
                    <w:p w14:paraId="180A900E" w14:textId="031A5A63" w:rsidR="000F6A49" w:rsidRDefault="000F6A49" w:rsidP="000F6A49">
                      <w:pPr>
                        <w:contextualSpacing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Generated auto </w:t>
                      </w:r>
                    </w:p>
                    <w:p w14:paraId="250A4BC7" w14:textId="2512DC6D" w:rsidR="000F6A49" w:rsidRPr="000F6A49" w:rsidRDefault="000F6A49" w:rsidP="000F6A49">
                      <w:pPr>
                        <w:contextualSpacing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Not collected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A04B2B" wp14:editId="4F51B28C">
                <wp:simplePos x="0" y="0"/>
                <wp:positionH relativeFrom="column">
                  <wp:posOffset>1007771</wp:posOffset>
                </wp:positionH>
                <wp:positionV relativeFrom="paragraph">
                  <wp:posOffset>3332252</wp:posOffset>
                </wp:positionV>
                <wp:extent cx="753465" cy="380390"/>
                <wp:effectExtent l="0" t="0" r="27940" b="1968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65" cy="3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1FD2D742" w14:textId="6AAA8587" w:rsidR="000F6A49" w:rsidRDefault="000F6A49" w:rsidP="000F6A49">
                            <w:pPr>
                              <w:contextualSpacing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From outside.</w:t>
                            </w:r>
                          </w:p>
                          <w:p w14:paraId="2AD17DA3" w14:textId="19BC4DFF" w:rsidR="000F6A49" w:rsidRDefault="000F6A49" w:rsidP="000F6A49">
                            <w:pPr>
                              <w:contextualSpacing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Management Pane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04B2B" id="Zone de texte 8" o:spid="_x0000_s1028" type="#_x0000_t202" style="position:absolute;margin-left:79.35pt;margin-top:262.4pt;width:59.35pt;height:2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" fillcolor="white [3201]" strokeweight=".5pt">
                <v:stroke dashstyle="3 1"/>
                <v:textbox>
                  <w:txbxContent>
                    <w:p w14:paraId="1FD2D742" w14:textId="6AAA8587" w:rsidR="000F6A49" w:rsidRDefault="000F6A49" w:rsidP="000F6A49">
                      <w:pPr>
                        <w:contextualSpacing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From outside.</w:t>
                      </w:r>
                    </w:p>
                    <w:p w14:paraId="2AD17DA3" w14:textId="19BC4DFF" w:rsidR="000F6A49" w:rsidRDefault="000F6A49" w:rsidP="000F6A49">
                      <w:pPr>
                        <w:contextualSpacing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Management Pane</w:t>
                      </w:r>
                    </w:p>
                  </w:txbxContent>
                </v:textbox>
              </v:shape>
            </w:pict>
          </mc:Fallback>
        </mc:AlternateContent>
      </w:r>
      <w:r w:rsidR="00745B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C300F" wp14:editId="4CEA183E">
                <wp:simplePos x="0" y="0"/>
                <wp:positionH relativeFrom="column">
                  <wp:posOffset>2318639</wp:posOffset>
                </wp:positionH>
                <wp:positionV relativeFrom="paragraph">
                  <wp:posOffset>313360</wp:posOffset>
                </wp:positionV>
                <wp:extent cx="438430" cy="182880"/>
                <wp:effectExtent l="0" t="0" r="19050" b="266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43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53B85" w14:textId="77777777" w:rsidR="00745BC3" w:rsidRDefault="00745B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DC300F" id="Zone de texte 3" o:spid="_x0000_s1029" type="#_x0000_t202" style="position:absolute;margin-left:182.55pt;margin-top:24.65pt;width:34.5pt;height:14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" filled="f" strokecolor="red" strokeweight="1pt">
                <v:textbox>
                  <w:txbxContent>
                    <w:p w14:paraId="58653B85" w14:textId="77777777" w:rsidR="00745BC3" w:rsidRDefault="00745BC3"/>
                  </w:txbxContent>
                </v:textbox>
              </v:shape>
            </w:pict>
          </mc:Fallback>
        </mc:AlternateContent>
      </w:r>
      <w:r w:rsidR="00745B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B78DC4" wp14:editId="2A199610">
                <wp:simplePos x="0" y="0"/>
                <wp:positionH relativeFrom="column">
                  <wp:posOffset>2333550</wp:posOffset>
                </wp:positionH>
                <wp:positionV relativeFrom="paragraph">
                  <wp:posOffset>3137383</wp:posOffset>
                </wp:positionV>
                <wp:extent cx="460730" cy="182880"/>
                <wp:effectExtent l="0" t="0" r="15875" b="2667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73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3EEC5" w14:textId="77777777" w:rsidR="00745BC3" w:rsidRDefault="00745BC3" w:rsidP="00745B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78DC4" id="Zone de texte 4" o:spid="_x0000_s1030" type="#_x0000_t202" style="position:absolute;margin-left:183.75pt;margin-top:247.05pt;width:36.3pt;height:14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" filled="f" strokecolor="red" strokeweight="1pt">
                <v:textbox>
                  <w:txbxContent>
                    <w:p w14:paraId="6DF3EEC5" w14:textId="77777777" w:rsidR="00745BC3" w:rsidRDefault="00745BC3" w:rsidP="00745BC3"/>
                  </w:txbxContent>
                </v:textbox>
              </v:shape>
            </w:pict>
          </mc:Fallback>
        </mc:AlternateContent>
      </w:r>
      <w:r w:rsidR="00745BC3">
        <w:rPr>
          <w:noProof/>
        </w:rPr>
        <w:drawing>
          <wp:inline distT="0" distB="0" distL="0" distR="0" wp14:anchorId="024A076C" wp14:editId="5ACF89C0">
            <wp:extent cx="5731510" cy="3903345"/>
            <wp:effectExtent l="0" t="0" r="2540" b="1905"/>
            <wp:docPr id="1" name="Image 1" descr="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5BA60" w14:textId="3331C6DF" w:rsidR="000F6A49" w:rsidRDefault="000F6A49">
      <w:pPr>
        <w:rPr>
          <w:lang w:val="en-US"/>
        </w:rPr>
      </w:pPr>
    </w:p>
    <w:p w14:paraId="5696B37B" w14:textId="0F5926E0" w:rsidR="00345F05" w:rsidRDefault="00345F05" w:rsidP="00345F05">
      <w:pPr>
        <w:contextualSpacing/>
        <w:rPr>
          <w:b/>
          <w:bCs/>
          <w:lang w:val="en-US"/>
        </w:rPr>
      </w:pPr>
      <w:r>
        <w:rPr>
          <w:b/>
          <w:bCs/>
          <w:lang w:val="en-US"/>
        </w:rPr>
        <w:t>Platform logs = Activity log + Resource log + AAD logs (sign in, audit change…)</w:t>
      </w:r>
    </w:p>
    <w:p w14:paraId="1CD20872" w14:textId="77777777" w:rsidR="00345F05" w:rsidRDefault="00345F05" w:rsidP="00345F05">
      <w:pPr>
        <w:contextualSpacing/>
        <w:rPr>
          <w:b/>
          <w:bCs/>
          <w:lang w:val="en-US"/>
        </w:rPr>
      </w:pPr>
    </w:p>
    <w:p w14:paraId="69553589" w14:textId="45851060" w:rsidR="00345F05" w:rsidRPr="00D2113B" w:rsidRDefault="00345F05" w:rsidP="00345F05">
      <w:pPr>
        <w:contextualSpacing/>
        <w:rPr>
          <w:lang w:val="en-US"/>
        </w:rPr>
      </w:pPr>
      <w:r w:rsidRPr="00D2113B">
        <w:rPr>
          <w:lang w:val="en-US"/>
        </w:rPr>
        <w:t>You may need to collect more information (metrics and logs).</w:t>
      </w:r>
    </w:p>
    <w:p w14:paraId="01891CBA" w14:textId="77777777" w:rsidR="00D2113B" w:rsidRDefault="00345F05" w:rsidP="00345F05">
      <w:pPr>
        <w:contextualSpacing/>
        <w:rPr>
          <w:b/>
          <w:bCs/>
          <w:lang w:val="en-US"/>
        </w:rPr>
      </w:pPr>
      <w:r w:rsidRPr="00D2113B">
        <w:rPr>
          <w:lang w:val="en-US"/>
        </w:rPr>
        <w:t xml:space="preserve">Use: </w:t>
      </w:r>
      <w:r w:rsidRPr="00D2113B">
        <w:rPr>
          <w:b/>
          <w:bCs/>
          <w:lang w:val="en-US"/>
        </w:rPr>
        <w:t>Diagnostic settings, Insights, Solutions</w:t>
      </w:r>
    </w:p>
    <w:p w14:paraId="4E58FEE8" w14:textId="77777777" w:rsidR="00D2113B" w:rsidRDefault="00D2113B" w:rsidP="00345F05">
      <w:pPr>
        <w:contextualSpacing/>
        <w:rPr>
          <w:b/>
          <w:bCs/>
          <w:lang w:val="en-US"/>
        </w:rPr>
      </w:pPr>
    </w:p>
    <w:p w14:paraId="057196EF" w14:textId="77777777" w:rsidR="00D2113B" w:rsidRDefault="00D2113B" w:rsidP="00D2113B">
      <w:pPr>
        <w:ind w:left="708"/>
        <w:rPr>
          <w:lang w:val="en-US"/>
        </w:rPr>
      </w:pPr>
      <w:r w:rsidRPr="00345F05">
        <w:rPr>
          <w:b/>
          <w:bCs/>
          <w:lang w:val="en-US"/>
        </w:rPr>
        <w:t>Insights =</w:t>
      </w:r>
      <w:r>
        <w:rPr>
          <w:lang w:val="en-US"/>
        </w:rPr>
        <w:t xml:space="preserve"> “tools” beyond the standard features of Azure monitor. </w:t>
      </w:r>
    </w:p>
    <w:p w14:paraId="46CE062D" w14:textId="77777777" w:rsidR="00D2113B" w:rsidRDefault="00D2113B" w:rsidP="00D2113B">
      <w:pPr>
        <w:ind w:left="708"/>
        <w:rPr>
          <w:lang w:val="en-US"/>
        </w:rPr>
      </w:pPr>
      <w:r w:rsidRPr="00345F05">
        <w:rPr>
          <w:b/>
          <w:bCs/>
          <w:lang w:val="en-US"/>
        </w:rPr>
        <w:t>Solutions =</w:t>
      </w:r>
      <w:r>
        <w:rPr>
          <w:lang w:val="en-US"/>
        </w:rPr>
        <w:t xml:space="preserve"> complementary solutions from marketplace that can integrate with Azure monitor (can be Microsoft or third party).</w:t>
      </w:r>
    </w:p>
    <w:p w14:paraId="000B39B9" w14:textId="041FADBE" w:rsidR="00345F05" w:rsidRDefault="00345F05" w:rsidP="00345F05">
      <w:pPr>
        <w:contextualSpacing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7A728AA" w14:textId="49814A46" w:rsidR="000F6A49" w:rsidRDefault="000F6A49">
      <w:pPr>
        <w:rPr>
          <w:lang w:val="en-US"/>
        </w:rPr>
      </w:pPr>
      <w:r w:rsidRPr="000F6A49">
        <w:rPr>
          <w:b/>
          <w:bCs/>
          <w:lang w:val="en-US"/>
        </w:rPr>
        <w:lastRenderedPageBreak/>
        <w:t>Diagnostic settings:</w:t>
      </w:r>
      <w:r>
        <w:rPr>
          <w:lang w:val="en-US"/>
        </w:rPr>
        <w:t xml:space="preserve"> define Where platform logs and metrics should be sent.</w:t>
      </w:r>
    </w:p>
    <w:p w14:paraId="710F7FAF" w14:textId="7DECB675" w:rsidR="000F6A49" w:rsidRDefault="000F6A49">
      <w:pPr>
        <w:contextualSpacing/>
        <w:rPr>
          <w:lang w:val="en-US"/>
        </w:rPr>
      </w:pPr>
      <w:r>
        <w:rPr>
          <w:lang w:val="en-US"/>
        </w:rPr>
        <w:t xml:space="preserve">3 destinations possible: </w:t>
      </w:r>
    </w:p>
    <w:p w14:paraId="52BADBA4" w14:textId="3B9C6A82" w:rsidR="000F6A49" w:rsidRPr="000F6A49" w:rsidRDefault="000F6A49" w:rsidP="000F6A49">
      <w:pPr>
        <w:pStyle w:val="Paragraphedeliste"/>
        <w:numPr>
          <w:ilvl w:val="0"/>
          <w:numId w:val="1"/>
        </w:numPr>
        <w:rPr>
          <w:lang w:val="en-US"/>
        </w:rPr>
      </w:pPr>
      <w:r w:rsidRPr="000F6A49">
        <w:rPr>
          <w:lang w:val="en-US"/>
        </w:rPr>
        <w:t>Log Analytic Workspace (consolidate from multiple tenants / subscriptions) + keep more than default delay.</w:t>
      </w:r>
    </w:p>
    <w:p w14:paraId="7AAEE167" w14:textId="1F19EDBB" w:rsidR="000F6A49" w:rsidRPr="000F6A49" w:rsidRDefault="000F6A49" w:rsidP="000F6A49">
      <w:pPr>
        <w:pStyle w:val="Paragraphedeliste"/>
        <w:numPr>
          <w:ilvl w:val="0"/>
          <w:numId w:val="1"/>
        </w:numPr>
        <w:rPr>
          <w:lang w:val="en-US"/>
        </w:rPr>
      </w:pPr>
      <w:r w:rsidRPr="000F6A49">
        <w:rPr>
          <w:lang w:val="en-US"/>
        </w:rPr>
        <w:t>Azure storage (dedicated is better):  audit static analysis + immutable + same region as resource.</w:t>
      </w:r>
    </w:p>
    <w:p w14:paraId="40C1DEEC" w14:textId="7432DA14" w:rsidR="000F6A49" w:rsidRDefault="000F6A49" w:rsidP="000F6A49">
      <w:pPr>
        <w:pStyle w:val="Paragraphedeliste"/>
        <w:numPr>
          <w:ilvl w:val="0"/>
          <w:numId w:val="1"/>
        </w:numPr>
        <w:rPr>
          <w:lang w:val="en-US"/>
        </w:rPr>
      </w:pPr>
      <w:r w:rsidRPr="000F6A49">
        <w:rPr>
          <w:lang w:val="en-US"/>
        </w:rPr>
        <w:t>Event Hub: store out of Azure, SIEM, other log analytic solution.</w:t>
      </w:r>
    </w:p>
    <w:p w14:paraId="5DE527E0" w14:textId="7BC16178" w:rsidR="000F6A49" w:rsidRDefault="000F6A49" w:rsidP="00345F05">
      <w:pPr>
        <w:contextualSpacing/>
        <w:rPr>
          <w:lang w:val="en-US"/>
        </w:rPr>
      </w:pPr>
      <w:r>
        <w:rPr>
          <w:lang w:val="en-US"/>
        </w:rPr>
        <w:t>Each Azure resource require its own diagnostic setting</w:t>
      </w:r>
      <w:r w:rsidR="00345F05">
        <w:rPr>
          <w:lang w:val="en-US"/>
        </w:rPr>
        <w:t>.</w:t>
      </w:r>
    </w:p>
    <w:p w14:paraId="44C52564" w14:textId="7AC8A734" w:rsidR="00345F05" w:rsidRPr="00345F05" w:rsidRDefault="00345F05" w:rsidP="00345F05">
      <w:pPr>
        <w:pStyle w:val="Paragraphedeliste"/>
        <w:numPr>
          <w:ilvl w:val="0"/>
          <w:numId w:val="2"/>
        </w:numPr>
        <w:rPr>
          <w:lang w:val="en-US"/>
        </w:rPr>
      </w:pPr>
      <w:r w:rsidRPr="00345F05">
        <w:rPr>
          <w:lang w:val="en-US"/>
        </w:rPr>
        <w:t>A single diagnostic =&gt; a single destination</w:t>
      </w:r>
    </w:p>
    <w:p w14:paraId="7EC36083" w14:textId="4B386E49" w:rsidR="00345F05" w:rsidRPr="00345F05" w:rsidRDefault="00345F05" w:rsidP="00345F05">
      <w:pPr>
        <w:pStyle w:val="Paragraphedeliste"/>
        <w:numPr>
          <w:ilvl w:val="0"/>
          <w:numId w:val="2"/>
        </w:numPr>
        <w:rPr>
          <w:lang w:val="en-US"/>
        </w:rPr>
      </w:pPr>
      <w:r w:rsidRPr="00345F05">
        <w:rPr>
          <w:lang w:val="en-US"/>
        </w:rPr>
        <w:t>Each resource can have up to 5 diagnostic settings.</w:t>
      </w:r>
    </w:p>
    <w:p w14:paraId="2DDFB789" w14:textId="77777777" w:rsidR="00345F05" w:rsidRDefault="00345F05" w:rsidP="00345F05">
      <w:pPr>
        <w:contextualSpacing/>
        <w:rPr>
          <w:lang w:val="en-US"/>
        </w:rPr>
      </w:pPr>
    </w:p>
    <w:p w14:paraId="4EEBB3EB" w14:textId="7F424F0E" w:rsidR="00345F05" w:rsidRDefault="00345F05" w:rsidP="00345F05">
      <w:pPr>
        <w:contextualSpacing/>
        <w:rPr>
          <w:lang w:val="en-US"/>
        </w:rPr>
      </w:pPr>
      <w:r>
        <w:rPr>
          <w:lang w:val="en-US"/>
        </w:rPr>
        <w:t>Where to configure:</w:t>
      </w:r>
    </w:p>
    <w:p w14:paraId="15CAEB41" w14:textId="4983ECA9" w:rsidR="00345F05" w:rsidRPr="00345F05" w:rsidRDefault="00D2113B" w:rsidP="00345F05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R</w:t>
      </w:r>
      <w:r w:rsidR="00345F05" w:rsidRPr="00345F05">
        <w:rPr>
          <w:lang w:val="en-US"/>
        </w:rPr>
        <w:t>esource</w:t>
      </w:r>
      <w:r>
        <w:rPr>
          <w:lang w:val="en-US"/>
        </w:rPr>
        <w:t xml:space="preserve"> by </w:t>
      </w:r>
      <w:proofErr w:type="gramStart"/>
      <w:r>
        <w:rPr>
          <w:lang w:val="en-US"/>
        </w:rPr>
        <w:t xml:space="preserve">resource </w:t>
      </w:r>
      <w:r w:rsidR="00345F05" w:rsidRPr="00345F05">
        <w:rPr>
          <w:lang w:val="en-US"/>
        </w:rPr>
        <w:t>:</w:t>
      </w:r>
      <w:proofErr w:type="gramEnd"/>
      <w:r w:rsidR="00345F05" w:rsidRPr="00345F05">
        <w:rPr>
          <w:lang w:val="en-US"/>
        </w:rPr>
        <w:t xml:space="preserve"> portal -&gt;</w:t>
      </w:r>
      <w:r>
        <w:rPr>
          <w:lang w:val="en-US"/>
        </w:rPr>
        <w:t xml:space="preserve"> resource -&gt;</w:t>
      </w:r>
      <w:r w:rsidR="00345F05" w:rsidRPr="00345F05">
        <w:rPr>
          <w:lang w:val="en-US"/>
        </w:rPr>
        <w:t xml:space="preserve"> monitor -&gt; diag settings</w:t>
      </w:r>
    </w:p>
    <w:p w14:paraId="29245338" w14:textId="30297F6D" w:rsidR="00345F05" w:rsidRPr="00345F05" w:rsidRDefault="00345F05" w:rsidP="00345F05">
      <w:pPr>
        <w:pStyle w:val="Paragraphedeliste"/>
        <w:numPr>
          <w:ilvl w:val="0"/>
          <w:numId w:val="3"/>
        </w:numPr>
        <w:rPr>
          <w:lang w:val="en-US"/>
        </w:rPr>
      </w:pPr>
      <w:r w:rsidRPr="00345F05">
        <w:rPr>
          <w:lang w:val="en-US"/>
        </w:rPr>
        <w:t>Multi resources: Azure monitor -&gt; settings -&gt; diag settings</w:t>
      </w:r>
    </w:p>
    <w:p w14:paraId="396E4679" w14:textId="5F01E522" w:rsidR="00345F05" w:rsidRDefault="00345F05" w:rsidP="00345F05">
      <w:pPr>
        <w:pStyle w:val="Paragraphedeliste"/>
        <w:numPr>
          <w:ilvl w:val="0"/>
          <w:numId w:val="3"/>
        </w:numPr>
        <w:rPr>
          <w:lang w:val="en-US"/>
        </w:rPr>
      </w:pPr>
      <w:r w:rsidRPr="00345F05">
        <w:rPr>
          <w:lang w:val="en-US"/>
        </w:rPr>
        <w:t>Specific</w:t>
      </w:r>
      <w:r w:rsidR="00D2113B">
        <w:rPr>
          <w:lang w:val="en-US"/>
        </w:rPr>
        <w:t xml:space="preserve"> to</w:t>
      </w:r>
      <w:r w:rsidRPr="00345F05">
        <w:rPr>
          <w:lang w:val="en-US"/>
        </w:rPr>
        <w:t xml:space="preserve"> Activity log: see menu bar and button </w:t>
      </w:r>
      <w:r>
        <w:rPr>
          <w:lang w:val="en-US"/>
        </w:rPr>
        <w:t>“</w:t>
      </w:r>
      <w:r w:rsidRPr="00345F05">
        <w:rPr>
          <w:lang w:val="en-US"/>
        </w:rPr>
        <w:t>Diag settings</w:t>
      </w:r>
      <w:r>
        <w:rPr>
          <w:lang w:val="en-US"/>
        </w:rPr>
        <w:t>”</w:t>
      </w:r>
      <w:r w:rsidRPr="00345F05">
        <w:rPr>
          <w:lang w:val="en-US"/>
        </w:rPr>
        <w:t>.</w:t>
      </w:r>
    </w:p>
    <w:p w14:paraId="7C1F0355" w14:textId="4CCFBD3A" w:rsidR="005D0C3F" w:rsidRDefault="005D0C3F">
      <w:pPr>
        <w:rPr>
          <w:lang w:val="en-US"/>
        </w:rPr>
      </w:pPr>
      <w:r>
        <w:rPr>
          <w:lang w:val="en-US"/>
        </w:rPr>
        <w:br w:type="page"/>
      </w:r>
    </w:p>
    <w:p w14:paraId="589B42E5" w14:textId="1D0D7CFC" w:rsidR="005D0C3F" w:rsidRPr="005D0C3F" w:rsidRDefault="005D0C3F" w:rsidP="00345F05">
      <w:pPr>
        <w:rPr>
          <w:b/>
          <w:bCs/>
          <w:lang w:val="en-US"/>
        </w:rPr>
      </w:pPr>
      <w:r w:rsidRPr="005D0C3F">
        <w:rPr>
          <w:b/>
          <w:bCs/>
          <w:lang w:val="en-US"/>
        </w:rPr>
        <w:lastRenderedPageBreak/>
        <w:t>Monitor Azure VM</w:t>
      </w:r>
      <w:r w:rsidR="002C2DFB">
        <w:rPr>
          <w:b/>
          <w:bCs/>
          <w:lang w:val="en-US"/>
        </w:rPr>
        <w:t xml:space="preserve"> guest OS metrics AND logs using VM diagnostic settings</w:t>
      </w:r>
    </w:p>
    <w:p w14:paraId="54425A48" w14:textId="44832E43" w:rsidR="005D0C3F" w:rsidRDefault="005D0C3F" w:rsidP="005D0C3F">
      <w:pPr>
        <w:contextualSpacing/>
        <w:rPr>
          <w:lang w:val="en-US"/>
        </w:rPr>
      </w:pPr>
      <w:r>
        <w:rPr>
          <w:lang w:val="en-US"/>
        </w:rPr>
        <w:t xml:space="preserve">Platform metrics collected only for VM Host =&gt; </w:t>
      </w:r>
      <w:r w:rsidRPr="00074FC8">
        <w:rPr>
          <w:color w:val="4472C4" w:themeColor="accent1"/>
          <w:lang w:val="en-US"/>
        </w:rPr>
        <w:t>use agents to collect metrics for Guest OS</w:t>
      </w:r>
      <w:r>
        <w:rPr>
          <w:lang w:val="en-US"/>
        </w:rPr>
        <w:t>.</w:t>
      </w:r>
    </w:p>
    <w:p w14:paraId="04E4BC4D" w14:textId="578DDF31" w:rsidR="005D0C3F" w:rsidRDefault="005D0C3F" w:rsidP="005D0C3F">
      <w:pPr>
        <w:contextualSpacing/>
        <w:rPr>
          <w:lang w:val="en-US"/>
        </w:rPr>
      </w:pPr>
      <w:r>
        <w:rPr>
          <w:lang w:val="en-US"/>
        </w:rPr>
        <w:t xml:space="preserve">VMs don’t generate resource logs =&gt; </w:t>
      </w:r>
      <w:r w:rsidRPr="00074FC8">
        <w:rPr>
          <w:color w:val="4472C4" w:themeColor="accent1"/>
          <w:lang w:val="en-US"/>
        </w:rPr>
        <w:t>use agents to collect logs for Guest OS</w:t>
      </w:r>
      <w:r>
        <w:rPr>
          <w:lang w:val="en-US"/>
        </w:rPr>
        <w:t>.</w:t>
      </w:r>
    </w:p>
    <w:p w14:paraId="78B83C0E" w14:textId="38680BA7" w:rsidR="005D0C3F" w:rsidRDefault="005D0C3F" w:rsidP="005D0C3F">
      <w:pPr>
        <w:contextualSpacing/>
        <w:rPr>
          <w:lang w:val="en-US"/>
        </w:rPr>
      </w:pPr>
      <w:r>
        <w:rPr>
          <w:lang w:val="en-US"/>
        </w:rPr>
        <w:t>Diagnostic settings are changing for VM with better wizard and simultaneous integration with storage account (mandatory)</w:t>
      </w:r>
      <w:r w:rsidR="00074FC8">
        <w:rPr>
          <w:lang w:val="en-US"/>
        </w:rPr>
        <w:t xml:space="preserve"> + </w:t>
      </w:r>
      <w:r>
        <w:rPr>
          <w:lang w:val="en-US"/>
        </w:rPr>
        <w:t xml:space="preserve">insights </w:t>
      </w:r>
      <w:r w:rsidR="00074FC8">
        <w:rPr>
          <w:lang w:val="en-US"/>
        </w:rPr>
        <w:t>+</w:t>
      </w:r>
      <w:r>
        <w:rPr>
          <w:lang w:val="en-US"/>
        </w:rPr>
        <w:t xml:space="preserve"> log analytic workspace.</w:t>
      </w:r>
    </w:p>
    <w:p w14:paraId="1C45927D" w14:textId="3683CDED" w:rsidR="005D0C3F" w:rsidRDefault="005D0C3F" w:rsidP="005D0C3F">
      <w:pPr>
        <w:contextualSpacing/>
        <w:rPr>
          <w:lang w:val="en-US"/>
        </w:rPr>
      </w:pPr>
    </w:p>
    <w:p w14:paraId="1D96AB4B" w14:textId="284ED1B3" w:rsidR="005D0C3F" w:rsidRDefault="00074FC8" w:rsidP="005D0C3F">
      <w:pPr>
        <w:contextualSpacing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DBEFA9" wp14:editId="70FABE51">
                <wp:simplePos x="0" y="0"/>
                <wp:positionH relativeFrom="column">
                  <wp:posOffset>1231900</wp:posOffset>
                </wp:positionH>
                <wp:positionV relativeFrom="paragraph">
                  <wp:posOffset>622521</wp:posOffset>
                </wp:positionV>
                <wp:extent cx="387350" cy="365760"/>
                <wp:effectExtent l="0" t="0" r="12700" b="1524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7FA14482" w14:textId="76B179C0" w:rsidR="005D0C3F" w:rsidRPr="005D0C3F" w:rsidRDefault="005D0C3F" w:rsidP="005D0C3F">
                            <w:pPr>
                              <w:contextualSpacing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D0C3F">
                              <w:rPr>
                                <w:sz w:val="14"/>
                                <w:szCs w:val="14"/>
                                <w:lang w:val="en-US"/>
                              </w:rPr>
                              <w:t>WAD</w:t>
                            </w:r>
                            <w:r w:rsidR="00074FC8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/ LAD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BEFA9" id="Zone de texte 12" o:spid="_x0000_s1031" type="#_x0000_t202" style="position:absolute;margin-left:97pt;margin-top:49pt;width:30.5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" fillcolor="white [3201]" strokeweight=".5pt">
                <v:stroke dashstyle="3 1"/>
                <v:textbox>
                  <w:txbxContent>
                    <w:p w14:paraId="7FA14482" w14:textId="76B179C0" w:rsidR="005D0C3F" w:rsidRPr="005D0C3F" w:rsidRDefault="005D0C3F" w:rsidP="005D0C3F">
                      <w:pPr>
                        <w:contextualSpacing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5D0C3F">
                        <w:rPr>
                          <w:sz w:val="14"/>
                          <w:szCs w:val="14"/>
                          <w:lang w:val="en-US"/>
                        </w:rPr>
                        <w:t>WAD</w:t>
                      </w:r>
                      <w:r w:rsidR="00074FC8">
                        <w:rPr>
                          <w:sz w:val="14"/>
                          <w:szCs w:val="14"/>
                          <w:lang w:val="en-US"/>
                        </w:rPr>
                        <w:t xml:space="preserve"> / LAD</w:t>
                      </w:r>
                    </w:p>
                  </w:txbxContent>
                </v:textbox>
              </v:shape>
            </w:pict>
          </mc:Fallback>
        </mc:AlternateContent>
      </w:r>
      <w:r w:rsidR="00D100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9CD9D1" wp14:editId="59879F5B">
                <wp:simplePos x="0" y="0"/>
                <wp:positionH relativeFrom="column">
                  <wp:posOffset>1814043</wp:posOffset>
                </wp:positionH>
                <wp:positionV relativeFrom="paragraph">
                  <wp:posOffset>1222273</wp:posOffset>
                </wp:positionV>
                <wp:extent cx="226771" cy="277978"/>
                <wp:effectExtent l="0" t="0" r="1905" b="0"/>
                <wp:wrapNone/>
                <wp:docPr id="15" name="Signe de multiplicat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" cy="277978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2E05B" id="Signe de multiplication 15" o:spid="_x0000_s1026" style="position:absolute;margin-left:142.85pt;margin-top:96.25pt;width:17.85pt;height:2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6771,277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" path="m33800,83621l75129,49906r38257,46895l151642,49906r41329,33715l147802,138989r45169,55368l151642,228072,113386,181177,75129,228072,33800,194357,78969,138989,33800,83621xe" fillcolor="#4472c4 [3204]" strokecolor="#1f3763 [1604]" strokeweight="1pt">
                <v:stroke joinstyle="miter"/>
                <v:path arrowok="t" o:connecttype="custom" o:connectlocs="33800,83621;75129,49906;113386,96801;151642,49906;192971,83621;147802,138989;192971,194357;151642,228072;113386,181177;75129,228072;33800,194357;78969,138989;33800,83621" o:connectangles="0,0,0,0,0,0,0,0,0,0,0,0,0"/>
              </v:shape>
            </w:pict>
          </mc:Fallback>
        </mc:AlternateContent>
      </w:r>
      <w:r w:rsidR="005D0C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4D539F" wp14:editId="6C20BD4E">
                <wp:simplePos x="0" y="0"/>
                <wp:positionH relativeFrom="column">
                  <wp:posOffset>1761261</wp:posOffset>
                </wp:positionH>
                <wp:positionV relativeFrom="paragraph">
                  <wp:posOffset>3942461</wp:posOffset>
                </wp:positionV>
                <wp:extent cx="438430" cy="182880"/>
                <wp:effectExtent l="0" t="0" r="19050" b="2667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43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40F35" w14:textId="77777777" w:rsidR="005D0C3F" w:rsidRDefault="005D0C3F" w:rsidP="005D0C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4D539F" id="Zone de texte 14" o:spid="_x0000_s1032" type="#_x0000_t202" style="position:absolute;margin-left:138.7pt;margin-top:310.45pt;width:34.5pt;height:14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" filled="f" strokecolor="red" strokeweight="1pt">
                <v:textbox>
                  <w:txbxContent>
                    <w:p w14:paraId="7E940F35" w14:textId="77777777" w:rsidR="005D0C3F" w:rsidRDefault="005D0C3F" w:rsidP="005D0C3F"/>
                  </w:txbxContent>
                </v:textbox>
              </v:shape>
            </w:pict>
          </mc:Fallback>
        </mc:AlternateContent>
      </w:r>
      <w:r w:rsidR="005D0C3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BBBB3B" wp14:editId="09168DFD">
                <wp:simplePos x="0" y="0"/>
                <wp:positionH relativeFrom="column">
                  <wp:posOffset>1741018</wp:posOffset>
                </wp:positionH>
                <wp:positionV relativeFrom="paragraph">
                  <wp:posOffset>2656052</wp:posOffset>
                </wp:positionV>
                <wp:extent cx="438430" cy="182880"/>
                <wp:effectExtent l="0" t="0" r="19050" b="2667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43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EC909" w14:textId="77777777" w:rsidR="005D0C3F" w:rsidRDefault="005D0C3F" w:rsidP="005D0C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BBBB3B" id="Zone de texte 13" o:spid="_x0000_s1033" type="#_x0000_t202" style="position:absolute;margin-left:137.1pt;margin-top:209.15pt;width:34.5pt;height:14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" filled="f" strokecolor="red" strokeweight="1pt">
                <v:textbox>
                  <w:txbxContent>
                    <w:p w14:paraId="209EC909" w14:textId="77777777" w:rsidR="005D0C3F" w:rsidRDefault="005D0C3F" w:rsidP="005D0C3F"/>
                  </w:txbxContent>
                </v:textbox>
              </v:shape>
            </w:pict>
          </mc:Fallback>
        </mc:AlternateContent>
      </w:r>
      <w:r w:rsidR="005D0C3F" w:rsidRPr="005D0C3F">
        <w:rPr>
          <w:noProof/>
        </w:rPr>
        <w:drawing>
          <wp:inline distT="0" distB="0" distL="0" distR="0" wp14:anchorId="34CC8DC2" wp14:editId="7B3CBAE6">
            <wp:extent cx="5731510" cy="4416425"/>
            <wp:effectExtent l="0" t="0" r="254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7479" w14:textId="77777777" w:rsidR="0005374D" w:rsidRDefault="0005374D" w:rsidP="00345F05">
      <w:pPr>
        <w:rPr>
          <w:b/>
          <w:bCs/>
          <w:lang w:val="en-US"/>
        </w:rPr>
      </w:pPr>
    </w:p>
    <w:p w14:paraId="62CD8358" w14:textId="1AF8C55E" w:rsidR="005D0C3F" w:rsidRPr="00D10087" w:rsidRDefault="00D10087" w:rsidP="00345F05">
      <w:pPr>
        <w:rPr>
          <w:b/>
          <w:bCs/>
          <w:lang w:val="en-US"/>
        </w:rPr>
      </w:pPr>
      <w:r w:rsidRPr="00D10087">
        <w:rPr>
          <w:b/>
          <w:bCs/>
          <w:lang w:val="en-US"/>
        </w:rPr>
        <w:t>Guest OS agents:</w:t>
      </w:r>
    </w:p>
    <w:p w14:paraId="66C1C1E6" w14:textId="1D8DD5D1" w:rsidR="00D10087" w:rsidRDefault="00DF1AC2" w:rsidP="00D10087">
      <w:pPr>
        <w:shd w:val="clear" w:color="auto" w:fill="FFFFFF"/>
        <w:spacing w:after="0" w:line="240" w:lineRule="auto"/>
        <w:rPr>
          <w:lang w:val="en-US"/>
        </w:rPr>
      </w:pPr>
      <w:hyperlink r:id="rId8" w:anchor="azure-diagnostics-extension" w:history="1">
        <w:r w:rsidR="00D10087" w:rsidRPr="00074FC8">
          <w:rPr>
            <w:b/>
            <w:bCs/>
            <w:i/>
            <w:iCs/>
            <w:color w:val="808080" w:themeColor="background1" w:themeShade="80"/>
            <w:lang w:val="en-US"/>
          </w:rPr>
          <w:t>Azure Diagnostic extension</w:t>
        </w:r>
      </w:hyperlink>
      <w:r w:rsidR="00DF13CD">
        <w:rPr>
          <w:b/>
          <w:bCs/>
          <w:lang w:val="en-US"/>
        </w:rPr>
        <w:t xml:space="preserve"> </w:t>
      </w:r>
      <w:r w:rsidR="00DF13CD" w:rsidRPr="00DF13CD">
        <w:rPr>
          <w:lang w:val="en-US"/>
        </w:rPr>
        <w:t>(WAD</w:t>
      </w:r>
      <w:r w:rsidR="00074FC8">
        <w:rPr>
          <w:lang w:val="en-US"/>
        </w:rPr>
        <w:t xml:space="preserve"> / LAD)</w:t>
      </w:r>
      <w:r w:rsidR="00D10087" w:rsidRPr="00D10087">
        <w:rPr>
          <w:lang w:val="en-US"/>
        </w:rPr>
        <w:t xml:space="preserve"> - used to collect guest performance data </w:t>
      </w:r>
      <w:r w:rsidR="00074FC8">
        <w:rPr>
          <w:lang w:val="en-US"/>
        </w:rPr>
        <w:t xml:space="preserve">from Azure Vm (only) </w:t>
      </w:r>
      <w:r w:rsidR="002C2DFB">
        <w:rPr>
          <w:lang w:val="en-US"/>
        </w:rPr>
        <w:t xml:space="preserve">and send them to </w:t>
      </w:r>
      <w:r w:rsidR="00D10087" w:rsidRPr="00D10087">
        <w:rPr>
          <w:lang w:val="en-US"/>
        </w:rPr>
        <w:t>Azure Monitor Metrics</w:t>
      </w:r>
      <w:r w:rsidR="002C2DFB">
        <w:rPr>
          <w:lang w:val="en-US"/>
        </w:rPr>
        <w:t>, Storage account or event Hub</w:t>
      </w:r>
      <w:r w:rsidR="0005374D">
        <w:rPr>
          <w:lang w:val="en-US"/>
        </w:rPr>
        <w:t xml:space="preserve"> for WAD and Azure monitor metrics for LAD.</w:t>
      </w:r>
    </w:p>
    <w:p w14:paraId="2F35CCF5" w14:textId="628E81B1" w:rsidR="002C2DFB" w:rsidRDefault="002C2DFB" w:rsidP="00D10087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 xml:space="preserve">Collect: </w:t>
      </w:r>
      <w:r w:rsidR="0005374D">
        <w:rPr>
          <w:lang w:val="en-US"/>
        </w:rPr>
        <w:t>(</w:t>
      </w:r>
      <w:r>
        <w:rPr>
          <w:lang w:val="en-US"/>
        </w:rPr>
        <w:t>WAD</w:t>
      </w:r>
      <w:r w:rsidR="0005374D">
        <w:rPr>
          <w:lang w:val="en-US"/>
        </w:rPr>
        <w:t xml:space="preserve">) </w:t>
      </w:r>
      <w:r>
        <w:rPr>
          <w:lang w:val="en-US"/>
        </w:rPr>
        <w:t xml:space="preserve">event log, ETW event performance, IIS logs, .Net app logs, Crash dumps, File based logs and </w:t>
      </w:r>
      <w:r w:rsidR="0005374D">
        <w:rPr>
          <w:lang w:val="en-US"/>
        </w:rPr>
        <w:t>(LAD)</w:t>
      </w:r>
      <w:r w:rsidR="0005374D">
        <w:rPr>
          <w:lang w:val="en-US"/>
        </w:rPr>
        <w:t xml:space="preserve"> </w:t>
      </w:r>
      <w:r>
        <w:rPr>
          <w:lang w:val="en-US"/>
        </w:rPr>
        <w:t xml:space="preserve">Syslog perf </w:t>
      </w:r>
    </w:p>
    <w:p w14:paraId="32386FD2" w14:textId="77777777" w:rsidR="00D10087" w:rsidRPr="00D10087" w:rsidRDefault="00D10087" w:rsidP="00D10087">
      <w:pPr>
        <w:shd w:val="clear" w:color="auto" w:fill="FFFFFF"/>
        <w:spacing w:after="0" w:line="240" w:lineRule="auto"/>
        <w:rPr>
          <w:lang w:val="en-US"/>
        </w:rPr>
      </w:pPr>
    </w:p>
    <w:p w14:paraId="3A2687E8" w14:textId="1CF6328A" w:rsidR="00D10087" w:rsidRDefault="00DF13CD" w:rsidP="00D10087">
      <w:pPr>
        <w:shd w:val="clear" w:color="auto" w:fill="FFFFFF"/>
        <w:spacing w:after="0" w:line="240" w:lineRule="auto"/>
        <w:rPr>
          <w:lang w:val="en-US"/>
        </w:rPr>
      </w:pPr>
      <w:r w:rsidRPr="00DF13CD">
        <w:rPr>
          <w:b/>
          <w:bCs/>
          <w:i/>
          <w:iCs/>
          <w:color w:val="808080" w:themeColor="background1" w:themeShade="80"/>
          <w:lang w:val="en-US"/>
        </w:rPr>
        <w:t xml:space="preserve">(Influx) </w:t>
      </w:r>
      <w:hyperlink r:id="rId9" w:history="1">
        <w:r w:rsidR="00D10087" w:rsidRPr="00D10087">
          <w:rPr>
            <w:b/>
            <w:bCs/>
            <w:i/>
            <w:iCs/>
            <w:color w:val="808080" w:themeColor="background1" w:themeShade="80"/>
            <w:lang w:val="en-US"/>
          </w:rPr>
          <w:t>Telegraf agent</w:t>
        </w:r>
      </w:hyperlink>
      <w:r w:rsidR="00D10087" w:rsidRPr="00D10087">
        <w:rPr>
          <w:lang w:val="en-US"/>
        </w:rPr>
        <w:t> </w:t>
      </w:r>
      <w:r>
        <w:rPr>
          <w:lang w:val="en-US"/>
        </w:rPr>
        <w:t xml:space="preserve"> </w:t>
      </w:r>
      <w:r w:rsidR="00D10087" w:rsidRPr="00D10087">
        <w:rPr>
          <w:lang w:val="en-US"/>
        </w:rPr>
        <w:t xml:space="preserve">- Collect performance data from </w:t>
      </w:r>
      <w:r w:rsidR="0005374D">
        <w:rPr>
          <w:lang w:val="en-US"/>
        </w:rPr>
        <w:t>{</w:t>
      </w:r>
      <w:r w:rsidR="00074FC8">
        <w:rPr>
          <w:lang w:val="en-US"/>
        </w:rPr>
        <w:t>Azure, on-prem and other clouds</w:t>
      </w:r>
      <w:r w:rsidR="0005374D">
        <w:rPr>
          <w:lang w:val="en-US"/>
        </w:rPr>
        <w:t>}</w:t>
      </w:r>
      <w:r w:rsidR="00074FC8">
        <w:rPr>
          <w:lang w:val="en-US"/>
        </w:rPr>
        <w:t xml:space="preserve"> </w:t>
      </w:r>
      <w:r w:rsidR="00D10087" w:rsidRPr="00D10087">
        <w:rPr>
          <w:lang w:val="en-US"/>
        </w:rPr>
        <w:t>Linux VMs into Azure Monitor Metrics</w:t>
      </w:r>
      <w:r w:rsidR="00D10087">
        <w:rPr>
          <w:lang w:val="en-US"/>
        </w:rPr>
        <w:t xml:space="preserve"> </w:t>
      </w:r>
    </w:p>
    <w:p w14:paraId="5F6F3F6C" w14:textId="77777777" w:rsidR="00D10087" w:rsidRDefault="00D10087" w:rsidP="00D10087">
      <w:pPr>
        <w:shd w:val="clear" w:color="auto" w:fill="FFFFFF"/>
        <w:spacing w:after="0" w:line="240" w:lineRule="auto"/>
        <w:rPr>
          <w:b/>
          <w:bCs/>
          <w:lang w:val="en-US"/>
        </w:rPr>
      </w:pPr>
    </w:p>
    <w:p w14:paraId="38240455" w14:textId="50B7E848" w:rsidR="00D10087" w:rsidRDefault="00DF1AC2" w:rsidP="00D10087">
      <w:pPr>
        <w:shd w:val="clear" w:color="auto" w:fill="FFFFFF"/>
        <w:spacing w:after="0" w:line="240" w:lineRule="auto"/>
        <w:rPr>
          <w:lang w:val="en-US"/>
        </w:rPr>
      </w:pPr>
      <w:hyperlink r:id="rId10" w:anchor="log-analytics-agent" w:history="1">
        <w:r w:rsidR="00D10087" w:rsidRPr="00D10087">
          <w:rPr>
            <w:b/>
            <w:bCs/>
            <w:i/>
            <w:iCs/>
            <w:color w:val="808080" w:themeColor="background1" w:themeShade="80"/>
            <w:lang w:val="en-US"/>
          </w:rPr>
          <w:t>Log Analytics agent</w:t>
        </w:r>
      </w:hyperlink>
      <w:r w:rsidR="00D10087" w:rsidRPr="00D10087">
        <w:rPr>
          <w:lang w:val="en-US"/>
        </w:rPr>
        <w:t> </w:t>
      </w:r>
      <w:r w:rsidR="0005374D" w:rsidRPr="0005374D">
        <w:rPr>
          <w:b/>
          <w:bCs/>
          <w:i/>
          <w:iCs/>
          <w:color w:val="808080" w:themeColor="background1" w:themeShade="80"/>
          <w:lang w:val="en-US"/>
        </w:rPr>
        <w:t>(MMA Microsoft Monitoring Agent)</w:t>
      </w:r>
      <w:r w:rsidR="0005374D">
        <w:rPr>
          <w:b/>
          <w:bCs/>
          <w:i/>
          <w:iCs/>
          <w:color w:val="808080" w:themeColor="background1" w:themeShade="80"/>
          <w:lang w:val="en-US"/>
        </w:rPr>
        <w:t xml:space="preserve"> </w:t>
      </w:r>
      <w:r w:rsidR="00074FC8" w:rsidRPr="0005374D">
        <w:rPr>
          <w:b/>
          <w:bCs/>
          <w:i/>
          <w:iCs/>
          <w:color w:val="808080" w:themeColor="background1" w:themeShade="80"/>
          <w:lang w:val="en-US"/>
        </w:rPr>
        <w:t>–</w:t>
      </w:r>
      <w:r w:rsidR="00D10087" w:rsidRPr="00D10087">
        <w:rPr>
          <w:lang w:val="en-US"/>
        </w:rPr>
        <w:t xml:space="preserve"> </w:t>
      </w:r>
      <w:r w:rsidR="00074FC8">
        <w:rPr>
          <w:lang w:val="en-US"/>
        </w:rPr>
        <w:t xml:space="preserve">Collect same data as WAD/LAD + insights + solutions from </w:t>
      </w:r>
      <w:r w:rsidR="0005374D">
        <w:rPr>
          <w:lang w:val="en-US"/>
        </w:rPr>
        <w:t>{</w:t>
      </w:r>
      <w:r w:rsidR="00074FC8">
        <w:rPr>
          <w:lang w:val="en-US"/>
        </w:rPr>
        <w:t>Azure, on-prem and other clouds</w:t>
      </w:r>
      <w:r w:rsidR="0005374D">
        <w:rPr>
          <w:lang w:val="en-US"/>
        </w:rPr>
        <w:t>} L/W</w:t>
      </w:r>
      <w:r w:rsidR="00074FC8">
        <w:rPr>
          <w:lang w:val="en-US"/>
        </w:rPr>
        <w:t xml:space="preserve"> </w:t>
      </w:r>
      <w:r w:rsidR="00074FC8" w:rsidRPr="00D10087">
        <w:rPr>
          <w:lang w:val="en-US"/>
        </w:rPr>
        <w:t>VMs</w:t>
      </w:r>
      <w:r w:rsidR="00074FC8">
        <w:rPr>
          <w:lang w:val="en-US"/>
        </w:rPr>
        <w:t xml:space="preserve"> and send them to azure monitor log.</w:t>
      </w:r>
      <w:r w:rsidR="00D10087">
        <w:rPr>
          <w:lang w:val="en-US"/>
        </w:rPr>
        <w:t xml:space="preserve"> S</w:t>
      </w:r>
      <w:r w:rsidR="00D10087" w:rsidRPr="00D10087">
        <w:rPr>
          <w:lang w:val="en-US"/>
        </w:rPr>
        <w:t>ame agent used for S</w:t>
      </w:r>
      <w:r w:rsidR="00D10087">
        <w:rPr>
          <w:lang w:val="en-US"/>
        </w:rPr>
        <w:t>COM</w:t>
      </w:r>
      <w:r w:rsidR="00D10087" w:rsidRPr="00D10087">
        <w:rPr>
          <w:lang w:val="en-US"/>
        </w:rPr>
        <w:t>.</w:t>
      </w:r>
    </w:p>
    <w:p w14:paraId="49B281B6" w14:textId="77777777" w:rsidR="00D10087" w:rsidRPr="00D10087" w:rsidRDefault="00D10087" w:rsidP="00D10087">
      <w:pPr>
        <w:shd w:val="clear" w:color="auto" w:fill="FFFFFF"/>
        <w:spacing w:after="0" w:line="240" w:lineRule="auto"/>
        <w:rPr>
          <w:lang w:val="en-US"/>
        </w:rPr>
      </w:pPr>
    </w:p>
    <w:p w14:paraId="58C7059F" w14:textId="5B312795" w:rsidR="00D10087" w:rsidRDefault="00DF1AC2" w:rsidP="002C2DFB">
      <w:pPr>
        <w:shd w:val="clear" w:color="auto" w:fill="FFFFFF"/>
        <w:spacing w:after="0" w:line="240" w:lineRule="auto"/>
        <w:ind w:left="708"/>
        <w:rPr>
          <w:lang w:val="en-US"/>
        </w:rPr>
      </w:pPr>
      <w:hyperlink r:id="rId11" w:anchor="dependency-agent" w:history="1">
        <w:r w:rsidR="00D10087" w:rsidRPr="00D10087">
          <w:rPr>
            <w:b/>
            <w:bCs/>
            <w:i/>
            <w:iCs/>
            <w:color w:val="808080" w:themeColor="background1" w:themeShade="80"/>
            <w:lang w:val="en-US"/>
          </w:rPr>
          <w:t>Dependency agent</w:t>
        </w:r>
      </w:hyperlink>
      <w:r w:rsidR="00D10087" w:rsidRPr="00D10087">
        <w:rPr>
          <w:lang w:val="en-US"/>
        </w:rPr>
        <w:t xml:space="preserve"> - </w:t>
      </w:r>
      <w:r w:rsidR="0005374D">
        <w:rPr>
          <w:lang w:val="en-US"/>
        </w:rPr>
        <w:t>Require</w:t>
      </w:r>
      <w:r w:rsidR="0005374D" w:rsidRPr="00D10087">
        <w:rPr>
          <w:lang w:val="en-US"/>
        </w:rPr>
        <w:t xml:space="preserve"> </w:t>
      </w:r>
      <w:r w:rsidR="0005374D">
        <w:rPr>
          <w:lang w:val="en-US"/>
        </w:rPr>
        <w:t>MMA</w:t>
      </w:r>
      <w:r w:rsidR="0005374D" w:rsidRPr="00D10087">
        <w:rPr>
          <w:lang w:val="en-US"/>
        </w:rPr>
        <w:t xml:space="preserve"> to transmit data into </w:t>
      </w:r>
      <w:proofErr w:type="spellStart"/>
      <w:r w:rsidR="0005374D" w:rsidRPr="00D10087">
        <w:rPr>
          <w:lang w:val="en-US"/>
        </w:rPr>
        <w:t>Azure</w:t>
      </w:r>
      <w:r w:rsidR="0005374D">
        <w:rPr>
          <w:lang w:val="en-US"/>
        </w:rPr>
        <w:t>.</w:t>
      </w:r>
      <w:r w:rsidR="00D10087" w:rsidRPr="00D10087">
        <w:rPr>
          <w:lang w:val="en-US"/>
        </w:rPr>
        <w:t>Collects</w:t>
      </w:r>
      <w:proofErr w:type="spellEnd"/>
      <w:r w:rsidR="00D10087" w:rsidRPr="00D10087">
        <w:rPr>
          <w:lang w:val="en-US"/>
        </w:rPr>
        <w:t xml:space="preserve"> data about the processes running on </w:t>
      </w:r>
      <w:r w:rsidR="0005374D">
        <w:rPr>
          <w:lang w:val="en-US"/>
        </w:rPr>
        <w:t xml:space="preserve">L/W </w:t>
      </w:r>
      <w:r w:rsidR="0005374D" w:rsidRPr="00D10087">
        <w:rPr>
          <w:lang w:val="en-US"/>
        </w:rPr>
        <w:t>VMs</w:t>
      </w:r>
      <w:r w:rsidR="0005374D">
        <w:rPr>
          <w:lang w:val="en-US"/>
        </w:rPr>
        <w:t xml:space="preserve"> </w:t>
      </w:r>
      <w:r w:rsidR="0005374D">
        <w:rPr>
          <w:lang w:val="en-US"/>
        </w:rPr>
        <w:t xml:space="preserve">located in </w:t>
      </w:r>
      <w:r w:rsidR="0005374D">
        <w:rPr>
          <w:lang w:val="en-US"/>
        </w:rPr>
        <w:t>{Azure, on-prem</w:t>
      </w:r>
      <w:r w:rsidR="0005374D">
        <w:rPr>
          <w:lang w:val="en-US"/>
        </w:rPr>
        <w:t>,</w:t>
      </w:r>
      <w:r w:rsidR="0005374D">
        <w:rPr>
          <w:lang w:val="en-US"/>
        </w:rPr>
        <w:t xml:space="preserve"> other clouds}</w:t>
      </w:r>
      <w:r w:rsidR="00D10087" w:rsidRPr="00D10087">
        <w:rPr>
          <w:lang w:val="en-US"/>
        </w:rPr>
        <w:t xml:space="preserve">. </w:t>
      </w:r>
    </w:p>
    <w:p w14:paraId="2BC41487" w14:textId="77777777" w:rsidR="0005374D" w:rsidRDefault="0005374D" w:rsidP="002C2DFB">
      <w:pPr>
        <w:shd w:val="clear" w:color="auto" w:fill="FFFFFF"/>
        <w:spacing w:after="0" w:line="240" w:lineRule="auto"/>
        <w:ind w:left="708"/>
        <w:rPr>
          <w:lang w:val="en-US"/>
        </w:rPr>
      </w:pPr>
    </w:p>
    <w:p w14:paraId="2F36F00A" w14:textId="77777777" w:rsidR="00D10087" w:rsidRPr="00D10087" w:rsidRDefault="00D10087" w:rsidP="00D10087">
      <w:pPr>
        <w:shd w:val="clear" w:color="auto" w:fill="FFFFFF"/>
        <w:spacing w:after="0" w:line="240" w:lineRule="auto"/>
        <w:rPr>
          <w:lang w:val="en-US"/>
        </w:rPr>
      </w:pPr>
    </w:p>
    <w:p w14:paraId="2AA463F7" w14:textId="27D0A886" w:rsidR="00D10087" w:rsidRDefault="0005374D" w:rsidP="00D10087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bCs/>
          <w:i/>
          <w:iCs/>
          <w:color w:val="000000" w:themeColor="text1"/>
          <w:lang w:val="en-US"/>
        </w:rPr>
        <w:t xml:space="preserve">NEW! </w:t>
      </w:r>
      <w:r w:rsidR="00D10087" w:rsidRPr="00DF13CD">
        <w:rPr>
          <w:b/>
          <w:bCs/>
          <w:i/>
          <w:iCs/>
          <w:color w:val="000000" w:themeColor="text1"/>
          <w:lang w:val="en-US"/>
        </w:rPr>
        <w:t xml:space="preserve"> Azure monitor agent</w:t>
      </w:r>
      <w:r w:rsidR="00D10087" w:rsidRPr="00DF13CD">
        <w:rPr>
          <w:color w:val="000000" w:themeColor="text1"/>
          <w:lang w:val="en-US"/>
        </w:rPr>
        <w:t xml:space="preserve"> </w:t>
      </w:r>
      <w:r w:rsidR="00D10087">
        <w:rPr>
          <w:lang w:val="en-US"/>
        </w:rPr>
        <w:t xml:space="preserve">- used to replace </w:t>
      </w:r>
      <w:r>
        <w:rPr>
          <w:lang w:val="en-US"/>
        </w:rPr>
        <w:t xml:space="preserve">WAD / LAD, MMA, </w:t>
      </w:r>
      <w:r w:rsidR="00D10087">
        <w:rPr>
          <w:lang w:val="en-US"/>
        </w:rPr>
        <w:t>Telegraf</w:t>
      </w:r>
      <w:r w:rsidR="00DF13CD">
        <w:rPr>
          <w:lang w:val="en-US"/>
        </w:rPr>
        <w:t xml:space="preserve">, and </w:t>
      </w:r>
      <w:r w:rsidR="00D10087">
        <w:rPr>
          <w:lang w:val="en-US"/>
        </w:rPr>
        <w:t>dependency agents.</w:t>
      </w:r>
    </w:p>
    <w:p w14:paraId="59EC2B9A" w14:textId="4F6752AB" w:rsidR="00D10087" w:rsidRDefault="00DF1AC2" w:rsidP="00D10087">
      <w:pPr>
        <w:shd w:val="clear" w:color="auto" w:fill="FFFFFF"/>
        <w:spacing w:after="0" w:line="240" w:lineRule="auto"/>
        <w:rPr>
          <w:lang w:val="en-US"/>
        </w:rPr>
      </w:pPr>
      <w:hyperlink r:id="rId12" w:history="1">
        <w:r w:rsidR="00DF13CD" w:rsidRPr="005D1798">
          <w:rPr>
            <w:rStyle w:val="Lienhypertexte"/>
            <w:lang w:val="en-US"/>
          </w:rPr>
          <w:t>https://docs.microsoft.com/fr-fr/azure/azure-monitor/agents/azure-monitor-agent-overview</w:t>
        </w:r>
      </w:hyperlink>
    </w:p>
    <w:p w14:paraId="6AF68623" w14:textId="77777777" w:rsidR="00DF13CD" w:rsidRDefault="00DF13CD" w:rsidP="00D10087">
      <w:pPr>
        <w:shd w:val="clear" w:color="auto" w:fill="FFFFFF"/>
        <w:spacing w:after="0" w:line="240" w:lineRule="auto"/>
        <w:rPr>
          <w:lang w:val="en-US"/>
        </w:rPr>
      </w:pPr>
    </w:p>
    <w:p w14:paraId="1FBCFFFD" w14:textId="77777777" w:rsidR="00136749" w:rsidRPr="00D10087" w:rsidRDefault="00136749" w:rsidP="00136749">
      <w:pPr>
        <w:rPr>
          <w:lang w:val="en-US"/>
        </w:rPr>
      </w:pPr>
      <w:r w:rsidRPr="00C63D72">
        <w:rPr>
          <w:rFonts w:ascii="Segoe UI" w:hAnsi="Segoe UI" w:cs="Segoe UI"/>
          <w:color w:val="171717"/>
          <w:shd w:val="clear" w:color="auto" w:fill="E2DAF1"/>
          <w:lang w:val="en-US"/>
        </w:rPr>
        <w:t>The Log Analytics agent for Windows is often referred to as Microsoft Monitoring Agent (MMA). The Log Analytics agent for Linux is often referred to as OMS agent.</w:t>
      </w:r>
    </w:p>
    <w:p w14:paraId="57988C6E" w14:textId="30B54795" w:rsidR="00D10087" w:rsidRDefault="00D10087">
      <w:pPr>
        <w:rPr>
          <w:lang w:val="en-US"/>
        </w:rPr>
      </w:pPr>
    </w:p>
    <w:p w14:paraId="2E05A3EF" w14:textId="28347A2A" w:rsidR="00D10087" w:rsidRPr="00D10087" w:rsidRDefault="00D10087" w:rsidP="00D10087">
      <w:pPr>
        <w:shd w:val="clear" w:color="auto" w:fill="FFFFFF"/>
        <w:spacing w:after="0" w:line="24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5A8448" wp14:editId="191192C4">
                <wp:simplePos x="0" y="0"/>
                <wp:positionH relativeFrom="column">
                  <wp:posOffset>1891030</wp:posOffset>
                </wp:positionH>
                <wp:positionV relativeFrom="paragraph">
                  <wp:posOffset>833531</wp:posOffset>
                </wp:positionV>
                <wp:extent cx="1335741" cy="277906"/>
                <wp:effectExtent l="0" t="0" r="17145" b="2730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741" cy="2779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F8FA3" w14:textId="77777777" w:rsidR="00D10087" w:rsidRDefault="00D10087" w:rsidP="00D1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A8448" id="Zone de texte 17" o:spid="_x0000_s1034" type="#_x0000_t202" style="position:absolute;margin-left:148.9pt;margin-top:65.65pt;width:105.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" filled="f" strokecolor="red" strokeweight="1pt">
                <v:textbox>
                  <w:txbxContent>
                    <w:p w14:paraId="52EF8FA3" w14:textId="77777777" w:rsidR="00D10087" w:rsidRDefault="00D10087" w:rsidP="00D10087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3F74B4" wp14:editId="52BC9478">
            <wp:extent cx="5731510" cy="2580640"/>
            <wp:effectExtent l="0" t="0" r="254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C096" w14:textId="77777777" w:rsidR="00136749" w:rsidRPr="00136749" w:rsidRDefault="00DF13CD" w:rsidP="00136749">
      <w:pPr>
        <w:contextualSpacing/>
        <w:rPr>
          <w:b/>
          <w:bCs/>
          <w:lang w:val="en-US"/>
        </w:rPr>
      </w:pPr>
      <w:r w:rsidRPr="00136749">
        <w:rPr>
          <w:b/>
          <w:bCs/>
          <w:lang w:val="en-US"/>
        </w:rPr>
        <w:t xml:space="preserve">To install the diagnostic extension agent (WAD): </w:t>
      </w:r>
    </w:p>
    <w:p w14:paraId="0A255EF7" w14:textId="242AF773" w:rsidR="00DF13CD" w:rsidRDefault="00DF13CD" w:rsidP="00136749">
      <w:pPr>
        <w:contextualSpacing/>
        <w:rPr>
          <w:lang w:val="en-US"/>
        </w:rPr>
      </w:pPr>
      <w:r>
        <w:rPr>
          <w:lang w:val="en-US"/>
        </w:rPr>
        <w:t>Portal -&gt; VM -&gt; monitoring -&gt; Diagnostic settings -&gt; enable guest-level monitoring</w:t>
      </w:r>
    </w:p>
    <w:p w14:paraId="3CD0269F" w14:textId="77777777" w:rsidR="00136749" w:rsidRDefault="00136749" w:rsidP="00DF13CD">
      <w:pPr>
        <w:contextualSpacing/>
        <w:rPr>
          <w:lang w:val="en-US"/>
        </w:rPr>
      </w:pPr>
    </w:p>
    <w:p w14:paraId="4498572F" w14:textId="77777777" w:rsidR="00136749" w:rsidRDefault="00DF13CD" w:rsidP="00DF13CD">
      <w:pPr>
        <w:contextualSpacing/>
        <w:rPr>
          <w:b/>
          <w:bCs/>
          <w:lang w:val="en-US"/>
        </w:rPr>
      </w:pPr>
      <w:r w:rsidRPr="00136749">
        <w:rPr>
          <w:b/>
          <w:bCs/>
          <w:lang w:val="en-US"/>
        </w:rPr>
        <w:t xml:space="preserve">To install the Telegraf agent </w:t>
      </w:r>
    </w:p>
    <w:p w14:paraId="5394C150" w14:textId="74ED09A8" w:rsidR="00DF13CD" w:rsidRDefault="00DF1AC2" w:rsidP="00DF13CD">
      <w:pPr>
        <w:contextualSpacing/>
        <w:rPr>
          <w:lang w:val="en-US"/>
        </w:rPr>
      </w:pPr>
      <w:hyperlink r:id="rId14" w:history="1">
        <w:r w:rsidR="00DF13CD" w:rsidRPr="005D1798">
          <w:rPr>
            <w:rStyle w:val="Lienhypertexte"/>
            <w:lang w:val="en-US"/>
          </w:rPr>
          <w:t>https://docs.microsoft.com/en-us/azure/azure-monitor/essentials/collect-custom-metrics-linux-telegraf</w:t>
        </w:r>
      </w:hyperlink>
    </w:p>
    <w:p w14:paraId="1674FAE2" w14:textId="77777777" w:rsidR="00DF13CD" w:rsidRDefault="00DF13CD" w:rsidP="00DF13CD">
      <w:pPr>
        <w:contextualSpacing/>
        <w:rPr>
          <w:lang w:val="en-US"/>
        </w:rPr>
      </w:pPr>
    </w:p>
    <w:p w14:paraId="235AF732" w14:textId="61EEAF38" w:rsidR="00136749" w:rsidRDefault="00C63D72" w:rsidP="00136749">
      <w:pPr>
        <w:contextualSpacing/>
        <w:rPr>
          <w:lang w:val="en-US"/>
        </w:rPr>
      </w:pPr>
      <w:r w:rsidRPr="00136749">
        <w:rPr>
          <w:b/>
          <w:bCs/>
          <w:lang w:val="en-US"/>
        </w:rPr>
        <w:t>To install the Log analytics agent</w:t>
      </w:r>
      <w:r>
        <w:rPr>
          <w:lang w:val="en-US"/>
        </w:rPr>
        <w:t xml:space="preserve"> </w:t>
      </w:r>
    </w:p>
    <w:p w14:paraId="174EFD07" w14:textId="5CC0B765" w:rsidR="00C63D72" w:rsidRDefault="00C63D72" w:rsidP="00136749">
      <w:pPr>
        <w:contextualSpacing/>
        <w:rPr>
          <w:lang w:val="en-US"/>
        </w:rPr>
      </w:pPr>
      <w:r>
        <w:rPr>
          <w:lang w:val="en-US"/>
        </w:rPr>
        <w:t>setup a log analytic workspace and install agent from the workspace dat</w:t>
      </w:r>
      <w:r w:rsidR="00136749">
        <w:rPr>
          <w:lang w:val="en-US"/>
        </w:rPr>
        <w:t>a</w:t>
      </w:r>
      <w:r>
        <w:rPr>
          <w:lang w:val="en-US"/>
        </w:rPr>
        <w:t xml:space="preserve"> sources </w:t>
      </w:r>
      <w:r w:rsidR="00136749">
        <w:rPr>
          <w:lang w:val="en-US"/>
        </w:rPr>
        <w:t>to</w:t>
      </w:r>
      <w:r>
        <w:rPr>
          <w:lang w:val="en-US"/>
        </w:rPr>
        <w:t xml:space="preserve"> VM</w:t>
      </w:r>
      <w:r w:rsidR="00DF13CD">
        <w:rPr>
          <w:lang w:val="en-US"/>
        </w:rPr>
        <w:t xml:space="preserve"> OR use Insights (automatic install)</w:t>
      </w:r>
    </w:p>
    <w:p w14:paraId="4BC042FB" w14:textId="77777777" w:rsidR="00136749" w:rsidRDefault="00136749" w:rsidP="00345F05">
      <w:pPr>
        <w:rPr>
          <w:lang w:val="en-US"/>
        </w:rPr>
      </w:pPr>
    </w:p>
    <w:p w14:paraId="21577F3B" w14:textId="2555A6DA" w:rsidR="00DF13CD" w:rsidRPr="00136749" w:rsidRDefault="00C63D72" w:rsidP="00136749">
      <w:pPr>
        <w:contextualSpacing/>
        <w:rPr>
          <w:b/>
          <w:bCs/>
          <w:lang w:val="en-US"/>
        </w:rPr>
      </w:pPr>
      <w:r w:rsidRPr="00136749">
        <w:rPr>
          <w:b/>
          <w:bCs/>
          <w:lang w:val="en-US"/>
        </w:rPr>
        <w:t xml:space="preserve">To install the </w:t>
      </w:r>
      <w:r w:rsidR="00DF13CD" w:rsidRPr="00136749">
        <w:rPr>
          <w:b/>
          <w:bCs/>
          <w:lang w:val="en-US"/>
        </w:rPr>
        <w:t>dependency</w:t>
      </w:r>
      <w:r w:rsidRPr="00136749">
        <w:rPr>
          <w:b/>
          <w:bCs/>
          <w:lang w:val="en-US"/>
        </w:rPr>
        <w:t xml:space="preserve"> agent</w:t>
      </w:r>
    </w:p>
    <w:p w14:paraId="591D58C8" w14:textId="7039447B" w:rsidR="00DF13CD" w:rsidRDefault="00DF1AC2" w:rsidP="00136749">
      <w:pPr>
        <w:contextualSpacing/>
        <w:rPr>
          <w:lang w:val="en-US"/>
        </w:rPr>
      </w:pPr>
      <w:hyperlink r:id="rId15" w:history="1">
        <w:r w:rsidR="00DF13CD" w:rsidRPr="005D1798">
          <w:rPr>
            <w:rStyle w:val="Lienhypertexte"/>
            <w:lang w:val="en-US"/>
          </w:rPr>
          <w:t>https://docs.microsoft.com/fr-fr/azure/virtual-machines/extensions/agent-dependency-windows</w:t>
        </w:r>
      </w:hyperlink>
    </w:p>
    <w:p w14:paraId="1FA9887D" w14:textId="1AF3D1AA" w:rsidR="00C63D72" w:rsidRDefault="00DF13CD" w:rsidP="00136749">
      <w:pPr>
        <w:contextualSpacing/>
        <w:rPr>
          <w:lang w:val="en-US"/>
        </w:rPr>
      </w:pPr>
      <w:r>
        <w:rPr>
          <w:lang w:val="en-US"/>
        </w:rPr>
        <w:t>OR use Insights (automatic install)</w:t>
      </w:r>
    </w:p>
    <w:p w14:paraId="16BF1C1C" w14:textId="3CA61E3C" w:rsidR="00991981" w:rsidRDefault="00991981" w:rsidP="00136749">
      <w:pPr>
        <w:contextualSpacing/>
        <w:rPr>
          <w:lang w:val="en-US"/>
        </w:rPr>
      </w:pPr>
    </w:p>
    <w:p w14:paraId="4BE2C940" w14:textId="0EB9DDB9" w:rsidR="00991981" w:rsidRPr="00991981" w:rsidRDefault="00991981" w:rsidP="00136749">
      <w:pPr>
        <w:contextualSpacing/>
        <w:rPr>
          <w:b/>
          <w:bCs/>
          <w:lang w:val="en-US"/>
        </w:rPr>
      </w:pPr>
      <w:r w:rsidRPr="00991981">
        <w:rPr>
          <w:b/>
          <w:bCs/>
          <w:lang w:val="en-US"/>
        </w:rPr>
        <w:t>To install the new Azure Monitor Agent (AMA)</w:t>
      </w:r>
    </w:p>
    <w:p w14:paraId="0B7BB6F6" w14:textId="1CB1866C" w:rsidR="00991981" w:rsidRDefault="00DF1AC2" w:rsidP="00DF1AC2">
      <w:pPr>
        <w:contextualSpacing/>
        <w:rPr>
          <w:lang w:val="en-US"/>
        </w:rPr>
      </w:pPr>
      <w:r w:rsidRPr="00DF1AC2">
        <w:rPr>
          <w:lang w:val="en-US"/>
        </w:rPr>
        <w:t>https://docs.microsoft.com/en-us/azure/azure-monitor/agents/azure-monitor-agent-install?tabs=ARMAgentPowerShell%2CPowerShellWindows%2CPowerShellWindowsArc%2CCLIWindows%2CCLIWindowsArc</w:t>
      </w:r>
    </w:p>
    <w:sectPr w:rsidR="00991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64FA8"/>
    <w:multiLevelType w:val="multilevel"/>
    <w:tmpl w:val="38547C5C"/>
    <w:lvl w:ilvl="0">
      <w:start w:val="1"/>
      <w:numFmt w:val="bullet"/>
      <w:lvlText w:val=""/>
      <w:lvlJc w:val="left"/>
      <w:pPr>
        <w:tabs>
          <w:tab w:val="num" w:pos="-390"/>
        </w:tabs>
        <w:ind w:left="-3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30"/>
        </w:tabs>
        <w:ind w:left="3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50"/>
        </w:tabs>
        <w:ind w:left="10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770"/>
        </w:tabs>
        <w:ind w:left="17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0647C"/>
    <w:multiLevelType w:val="hybridMultilevel"/>
    <w:tmpl w:val="6E343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96EB5"/>
    <w:multiLevelType w:val="hybridMultilevel"/>
    <w:tmpl w:val="C04CBE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F1F69"/>
    <w:multiLevelType w:val="hybridMultilevel"/>
    <w:tmpl w:val="6E3A3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BC3"/>
    <w:rsid w:val="0005374D"/>
    <w:rsid w:val="00074FC8"/>
    <w:rsid w:val="000F6A49"/>
    <w:rsid w:val="00136749"/>
    <w:rsid w:val="002C2DFB"/>
    <w:rsid w:val="00345F05"/>
    <w:rsid w:val="005D0C3F"/>
    <w:rsid w:val="00745BC3"/>
    <w:rsid w:val="00991981"/>
    <w:rsid w:val="00C63D72"/>
    <w:rsid w:val="00D10087"/>
    <w:rsid w:val="00D2113B"/>
    <w:rsid w:val="00DF13CD"/>
    <w:rsid w:val="00DF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8C674"/>
  <w15:chartTrackingRefBased/>
  <w15:docId w15:val="{6DA3906F-D17A-48C6-A3BD-3A405CDD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6A4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1008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1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zure-monitor/agents/agents-overview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fr-fr/azure/azure-monitor/agents/azure-monitor-agent-overvie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us/azure/azure-monitor/agents/agents-overvi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fr-fr/azure/virtual-machines/extensions/agent-dependency-windows" TargetMode="External"/><Relationship Id="rId10" Type="http://schemas.openxmlformats.org/officeDocument/2006/relationships/hyperlink" Target="https://docs.microsoft.com/en-us/azure/azure-monitor/agents/agents-ove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azure-monitor/essentials/collect-custom-metrics-linux-telegraf" TargetMode="External"/><Relationship Id="rId14" Type="http://schemas.openxmlformats.org/officeDocument/2006/relationships/hyperlink" Target="https://docs.microsoft.com/en-us/azure/azure-monitor/essentials/collect-custom-metrics-linux-telegra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B3FB3-483F-457B-82E0-0F64CBFF4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722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GIANSILY</dc:creator>
  <cp:keywords/>
  <dc:description/>
  <cp:lastModifiedBy>Alain GIANSILY</cp:lastModifiedBy>
  <cp:revision>5</cp:revision>
  <dcterms:created xsi:type="dcterms:W3CDTF">2021-03-29T20:44:00Z</dcterms:created>
  <dcterms:modified xsi:type="dcterms:W3CDTF">2021-09-08T21:05:00Z</dcterms:modified>
</cp:coreProperties>
</file>