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0255" w14:textId="77777777" w:rsidR="00923A1D" w:rsidRPr="00912A60" w:rsidRDefault="00923A1D">
      <w:pPr>
        <w:rPr>
          <w:b/>
          <w:bCs/>
        </w:rPr>
      </w:pPr>
      <w:r w:rsidRPr="00912A60">
        <w:rPr>
          <w:b/>
          <w:bCs/>
        </w:rPr>
        <w:t>Chương 2</w:t>
      </w:r>
    </w:p>
    <w:p w14:paraId="4E5ABC17" w14:textId="34FBE08A" w:rsidR="00634880" w:rsidRDefault="00912A60" w:rsidP="00912A60">
      <w:r>
        <w:t xml:space="preserve">1. </w:t>
      </w:r>
      <w:r w:rsidR="00923A1D">
        <w:t>Những tiền đề tư tưởng lý luận hình thành tư tưởng HCM. Trong những tiền đề đó, tiền đề nào là quan trọng và quyết định bản chất tư tưởng HCM (slide bài giảng)</w:t>
      </w:r>
    </w:p>
    <w:p w14:paraId="2FCE9DE1" w14:textId="7AF693A1" w:rsidR="00923A1D" w:rsidRDefault="00912A60" w:rsidP="00912A60">
      <w:r>
        <w:t xml:space="preserve">2. </w:t>
      </w:r>
      <w:r w:rsidR="00923A1D">
        <w:t>Trong 5 giai đoạn hình thành và phát triển tư tưởng HCM:</w:t>
      </w:r>
    </w:p>
    <w:p w14:paraId="5D7BB035" w14:textId="25509E6A" w:rsidR="00923A1D" w:rsidRDefault="00923A1D" w:rsidP="00912A60">
      <w:pPr>
        <w:pStyle w:val="ListParagraph"/>
        <w:numPr>
          <w:ilvl w:val="0"/>
          <w:numId w:val="17"/>
        </w:numPr>
      </w:pPr>
      <w:r>
        <w:t>lưu ý thời kì 1930</w:t>
      </w:r>
    </w:p>
    <w:p w14:paraId="46187FC0" w14:textId="2B6D9096" w:rsidR="00923A1D" w:rsidRDefault="00923A1D" w:rsidP="00912A60">
      <w:pPr>
        <w:pStyle w:val="ListParagraph"/>
        <w:numPr>
          <w:ilvl w:val="0"/>
          <w:numId w:val="17"/>
        </w:numPr>
      </w:pPr>
      <w:r>
        <w:t>1911 - 1920: rút ra bài học gì cho bản thân và sinh viên:</w:t>
      </w:r>
    </w:p>
    <w:p w14:paraId="0835A6D9" w14:textId="1DCCCF34" w:rsidR="00923A1D" w:rsidRDefault="00923A1D" w:rsidP="00912A60">
      <w:pPr>
        <w:pStyle w:val="ListParagraph"/>
        <w:numPr>
          <w:ilvl w:val="1"/>
          <w:numId w:val="21"/>
        </w:numPr>
      </w:pPr>
      <w:r>
        <w:t>kiên trì, không ngừng học hỏi, đấu tranh</w:t>
      </w:r>
      <w:r w:rsidR="00C678DD">
        <w:t xml:space="preserve"> (*)</w:t>
      </w:r>
    </w:p>
    <w:p w14:paraId="314ECC60" w14:textId="0B07109D" w:rsidR="00923A1D" w:rsidRDefault="00923A1D" w:rsidP="00912A60">
      <w:pPr>
        <w:pStyle w:val="ListParagraph"/>
        <w:numPr>
          <w:ilvl w:val="1"/>
          <w:numId w:val="21"/>
        </w:numPr>
      </w:pPr>
      <w:r>
        <w:t xml:space="preserve">say mê, yêu lao </w:t>
      </w:r>
      <w:proofErr w:type="gramStart"/>
      <w:r>
        <w:t>động</w:t>
      </w:r>
      <w:proofErr w:type="gramEnd"/>
      <w:r w:rsidR="00C678DD">
        <w:t xml:space="preserve"> </w:t>
      </w:r>
    </w:p>
    <w:p w14:paraId="1BFF4363" w14:textId="26BCDB36" w:rsidR="00C678DD" w:rsidRDefault="00C678DD" w:rsidP="00912A60">
      <w:pPr>
        <w:pStyle w:val="ListParagraph"/>
        <w:numPr>
          <w:ilvl w:val="1"/>
          <w:numId w:val="21"/>
        </w:numPr>
      </w:pPr>
      <w:r>
        <w:t>khát vọng luôn luôn học tập, tích lũy kinh nghiệm, tri thức từ lý luận và từ thực tiễn thông qua quá trình tự học</w:t>
      </w:r>
    </w:p>
    <w:p w14:paraId="546887FF" w14:textId="4A0F5ED5" w:rsidR="00C678DD" w:rsidRDefault="00C678DD" w:rsidP="00912A60">
      <w:pPr>
        <w:pStyle w:val="ListParagraph"/>
        <w:numPr>
          <w:ilvl w:val="1"/>
          <w:numId w:val="21"/>
        </w:numPr>
      </w:pPr>
      <w:r>
        <w:t>có óc quan sát, có sự tinh tế</w:t>
      </w:r>
    </w:p>
    <w:p w14:paraId="3534FD86" w14:textId="608A8CDC" w:rsidR="00C678DD" w:rsidRPr="00912A60" w:rsidRDefault="00C678DD" w:rsidP="00C678DD">
      <w:pPr>
        <w:rPr>
          <w:b/>
          <w:bCs/>
        </w:rPr>
      </w:pPr>
      <w:r w:rsidRPr="00912A60">
        <w:rPr>
          <w:b/>
          <w:bCs/>
        </w:rPr>
        <w:t>Chương 3</w:t>
      </w:r>
    </w:p>
    <w:p w14:paraId="3D28FD87" w14:textId="6E312E94" w:rsidR="00C678DD" w:rsidRDefault="00912A60" w:rsidP="00912A60">
      <w:r>
        <w:t xml:space="preserve">1. </w:t>
      </w:r>
      <w:r w:rsidR="00C678DD">
        <w:t xml:space="preserve">Độc lập dân tộc: </w:t>
      </w:r>
    </w:p>
    <w:p w14:paraId="3C9AE028" w14:textId="0A6FECDD" w:rsidR="00C678DD" w:rsidRDefault="00912A60" w:rsidP="00912A60">
      <w:pPr>
        <w:pStyle w:val="ListParagraph"/>
        <w:numPr>
          <w:ilvl w:val="0"/>
          <w:numId w:val="22"/>
        </w:numPr>
      </w:pPr>
      <w:r>
        <w:t>C</w:t>
      </w:r>
      <w:r w:rsidR="00C678DD">
        <w:t>ác quan điểm sáng tạo của HCM: 3 quan điểm</w:t>
      </w:r>
    </w:p>
    <w:p w14:paraId="3CC24DD3" w14:textId="2E30AC2E" w:rsidR="00C678DD" w:rsidRDefault="00C678DD" w:rsidP="00912A60">
      <w:pPr>
        <w:pStyle w:val="ListParagraph"/>
        <w:numPr>
          <w:ilvl w:val="0"/>
          <w:numId w:val="23"/>
        </w:numPr>
      </w:pPr>
      <w:r>
        <w:t>CM Việt Nam đi theo con đường CM vô sản (tại sao nói muốn cứu nước và giải phóng dân tộc thì k có con đường nào khác ngoài CMVS)</w:t>
      </w:r>
    </w:p>
    <w:p w14:paraId="0F6B21A4" w14:textId="620671D3" w:rsidR="00C678DD" w:rsidRDefault="00C678DD" w:rsidP="00912A60">
      <w:pPr>
        <w:pStyle w:val="ListParagraph"/>
        <w:numPr>
          <w:ilvl w:val="0"/>
          <w:numId w:val="23"/>
        </w:numPr>
      </w:pPr>
      <w:r>
        <w:t>A &amp; D</w:t>
      </w:r>
    </w:p>
    <w:p w14:paraId="77921B73" w14:textId="26D07C12" w:rsidR="00C678DD" w:rsidRDefault="00912A60" w:rsidP="00912A60">
      <w:r>
        <w:t xml:space="preserve">2. </w:t>
      </w:r>
      <w:r w:rsidR="00C678DD">
        <w:t>Chủ nghĩa xã hội</w:t>
      </w:r>
    </w:p>
    <w:p w14:paraId="02B94EE1" w14:textId="5A9E8965" w:rsidR="00C678DD" w:rsidRDefault="00C678DD" w:rsidP="00912A60">
      <w:pPr>
        <w:pStyle w:val="ListParagraph"/>
        <w:numPr>
          <w:ilvl w:val="0"/>
          <w:numId w:val="24"/>
        </w:numPr>
      </w:pPr>
      <w:r>
        <w:t>tại sao HCM lựa chọn con đường duy nhất đúng là con đường tiến lên CNXH (II.B)</w:t>
      </w:r>
    </w:p>
    <w:p w14:paraId="2EDE3816" w14:textId="17851868" w:rsidR="00C678DD" w:rsidRDefault="00C678DD" w:rsidP="00912A60">
      <w:pPr>
        <w:pStyle w:val="ListParagraph"/>
        <w:numPr>
          <w:ilvl w:val="0"/>
          <w:numId w:val="24"/>
        </w:numPr>
      </w:pPr>
      <w:r>
        <w:t>đặc trưng</w:t>
      </w:r>
      <w:r w:rsidR="00276A43">
        <w:t>, bản chất của CNXH ở VN (giáo trình)</w:t>
      </w:r>
    </w:p>
    <w:p w14:paraId="1B03ED30" w14:textId="79CFA799" w:rsidR="00276A43" w:rsidRDefault="00912A60" w:rsidP="00912A60">
      <w:r>
        <w:t xml:space="preserve">3. </w:t>
      </w:r>
      <w:r w:rsidR="00276A43">
        <w:t>Mối quan hệ của độc lập dân tộc &amp; CNXH (III)</w:t>
      </w:r>
    </w:p>
    <w:p w14:paraId="798ED8D4" w14:textId="63C358DF" w:rsidR="00276A43" w:rsidRDefault="00912A60" w:rsidP="00912A60">
      <w:r>
        <w:t xml:space="preserve">4. </w:t>
      </w:r>
      <w:r w:rsidR="00276A43">
        <w:t xml:space="preserve">Vận dụng </w:t>
      </w:r>
      <w:r w:rsidR="00276A43">
        <w:t>vấn đề về</w:t>
      </w:r>
    </w:p>
    <w:p w14:paraId="29185FCD" w14:textId="0E462841" w:rsidR="00276A43" w:rsidRDefault="00276A43" w:rsidP="00912A60">
      <w:pPr>
        <w:pStyle w:val="ListParagraph"/>
        <w:numPr>
          <w:ilvl w:val="0"/>
          <w:numId w:val="25"/>
        </w:numPr>
      </w:pPr>
      <w:r>
        <w:t>xây dựng CNXH</w:t>
      </w:r>
    </w:p>
    <w:p w14:paraId="1D885CBF" w14:textId="1EB7A33F" w:rsidR="00276A43" w:rsidRDefault="00276A43" w:rsidP="00912A60">
      <w:pPr>
        <w:pStyle w:val="ListParagraph"/>
        <w:numPr>
          <w:ilvl w:val="0"/>
          <w:numId w:val="25"/>
        </w:numPr>
      </w:pPr>
      <w:r>
        <w:t xml:space="preserve">giữ vững chủ quyền lãnh thổ quốc gia (biển </w:t>
      </w:r>
      <w:proofErr w:type="gramStart"/>
      <w:r>
        <w:t>đảo..</w:t>
      </w:r>
      <w:proofErr w:type="gramEnd"/>
      <w:r>
        <w:t>)</w:t>
      </w:r>
    </w:p>
    <w:p w14:paraId="4D7EC6B3" w14:textId="7325F43E" w:rsidR="00276A43" w:rsidRDefault="00276A43" w:rsidP="00912A60">
      <w:pPr>
        <w:pStyle w:val="ListParagraph"/>
        <w:numPr>
          <w:ilvl w:val="0"/>
          <w:numId w:val="25"/>
        </w:numPr>
      </w:pPr>
      <w:proofErr w:type="gramStart"/>
      <w:r>
        <w:lastRenderedPageBreak/>
        <w:t>an</w:t>
      </w:r>
      <w:proofErr w:type="gramEnd"/>
      <w:r>
        <w:t xml:space="preserve"> ninh</w:t>
      </w:r>
    </w:p>
    <w:p w14:paraId="346CBCB3" w14:textId="3429E78E" w:rsidR="00276A43" w:rsidRDefault="00276A43" w:rsidP="00912A60">
      <w:pPr>
        <w:pStyle w:val="ListParagraph"/>
        <w:numPr>
          <w:ilvl w:val="0"/>
          <w:numId w:val="26"/>
        </w:numPr>
      </w:pPr>
      <w:r>
        <w:t>Đảng và nhà nước ta đã vận dụng xây dựng CNXH ntn? Là SV chúng ta góp phần gì?</w:t>
      </w:r>
    </w:p>
    <w:p w14:paraId="63704680" w14:textId="3E4ABA0D" w:rsidR="00276A43" w:rsidRPr="00912A60" w:rsidRDefault="00276A43" w:rsidP="00276A43">
      <w:pPr>
        <w:rPr>
          <w:b/>
          <w:bCs/>
        </w:rPr>
      </w:pPr>
      <w:r w:rsidRPr="00912A60">
        <w:rPr>
          <w:b/>
          <w:bCs/>
        </w:rPr>
        <w:t>Chương 4</w:t>
      </w:r>
    </w:p>
    <w:p w14:paraId="21982C6C" w14:textId="3EECCAE8" w:rsidR="00276A43" w:rsidRDefault="00912A60" w:rsidP="00912A60">
      <w:r>
        <w:t xml:space="preserve">1. </w:t>
      </w:r>
      <w:r w:rsidR="00276A43">
        <w:t>Hãy phân tích và chứng minh sự sáng tạo của HCM trong việc sáng lập/thành lập ra Đảng Cộng sản VN (slide)</w:t>
      </w:r>
    </w:p>
    <w:p w14:paraId="06A3B6ED" w14:textId="0ED0A665" w:rsidR="00276A43" w:rsidRDefault="00276A43" w:rsidP="00912A60">
      <w:pPr>
        <w:pStyle w:val="ListParagraph"/>
        <w:numPr>
          <w:ilvl w:val="0"/>
          <w:numId w:val="18"/>
        </w:numPr>
      </w:pPr>
      <w:r>
        <w:t>so sánh Mac Anghen…</w:t>
      </w:r>
    </w:p>
    <w:p w14:paraId="0D80E489" w14:textId="74461260" w:rsidR="00276A43" w:rsidRDefault="00912A60" w:rsidP="00912A60">
      <w:r>
        <w:t xml:space="preserve">2. </w:t>
      </w:r>
      <w:r w:rsidR="00276A43">
        <w:t>Nhà nước:</w:t>
      </w:r>
    </w:p>
    <w:p w14:paraId="3DA5D7BA" w14:textId="0F0FD3F9" w:rsidR="00276A43" w:rsidRDefault="00276A43" w:rsidP="00912A60">
      <w:pPr>
        <w:pStyle w:val="ListParagraph"/>
        <w:numPr>
          <w:ilvl w:val="0"/>
          <w:numId w:val="18"/>
        </w:numPr>
      </w:pPr>
      <w:r>
        <w:t xml:space="preserve">hãy phân tích và c/m bản chất nhà nước: của dân, do dân, vì </w:t>
      </w:r>
      <w:proofErr w:type="gramStart"/>
      <w:r>
        <w:t>dân</w:t>
      </w:r>
      <w:proofErr w:type="gramEnd"/>
    </w:p>
    <w:p w14:paraId="2CB90837" w14:textId="5A71286E" w:rsidR="00276A43" w:rsidRDefault="00276A43" w:rsidP="00912A60">
      <w:pPr>
        <w:pStyle w:val="ListParagraph"/>
        <w:numPr>
          <w:ilvl w:val="0"/>
          <w:numId w:val="18"/>
        </w:numPr>
      </w:pPr>
      <w:r>
        <w:t>nhà nước pháp quyền</w:t>
      </w:r>
    </w:p>
    <w:p w14:paraId="7CE4EC8A" w14:textId="596CCB4E" w:rsidR="00304C5A" w:rsidRPr="00912A60" w:rsidRDefault="00304C5A" w:rsidP="00304C5A">
      <w:pPr>
        <w:rPr>
          <w:b/>
          <w:bCs/>
        </w:rPr>
      </w:pPr>
      <w:r w:rsidRPr="00912A60">
        <w:rPr>
          <w:b/>
          <w:bCs/>
        </w:rPr>
        <w:t>Chương 5</w:t>
      </w:r>
    </w:p>
    <w:p w14:paraId="108EF0EA" w14:textId="000F5B07" w:rsidR="00304C5A" w:rsidRDefault="00912A60" w:rsidP="00912A60">
      <w:r>
        <w:t xml:space="preserve">1. </w:t>
      </w:r>
      <w:r w:rsidR="00304C5A">
        <w:t xml:space="preserve">Đại đoàn kết dân tộc: </w:t>
      </w:r>
    </w:p>
    <w:p w14:paraId="19395647" w14:textId="4B9E36A0" w:rsidR="00304C5A" w:rsidRDefault="00304C5A" w:rsidP="00912A60">
      <w:pPr>
        <w:pStyle w:val="ListParagraph"/>
        <w:numPr>
          <w:ilvl w:val="0"/>
          <w:numId w:val="18"/>
        </w:numPr>
      </w:pPr>
      <w:r>
        <w:t>vai trò đại đoàn kết -&gt; rút ra bài học</w:t>
      </w:r>
    </w:p>
    <w:p w14:paraId="78DBEADE" w14:textId="2A820D2C" w:rsidR="00304C5A" w:rsidRDefault="00304C5A" w:rsidP="00912A60">
      <w:pPr>
        <w:pStyle w:val="ListParagraph"/>
        <w:numPr>
          <w:ilvl w:val="0"/>
          <w:numId w:val="18"/>
        </w:numPr>
      </w:pPr>
      <w:r>
        <w:t>tại sao nói mặt trận dân tộc thống nhất là hình thức tổ chức cao nhất của khối đại đoàn kết dân tộc</w:t>
      </w:r>
    </w:p>
    <w:p w14:paraId="3EB91A37" w14:textId="18FA1C05" w:rsidR="00304C5A" w:rsidRDefault="00304C5A" w:rsidP="00912A60">
      <w:pPr>
        <w:pStyle w:val="ListParagraph"/>
        <w:numPr>
          <w:ilvl w:val="0"/>
          <w:numId w:val="18"/>
        </w:numPr>
      </w:pPr>
      <w:r>
        <w:t xml:space="preserve">phân tích và c/m luận điểm của HCM: “đoàn kết đoàn kết đại đoàn kết/ thành công thành công đại thành công” </w:t>
      </w:r>
    </w:p>
    <w:p w14:paraId="45E2EC8C" w14:textId="77777777" w:rsidR="00804AF9" w:rsidRDefault="00304C5A" w:rsidP="00912A60">
      <w:pPr>
        <w:pStyle w:val="ListParagraph"/>
        <w:numPr>
          <w:ilvl w:val="0"/>
          <w:numId w:val="19"/>
        </w:numPr>
      </w:pPr>
      <w:r>
        <w:t xml:space="preserve">vai trò và ý nghĩa của đại đoàn kết dân tộc theo HCM </w:t>
      </w:r>
    </w:p>
    <w:p w14:paraId="04DF2126" w14:textId="4FC5D359" w:rsidR="00304C5A" w:rsidRDefault="00304C5A" w:rsidP="00804AF9">
      <w:pPr>
        <w:pStyle w:val="ListParagraph"/>
        <w:numPr>
          <w:ilvl w:val="1"/>
          <w:numId w:val="26"/>
        </w:numPr>
      </w:pPr>
      <w:r>
        <w:t>HCM đưa ra hình thức tổ chức cao nhất của khối đại đoàn kết là mặt trận dân tộc thống nhất và được c/m bằng thực tiễn CM</w:t>
      </w:r>
    </w:p>
    <w:p w14:paraId="768A3EA8" w14:textId="10A81E52" w:rsidR="00304C5A" w:rsidRPr="00912A60" w:rsidRDefault="00304C5A" w:rsidP="00304C5A">
      <w:pPr>
        <w:rPr>
          <w:b/>
          <w:bCs/>
        </w:rPr>
      </w:pPr>
      <w:r w:rsidRPr="00912A60">
        <w:rPr>
          <w:b/>
          <w:bCs/>
        </w:rPr>
        <w:t>Chương 6</w:t>
      </w:r>
    </w:p>
    <w:p w14:paraId="3ADE1092" w14:textId="77777777" w:rsidR="00912A60" w:rsidRDefault="00912A60" w:rsidP="00912A60">
      <w:r>
        <w:t xml:space="preserve">1. Văn hóa: </w:t>
      </w:r>
    </w:p>
    <w:p w14:paraId="62B0FCC6" w14:textId="5B1B52B5" w:rsidR="00912A60" w:rsidRDefault="00912A60" w:rsidP="00912A60">
      <w:pPr>
        <w:pStyle w:val="ListParagraph"/>
        <w:numPr>
          <w:ilvl w:val="0"/>
          <w:numId w:val="27"/>
        </w:numPr>
      </w:pPr>
      <w:r>
        <w:t>từ quan điểm HCM về văn hóa, tại sao chúng ta phải XD nền văn hóa tiên tiến đậm đà bản sắc dân tộc</w:t>
      </w:r>
    </w:p>
    <w:p w14:paraId="43DF4D1C" w14:textId="3989488C" w:rsidR="00304C5A" w:rsidRDefault="00912A60" w:rsidP="00912A60">
      <w:r>
        <w:lastRenderedPageBreak/>
        <w:t xml:space="preserve">2. </w:t>
      </w:r>
      <w:r w:rsidR="00304C5A">
        <w:t>Đạo đức: 4 quan điểm của HCM</w:t>
      </w:r>
    </w:p>
    <w:p w14:paraId="53A1B322" w14:textId="69AFCFD3" w:rsidR="00304C5A" w:rsidRDefault="00304C5A" w:rsidP="00912A60">
      <w:pPr>
        <w:pStyle w:val="ListParagraph"/>
        <w:numPr>
          <w:ilvl w:val="0"/>
          <w:numId w:val="27"/>
        </w:numPr>
      </w:pPr>
      <w:r>
        <w:t xml:space="preserve">từ quan điểm… </w:t>
      </w:r>
      <w:r w:rsidR="00804AF9">
        <w:t>=&gt;</w:t>
      </w:r>
      <w:r>
        <w:t xml:space="preserve"> hiểu &amp; vận dụng ntn?</w:t>
      </w:r>
    </w:p>
    <w:p w14:paraId="29EA15CE" w14:textId="62BE5901" w:rsidR="00304C5A" w:rsidRDefault="00912A60" w:rsidP="00912A60">
      <w:r>
        <w:t xml:space="preserve">3. </w:t>
      </w:r>
      <w:r w:rsidR="00304C5A">
        <w:t>Con người:</w:t>
      </w:r>
    </w:p>
    <w:p w14:paraId="7DBE75BE" w14:textId="4E8334F5" w:rsidR="00304C5A" w:rsidRDefault="00304C5A" w:rsidP="00912A60">
      <w:pPr>
        <w:pStyle w:val="ListParagraph"/>
        <w:numPr>
          <w:ilvl w:val="0"/>
          <w:numId w:val="27"/>
        </w:numPr>
      </w:pPr>
      <w:r>
        <w:t>Vai trò của con người</w:t>
      </w:r>
      <w:r w:rsidR="000400AB">
        <w:t xml:space="preserve"> </w:t>
      </w:r>
      <w:r w:rsidR="00804AF9">
        <w:t>=</w:t>
      </w:r>
      <w:r w:rsidR="000400AB">
        <w:t>&gt; ý nghĩa của việc XD con người VN hiện nay ntn?</w:t>
      </w:r>
    </w:p>
    <w:sectPr w:rsidR="0030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952"/>
    <w:multiLevelType w:val="hybridMultilevel"/>
    <w:tmpl w:val="4CD04DE2"/>
    <w:lvl w:ilvl="0" w:tplc="85A6BD2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487BB4"/>
    <w:multiLevelType w:val="hybridMultilevel"/>
    <w:tmpl w:val="C9762886"/>
    <w:lvl w:ilvl="0" w:tplc="CD4EDD28">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41A52AF"/>
    <w:multiLevelType w:val="multilevel"/>
    <w:tmpl w:val="3BF0D80E"/>
    <w:lvl w:ilvl="0">
      <w:start w:val="1"/>
      <w:numFmt w:val="upperRoman"/>
      <w:pStyle w:val="Heading1"/>
      <w:suff w:val="space"/>
      <w:lvlText w:val="%1."/>
      <w:lvlJc w:val="left"/>
      <w:pPr>
        <w:ind w:left="340" w:hanging="340"/>
      </w:pPr>
      <w:rPr>
        <w:rFonts w:hint="default"/>
      </w:rPr>
    </w:lvl>
    <w:lvl w:ilvl="1">
      <w:start w:val="1"/>
      <w:numFmt w:val="decimal"/>
      <w:pStyle w:val="Heading2"/>
      <w:suff w:val="space"/>
      <w:lvlText w:val="%2."/>
      <w:lvlJc w:val="left"/>
      <w:pPr>
        <w:ind w:left="720" w:hanging="360"/>
      </w:pPr>
      <w:rPr>
        <w:rFonts w:hint="default"/>
      </w:rPr>
    </w:lvl>
    <w:lvl w:ilvl="2">
      <w:start w:val="1"/>
      <w:numFmt w:val="lowerLetter"/>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A64EBB"/>
    <w:multiLevelType w:val="hybridMultilevel"/>
    <w:tmpl w:val="E67000A2"/>
    <w:lvl w:ilvl="0" w:tplc="CB620A70">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C9F324E"/>
    <w:multiLevelType w:val="hybridMultilevel"/>
    <w:tmpl w:val="42A62D30"/>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47B3C3B"/>
    <w:multiLevelType w:val="hybridMultilevel"/>
    <w:tmpl w:val="FC7E0FFE"/>
    <w:lvl w:ilvl="0" w:tplc="85A6BD2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68F461D"/>
    <w:multiLevelType w:val="hybridMultilevel"/>
    <w:tmpl w:val="26B8AF8C"/>
    <w:lvl w:ilvl="0" w:tplc="85A6BD2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0873F81"/>
    <w:multiLevelType w:val="hybridMultilevel"/>
    <w:tmpl w:val="12C0A37A"/>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4466ABB"/>
    <w:multiLevelType w:val="hybridMultilevel"/>
    <w:tmpl w:val="AB1E3BEC"/>
    <w:lvl w:ilvl="0" w:tplc="85A6BD2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6A4451E"/>
    <w:multiLevelType w:val="hybridMultilevel"/>
    <w:tmpl w:val="3830EC38"/>
    <w:lvl w:ilvl="0" w:tplc="A08CC3E8">
      <w:start w:val="1"/>
      <w:numFmt w:val="bullet"/>
      <w:lvlText w:val=""/>
      <w:lvlJc w:val="left"/>
      <w:pPr>
        <w:ind w:left="720" w:hanging="360"/>
      </w:pPr>
      <w:rPr>
        <w:rFonts w:ascii="Wingdings" w:eastAsiaTheme="minorHAnsi" w:hAnsi="Wingdings" w:cstheme="minorBidi" w:hint="default"/>
      </w:rPr>
    </w:lvl>
    <w:lvl w:ilvl="1" w:tplc="CD4EDD28">
      <w:numFmt w:val="bullet"/>
      <w:lvlText w:val=""/>
      <w:lvlJc w:val="left"/>
      <w:pPr>
        <w:ind w:left="1440" w:hanging="360"/>
      </w:pPr>
      <w:rPr>
        <w:rFonts w:ascii="Wingdings" w:eastAsiaTheme="minorHAnsi" w:hAnsi="Wingdings" w:cstheme="minorBidi"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7B811FB"/>
    <w:multiLevelType w:val="hybridMultilevel"/>
    <w:tmpl w:val="1346D4B0"/>
    <w:lvl w:ilvl="0" w:tplc="042A0005">
      <w:start w:val="1"/>
      <w:numFmt w:val="bullet"/>
      <w:lvlText w:val=""/>
      <w:lvlJc w:val="left"/>
      <w:pPr>
        <w:ind w:left="720" w:hanging="360"/>
      </w:pPr>
      <w:rPr>
        <w:rFonts w:ascii="Wingdings" w:hAnsi="Wingdings" w:hint="default"/>
      </w:rPr>
    </w:lvl>
    <w:lvl w:ilvl="1" w:tplc="042A0005">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00D42A0"/>
    <w:multiLevelType w:val="hybridMultilevel"/>
    <w:tmpl w:val="48EAA402"/>
    <w:lvl w:ilvl="0" w:tplc="FEDE541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3B21EA2"/>
    <w:multiLevelType w:val="multilevel"/>
    <w:tmpl w:val="A5C4CDAA"/>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54614E"/>
    <w:multiLevelType w:val="hybridMultilevel"/>
    <w:tmpl w:val="7402E540"/>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F6844A6"/>
    <w:multiLevelType w:val="hybridMultilevel"/>
    <w:tmpl w:val="F3F6B6B0"/>
    <w:lvl w:ilvl="0" w:tplc="85A6BD2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5E813D3"/>
    <w:multiLevelType w:val="hybridMultilevel"/>
    <w:tmpl w:val="51244D88"/>
    <w:lvl w:ilvl="0" w:tplc="85A6BD2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EE27E8C"/>
    <w:multiLevelType w:val="multilevel"/>
    <w:tmpl w:val="1922AF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1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6"/>
  </w:num>
  <w:num w:numId="14">
    <w:abstractNumId w:val="14"/>
  </w:num>
  <w:num w:numId="15">
    <w:abstractNumId w:val="1"/>
  </w:num>
  <w:num w:numId="16">
    <w:abstractNumId w:val="3"/>
  </w:num>
  <w:num w:numId="17">
    <w:abstractNumId w:val="11"/>
  </w:num>
  <w:num w:numId="18">
    <w:abstractNumId w:val="5"/>
  </w:num>
  <w:num w:numId="19">
    <w:abstractNumId w:val="13"/>
  </w:num>
  <w:num w:numId="20">
    <w:abstractNumId w:val="7"/>
  </w:num>
  <w:num w:numId="21">
    <w:abstractNumId w:val="10"/>
  </w:num>
  <w:num w:numId="22">
    <w:abstractNumId w:val="6"/>
  </w:num>
  <w:num w:numId="23">
    <w:abstractNumId w:val="4"/>
  </w:num>
  <w:num w:numId="24">
    <w:abstractNumId w:val="8"/>
  </w:num>
  <w:num w:numId="25">
    <w:abstractNumId w:val="0"/>
  </w:num>
  <w:num w:numId="26">
    <w:abstractNumId w:val="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B8"/>
    <w:rsid w:val="000400AB"/>
    <w:rsid w:val="00276A43"/>
    <w:rsid w:val="00304C5A"/>
    <w:rsid w:val="003B4D7A"/>
    <w:rsid w:val="00634880"/>
    <w:rsid w:val="00725E45"/>
    <w:rsid w:val="00804AF9"/>
    <w:rsid w:val="00912A60"/>
    <w:rsid w:val="00923A1D"/>
    <w:rsid w:val="00A22F8A"/>
    <w:rsid w:val="00A40D7F"/>
    <w:rsid w:val="00C678DD"/>
    <w:rsid w:val="00EE60B8"/>
  </w:rsids>
  <m:mathPr>
    <m:mathFont m:val="Cambria Math"/>
    <m:brkBin m:val="before"/>
    <m:brkBinSub m:val="--"/>
    <m:smallFrac m:val="0"/>
    <m:dispDef m:val="0"/>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9EB6"/>
  <w15:chartTrackingRefBased/>
  <w15:docId w15:val="{F621C67F-3A1E-4936-9612-95B5C7E5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7F"/>
    <w:pPr>
      <w:spacing w:after="120" w:line="360" w:lineRule="auto"/>
      <w:jc w:val="both"/>
    </w:pPr>
    <w:rPr>
      <w:rFonts w:asciiTheme="minorHAnsi" w:hAnsiTheme="minorHAnsi"/>
      <w:szCs w:val="22"/>
    </w:rPr>
  </w:style>
  <w:style w:type="paragraph" w:styleId="Heading1">
    <w:name w:val="heading 1"/>
    <w:basedOn w:val="Normal"/>
    <w:next w:val="Normal"/>
    <w:link w:val="Heading1Char"/>
    <w:autoRedefine/>
    <w:uiPriority w:val="9"/>
    <w:qFormat/>
    <w:rsid w:val="00A40D7F"/>
    <w:pPr>
      <w:keepNext/>
      <w:keepLines/>
      <w:numPr>
        <w:numId w:val="12"/>
      </w:numPr>
      <w:outlineLvl w:val="0"/>
    </w:pPr>
    <w:rPr>
      <w:rFonts w:ascii="Cambria" w:eastAsiaTheme="majorEastAsia" w:hAnsi="Cambria" w:cstheme="majorBidi"/>
      <w:b/>
      <w:color w:val="C45911" w:themeColor="accent2" w:themeShade="BF"/>
      <w:sz w:val="32"/>
      <w:szCs w:val="32"/>
    </w:rPr>
  </w:style>
  <w:style w:type="paragraph" w:styleId="Heading2">
    <w:name w:val="heading 2"/>
    <w:basedOn w:val="Normal"/>
    <w:next w:val="Normal"/>
    <w:link w:val="Heading2Char"/>
    <w:autoRedefine/>
    <w:uiPriority w:val="9"/>
    <w:unhideWhenUsed/>
    <w:qFormat/>
    <w:rsid w:val="00A40D7F"/>
    <w:pPr>
      <w:keepNext/>
      <w:keepLines/>
      <w:numPr>
        <w:ilvl w:val="1"/>
        <w:numId w:val="12"/>
      </w:numPr>
      <w:outlineLvl w:val="1"/>
    </w:pPr>
    <w:rPr>
      <w:rFonts w:ascii="Cambria" w:eastAsiaTheme="majorEastAsia" w:hAnsi="Cambria" w:cstheme="majorBidi"/>
      <w:b/>
      <w:color w:val="C45911" w:themeColor="accent2" w:themeShade="BF"/>
      <w:sz w:val="28"/>
      <w:szCs w:val="26"/>
    </w:rPr>
  </w:style>
  <w:style w:type="paragraph" w:styleId="Heading3">
    <w:name w:val="heading 3"/>
    <w:basedOn w:val="Normal"/>
    <w:next w:val="Normal"/>
    <w:link w:val="Heading3Char"/>
    <w:autoRedefine/>
    <w:uiPriority w:val="9"/>
    <w:unhideWhenUsed/>
    <w:qFormat/>
    <w:rsid w:val="00A40D7F"/>
    <w:pPr>
      <w:keepNext/>
      <w:keepLines/>
      <w:numPr>
        <w:ilvl w:val="2"/>
        <w:numId w:val="13"/>
      </w:numPr>
      <w:ind w:left="1080" w:hanging="360"/>
      <w:outlineLvl w:val="2"/>
    </w:pPr>
    <w:rPr>
      <w:rFonts w:ascii="Cambria" w:eastAsiaTheme="majorEastAsia" w:hAnsi="Cambria" w:cstheme="majorBidi"/>
      <w:b/>
      <w:color w:val="C45911" w:themeColor="accent2"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D7F"/>
    <w:rPr>
      <w:rFonts w:eastAsiaTheme="majorEastAsia" w:cstheme="majorBidi"/>
      <w:b/>
      <w:color w:val="C45911" w:themeColor="accent2" w:themeShade="BF"/>
      <w:sz w:val="32"/>
      <w:szCs w:val="32"/>
    </w:rPr>
  </w:style>
  <w:style w:type="character" w:customStyle="1" w:styleId="Heading2Char">
    <w:name w:val="Heading 2 Char"/>
    <w:basedOn w:val="DefaultParagraphFont"/>
    <w:link w:val="Heading2"/>
    <w:uiPriority w:val="9"/>
    <w:rsid w:val="00A40D7F"/>
    <w:rPr>
      <w:rFonts w:eastAsiaTheme="majorEastAsia" w:cstheme="majorBidi"/>
      <w:b/>
      <w:color w:val="C45911" w:themeColor="accent2" w:themeShade="BF"/>
      <w:sz w:val="28"/>
    </w:rPr>
  </w:style>
  <w:style w:type="character" w:customStyle="1" w:styleId="Heading3Char">
    <w:name w:val="Heading 3 Char"/>
    <w:basedOn w:val="DefaultParagraphFont"/>
    <w:link w:val="Heading3"/>
    <w:uiPriority w:val="9"/>
    <w:rsid w:val="00A40D7F"/>
    <w:rPr>
      <w:rFonts w:eastAsiaTheme="majorEastAsia" w:cstheme="majorBidi"/>
      <w:b/>
      <w:color w:val="C45911" w:themeColor="accent2" w:themeShade="BF"/>
      <w:sz w:val="28"/>
      <w:szCs w:val="24"/>
    </w:rPr>
  </w:style>
  <w:style w:type="paragraph" w:styleId="ListParagraph">
    <w:name w:val="List Paragraph"/>
    <w:basedOn w:val="Normal"/>
    <w:uiPriority w:val="34"/>
    <w:qFormat/>
    <w:rsid w:val="00923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Đàm Thị Xuân Ý</dc:creator>
  <cp:keywords/>
  <dc:description/>
  <cp:lastModifiedBy>Đàm Thị Xuân Ý</cp:lastModifiedBy>
  <cp:revision>2</cp:revision>
  <dcterms:created xsi:type="dcterms:W3CDTF">2021-06-07T03:29:00Z</dcterms:created>
  <dcterms:modified xsi:type="dcterms:W3CDTF">2021-06-07T05:12:00Z</dcterms:modified>
</cp:coreProperties>
</file>