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B9FCB" w14:textId="7CCDA8B4" w:rsidR="004E5581" w:rsidRPr="005B538C" w:rsidRDefault="005B538C" w:rsidP="005B538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B538C">
        <w:rPr>
          <w:rFonts w:ascii="Times New Roman" w:hAnsi="Times New Roman" w:cs="Times New Roman"/>
          <w:b/>
          <w:bCs/>
          <w:sz w:val="30"/>
          <w:szCs w:val="30"/>
        </w:rPr>
        <w:t>MỘT SỐ BÀI TẬP CTDL &amp; GT</w:t>
      </w:r>
    </w:p>
    <w:p w14:paraId="78CE0962" w14:textId="77777777" w:rsidR="005B538C" w:rsidRPr="005B538C" w:rsidRDefault="005B538C" w:rsidP="005B538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2460351" w14:textId="7091E146" w:rsidR="005B538C" w:rsidRPr="005B538C" w:rsidRDefault="005B538C" w:rsidP="005B538C">
      <w:pPr>
        <w:pStyle w:val="NormalWeb"/>
        <w:spacing w:before="240" w:beforeAutospacing="0" w:after="240" w:afterAutospacing="0"/>
        <w:rPr>
          <w:b/>
          <w:bCs/>
          <w:color w:val="000000"/>
        </w:rPr>
      </w:pPr>
      <w:r w:rsidRPr="005B538C">
        <w:rPr>
          <w:b/>
          <w:bCs/>
          <w:color w:val="000000"/>
        </w:rPr>
        <w:t xml:space="preserve">I. BST và cây AVL: </w:t>
      </w:r>
    </w:p>
    <w:p w14:paraId="72C359D1" w14:textId="071596C7" w:rsidR="005B538C" w:rsidRPr="005B538C" w:rsidRDefault="005B538C" w:rsidP="005B538C">
      <w:pPr>
        <w:pStyle w:val="NormalWeb"/>
        <w:spacing w:before="240" w:beforeAutospacing="0" w:after="240" w:afterAutospacing="0"/>
      </w:pPr>
      <w:r w:rsidRPr="005B538C">
        <w:rPr>
          <w:color w:val="000000"/>
        </w:rPr>
        <w:t>1.      Trong các cây sau, cây nào không phải là cây AVL, liệt kê đỉnh mà tại đó cây bị mất cân bằng.</w:t>
      </w:r>
    </w:p>
    <w:p w14:paraId="4B59AA80" w14:textId="7A1935D1" w:rsidR="005B538C" w:rsidRPr="005B538C" w:rsidRDefault="005B538C" w:rsidP="005B538C">
      <w:pPr>
        <w:pStyle w:val="NormalWeb"/>
        <w:spacing w:before="240" w:beforeAutospacing="0" w:after="240" w:afterAutospacing="0"/>
      </w:pPr>
      <w:r w:rsidRPr="005B538C">
        <w:rPr>
          <w:noProof/>
          <w:color w:val="000000"/>
          <w:bdr w:val="none" w:sz="0" w:space="0" w:color="auto" w:frame="1"/>
        </w:rPr>
        <w:drawing>
          <wp:inline distT="0" distB="0" distL="0" distR="0" wp14:anchorId="01FA19FB" wp14:editId="2DBB00C4">
            <wp:extent cx="5734050" cy="423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DFEB" w14:textId="77777777" w:rsidR="005B538C" w:rsidRPr="005B538C" w:rsidRDefault="005B538C" w:rsidP="005B538C">
      <w:pPr>
        <w:pStyle w:val="NormalWeb"/>
        <w:spacing w:before="240" w:beforeAutospacing="0" w:after="240" w:afterAutospacing="0"/>
      </w:pPr>
      <w:r w:rsidRPr="005B538C">
        <w:rPr>
          <w:color w:val="000000"/>
        </w:rPr>
        <w:t>2.      Vẽ cây AVL tạo thành bằng cách thêm lần lượt các khóa sau: 12, 17, 15, 36, 25, 27, 76, 45, 52, 19, 43, 20, 90, 95, 97, 60.</w:t>
      </w:r>
    </w:p>
    <w:p w14:paraId="6C111807" w14:textId="77777777" w:rsidR="005B538C" w:rsidRPr="005B538C" w:rsidRDefault="005B538C" w:rsidP="005B538C">
      <w:pPr>
        <w:pStyle w:val="NormalWeb"/>
        <w:spacing w:before="240" w:beforeAutospacing="0" w:after="240" w:afterAutospacing="0"/>
        <w:ind w:left="1080"/>
      </w:pPr>
      <w:r w:rsidRPr="005B538C">
        <w:rPr>
          <w:color w:val="000000"/>
        </w:rPr>
        <w:t>a)      Cho biết kết quả khi duyệt theo NLR, LNR, LRN.</w:t>
      </w:r>
    </w:p>
    <w:p w14:paraId="66D3C6B1" w14:textId="77777777" w:rsidR="005B538C" w:rsidRPr="005B538C" w:rsidRDefault="005B538C" w:rsidP="005B538C">
      <w:pPr>
        <w:pStyle w:val="NormalWeb"/>
        <w:spacing w:before="240" w:beforeAutospacing="0" w:after="240" w:afterAutospacing="0"/>
        <w:ind w:left="1080"/>
      </w:pPr>
      <w:r w:rsidRPr="005B538C">
        <w:rPr>
          <w:color w:val="000000"/>
        </w:rPr>
        <w:t>b)     Cho biết kết quả cuối cùng khi xây dựng min-heap, max-heap từ dãy trên. Và kết quả cây khi xóa phần tử nhỏ nhất của min-heap và lớn nhất của max-heap.</w:t>
      </w:r>
    </w:p>
    <w:p w14:paraId="657A61C5" w14:textId="77777777" w:rsidR="005B538C" w:rsidRPr="005B538C" w:rsidRDefault="005B538C" w:rsidP="005B538C">
      <w:pPr>
        <w:pStyle w:val="NormalWeb"/>
        <w:spacing w:before="240" w:beforeAutospacing="0" w:after="240" w:afterAutospacing="0"/>
        <w:ind w:left="1080"/>
      </w:pPr>
      <w:r w:rsidRPr="005B538C">
        <w:rPr>
          <w:color w:val="000000"/>
        </w:rPr>
        <w:t>c)      Vẽ lại cây khi xóa khóa 45, 25, 76. Biết khóa thế mạng là các khóa trái nhất bên cây con phải.</w:t>
      </w:r>
    </w:p>
    <w:p w14:paraId="4F6485E4" w14:textId="277C38D6" w:rsidR="005B538C" w:rsidRPr="005B538C" w:rsidRDefault="005B538C">
      <w:pPr>
        <w:rPr>
          <w:rFonts w:ascii="Times New Roman" w:hAnsi="Times New Roman" w:cs="Times New Roman"/>
          <w:sz w:val="24"/>
          <w:szCs w:val="24"/>
        </w:rPr>
      </w:pPr>
    </w:p>
    <w:p w14:paraId="4336A144" w14:textId="61F9F73D" w:rsidR="005B538C" w:rsidRPr="005B538C" w:rsidRDefault="005B5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38C">
        <w:rPr>
          <w:rFonts w:ascii="Times New Roman" w:hAnsi="Times New Roman" w:cs="Times New Roman"/>
          <w:b/>
          <w:bCs/>
          <w:sz w:val="24"/>
          <w:szCs w:val="24"/>
        </w:rPr>
        <w:lastRenderedPageBreak/>
        <w:t>II. Bảng băm (Hash Table):</w:t>
      </w:r>
    </w:p>
    <w:p w14:paraId="63A06CED" w14:textId="75231ECA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  <w:r w:rsidRPr="005B538C">
        <w:rPr>
          <w:rFonts w:ascii="Times New Roman" w:hAnsi="Times New Roman" w:cs="Times New Roman"/>
          <w:sz w:val="24"/>
          <w:szCs w:val="24"/>
        </w:rPr>
        <w:t>1. Giả sử bảng băm có 7 bucket, hàm băm là h(x) = x mod 7. Hãy vẽ hình biểu diễn bảng băm khi ta lần lượt đưa vào</w:t>
      </w:r>
      <w:r w:rsidRPr="005B538C">
        <w:rPr>
          <w:rFonts w:ascii="Times New Roman" w:hAnsi="Times New Roman" w:cs="Times New Roman"/>
          <w:sz w:val="24"/>
          <w:szCs w:val="24"/>
        </w:rPr>
        <w:t xml:space="preserve"> </w:t>
      </w:r>
      <w:r w:rsidRPr="005B538C">
        <w:rPr>
          <w:rFonts w:ascii="Times New Roman" w:hAnsi="Times New Roman" w:cs="Times New Roman"/>
          <w:sz w:val="24"/>
          <w:szCs w:val="24"/>
        </w:rPr>
        <w:t>bảng băm rỗng các khoá 1, 8, 27, 64, 125, 216, 343 trong các trường hợp:</w:t>
      </w:r>
    </w:p>
    <w:p w14:paraId="1C7FAC72" w14:textId="77777777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  <w:r w:rsidRPr="005B538C">
        <w:rPr>
          <w:rFonts w:ascii="Times New Roman" w:hAnsi="Times New Roman" w:cs="Times New Roman"/>
          <w:sz w:val="24"/>
          <w:szCs w:val="24"/>
        </w:rPr>
        <w:t>- Dùng bảng băm mở.</w:t>
      </w:r>
    </w:p>
    <w:p w14:paraId="69075DEA" w14:textId="77777777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  <w:r w:rsidRPr="005B538C">
        <w:rPr>
          <w:rFonts w:ascii="Times New Roman" w:hAnsi="Times New Roman" w:cs="Times New Roman"/>
          <w:sz w:val="24"/>
          <w:szCs w:val="24"/>
        </w:rPr>
        <w:t>- Bảng băm đóng với chiến lược giải quyết đụng độ là phép thử tuyến tính.</w:t>
      </w:r>
    </w:p>
    <w:p w14:paraId="5AAAC54E" w14:textId="77777777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  <w:r w:rsidRPr="005B538C">
        <w:rPr>
          <w:rFonts w:ascii="Times New Roman" w:hAnsi="Times New Roman" w:cs="Times New Roman"/>
          <w:sz w:val="24"/>
          <w:szCs w:val="24"/>
        </w:rPr>
        <w:t>2. Có 1 bảng băm ban đầu rỗng, chiều dài m = 11; hàm băm h(k) = k mod m.</w:t>
      </w:r>
    </w:p>
    <w:p w14:paraId="64601F5E" w14:textId="77777777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  <w:r w:rsidRPr="005B538C">
        <w:rPr>
          <w:rFonts w:ascii="Times New Roman" w:hAnsi="Times New Roman" w:cs="Times New Roman"/>
          <w:sz w:val="24"/>
          <w:szCs w:val="24"/>
        </w:rPr>
        <w:t>Hãy trình bày kết quả khi thêm liên tiếp các phần tử 10, 22, 31, 4, 15, 28, 17, 88, 59 vào bảng băm, với lần lượt</w:t>
      </w:r>
    </w:p>
    <w:p w14:paraId="56A057C7" w14:textId="77777777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  <w:r w:rsidRPr="005B538C">
        <w:rPr>
          <w:rFonts w:ascii="Times New Roman" w:hAnsi="Times New Roman" w:cs="Times New Roman"/>
          <w:sz w:val="24"/>
          <w:szCs w:val="24"/>
        </w:rPr>
        <w:t>từng phương pháp xử lý đụng độ:</w:t>
      </w:r>
    </w:p>
    <w:p w14:paraId="60544615" w14:textId="77777777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  <w:r w:rsidRPr="005B538C">
        <w:rPr>
          <w:rFonts w:ascii="Times New Roman" w:hAnsi="Times New Roman" w:cs="Times New Roman"/>
          <w:sz w:val="24"/>
          <w:szCs w:val="24"/>
        </w:rPr>
        <w:t>a, Nối kết.</w:t>
      </w:r>
    </w:p>
    <w:p w14:paraId="1C1176D6" w14:textId="77777777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  <w:r w:rsidRPr="005B538C">
        <w:rPr>
          <w:rFonts w:ascii="Times New Roman" w:hAnsi="Times New Roman" w:cs="Times New Roman"/>
          <w:sz w:val="24"/>
          <w:szCs w:val="24"/>
        </w:rPr>
        <w:t>b, Dò tuyến tính.</w:t>
      </w:r>
    </w:p>
    <w:p w14:paraId="6508B619" w14:textId="77777777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  <w:r w:rsidRPr="005B538C">
        <w:rPr>
          <w:rFonts w:ascii="Times New Roman" w:hAnsi="Times New Roman" w:cs="Times New Roman"/>
          <w:sz w:val="24"/>
          <w:szCs w:val="24"/>
        </w:rPr>
        <w:t>c, Dò bậc 2.</w:t>
      </w:r>
    </w:p>
    <w:p w14:paraId="4D8EC00B" w14:textId="5F611867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  <w:r w:rsidRPr="005B538C">
        <w:rPr>
          <w:rFonts w:ascii="Times New Roman" w:hAnsi="Times New Roman" w:cs="Times New Roman"/>
          <w:sz w:val="24"/>
          <w:szCs w:val="24"/>
        </w:rPr>
        <w:t>d, Băm kép với h2(k) = 1+ (k mod (m − 1)).</w:t>
      </w:r>
    </w:p>
    <w:p w14:paraId="2AF20C59" w14:textId="22D07F83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</w:p>
    <w:p w14:paraId="33B87B83" w14:textId="313844DE" w:rsidR="005B538C" w:rsidRPr="005B538C" w:rsidRDefault="005B538C" w:rsidP="005B5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38C">
        <w:rPr>
          <w:rFonts w:ascii="Times New Roman" w:hAnsi="Times New Roman" w:cs="Times New Roman"/>
          <w:b/>
          <w:bCs/>
          <w:sz w:val="24"/>
          <w:szCs w:val="24"/>
        </w:rPr>
        <w:t>III. Thuật toán sắp xếp:</w:t>
      </w:r>
    </w:p>
    <w:p w14:paraId="77B34228" w14:textId="77777777" w:rsidR="005B538C" w:rsidRPr="005B538C" w:rsidRDefault="005B538C" w:rsidP="005B5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Cho dãy số nguyên sau đây: 15, 10, 30, 40, 50, 90, 20, 60, 80, 100</w:t>
      </w:r>
    </w:p>
    <w:p w14:paraId="32FDE03C" w14:textId="0BA2BA43" w:rsidR="005B538C" w:rsidRPr="005B538C" w:rsidRDefault="005B538C" w:rsidP="005B538C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538C">
        <w:rPr>
          <w:rFonts w:ascii="Times New Roman" w:eastAsia="Times New Roman" w:hAnsi="Times New Roman" w:cs="Times New Roman"/>
          <w:color w:val="000000"/>
          <w:sz w:val="24"/>
          <w:szCs w:val="24"/>
        </w:rPr>
        <w:t>Sử dụng một thuật toán sắp xếp đã biết để minh họa việc sắp xếp dãy số trên theo thứ tự giảm dần. </w:t>
      </w:r>
    </w:p>
    <w:p w14:paraId="546C3586" w14:textId="77777777" w:rsidR="005B538C" w:rsidRPr="005B538C" w:rsidRDefault="005B538C" w:rsidP="005B538C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 w:rsidRPr="005B538C">
        <w:rPr>
          <w:color w:val="000000"/>
        </w:rPr>
        <w:t> Hãy cho biết điểm mạnh và điểm hạn chế của thuật toán sắp xếp chọn ở câu a.</w:t>
      </w:r>
    </w:p>
    <w:p w14:paraId="5077706F" w14:textId="5A0D615B" w:rsidR="005B538C" w:rsidRPr="005B538C" w:rsidRDefault="005B538C" w:rsidP="005B538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CB793" w14:textId="4607FCDB" w:rsidR="005B538C" w:rsidRPr="005B538C" w:rsidRDefault="005B538C" w:rsidP="005B538C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B53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IV. Đồ thị (Graph):</w:t>
      </w:r>
    </w:p>
    <w:p w14:paraId="678AE205" w14:textId="646F7C09" w:rsidR="005B538C" w:rsidRPr="005B538C" w:rsidRDefault="005B538C" w:rsidP="005B5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8C">
        <w:rPr>
          <w:rFonts w:ascii="Times New Roman" w:eastAsia="Times New Roman" w:hAnsi="Times New Roman" w:cs="Times New Roman"/>
          <w:sz w:val="24"/>
          <w:szCs w:val="24"/>
        </w:rPr>
        <w:lastRenderedPageBreak/>
        <w:t>1.</w:t>
      </w:r>
      <w:r w:rsidRPr="005B53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A91D451" wp14:editId="4122E842">
            <wp:extent cx="594360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B54E" w14:textId="77777777" w:rsidR="005B538C" w:rsidRPr="005B538C" w:rsidRDefault="005B538C" w:rsidP="005B5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142DB" w14:textId="77777777" w:rsidR="005B538C" w:rsidRPr="005B538C" w:rsidRDefault="005B538C" w:rsidP="005B5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8C">
        <w:rPr>
          <w:rFonts w:ascii="Times New Roman" w:eastAsia="Times New Roman" w:hAnsi="Times New Roman" w:cs="Times New Roman"/>
          <w:color w:val="000000"/>
          <w:sz w:val="24"/>
          <w:szCs w:val="24"/>
        </w:rPr>
        <w:t>a) Dùng thuật toán Prim tìm cây khung có trọng số nhỏ nhất với đỉnh được chọn là đỉnh A.</w:t>
      </w:r>
    </w:p>
    <w:p w14:paraId="509EBD60" w14:textId="77777777" w:rsidR="005B538C" w:rsidRPr="005B538C" w:rsidRDefault="005B538C" w:rsidP="005B5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8C">
        <w:rPr>
          <w:rFonts w:ascii="Times New Roman" w:eastAsia="Times New Roman" w:hAnsi="Times New Roman" w:cs="Times New Roman"/>
          <w:color w:val="000000"/>
          <w:sz w:val="24"/>
          <w:szCs w:val="24"/>
        </w:rPr>
        <w:t>b) Dùng thuật toán Kruskal tìm cây khung có trọng số nhỏ nhất.</w:t>
      </w:r>
    </w:p>
    <w:p w14:paraId="74D3E257" w14:textId="77777777" w:rsidR="005B538C" w:rsidRPr="005B538C" w:rsidRDefault="005B538C" w:rsidP="005B5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8C">
        <w:rPr>
          <w:rFonts w:ascii="Times New Roman" w:eastAsia="Times New Roman" w:hAnsi="Times New Roman" w:cs="Times New Roman"/>
          <w:color w:val="000000"/>
          <w:sz w:val="24"/>
          <w:szCs w:val="24"/>
        </w:rPr>
        <w:t>c) Tìm đường đi ngắn nhất từ B-&gt;H.</w:t>
      </w:r>
    </w:p>
    <w:p w14:paraId="56B6C693" w14:textId="276010AF" w:rsidR="005B538C" w:rsidRPr="005B538C" w:rsidRDefault="005B538C" w:rsidP="005B538C">
      <w:pPr>
        <w:rPr>
          <w:rFonts w:ascii="Times New Roman" w:hAnsi="Times New Roman" w:cs="Times New Roman"/>
          <w:sz w:val="24"/>
          <w:szCs w:val="24"/>
        </w:rPr>
      </w:pPr>
    </w:p>
    <w:sectPr w:rsidR="005B538C" w:rsidRPr="005B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12280"/>
    <w:multiLevelType w:val="multilevel"/>
    <w:tmpl w:val="7B44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C0857"/>
    <w:multiLevelType w:val="hybridMultilevel"/>
    <w:tmpl w:val="FDEC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1540D"/>
    <w:multiLevelType w:val="multilevel"/>
    <w:tmpl w:val="A1E6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02ED4"/>
    <w:multiLevelType w:val="hybridMultilevel"/>
    <w:tmpl w:val="47E69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3"/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8C"/>
    <w:rsid w:val="00566BDC"/>
    <w:rsid w:val="005B538C"/>
    <w:rsid w:val="006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A95C"/>
  <w15:chartTrackingRefBased/>
  <w15:docId w15:val="{828F70D2-0E60-4BF2-AD12-22DBAF57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</dc:creator>
  <cp:keywords/>
  <dc:description/>
  <cp:lastModifiedBy>Vinh Phan</cp:lastModifiedBy>
  <cp:revision>1</cp:revision>
  <dcterms:created xsi:type="dcterms:W3CDTF">2021-01-18T00:48:00Z</dcterms:created>
  <dcterms:modified xsi:type="dcterms:W3CDTF">2021-01-18T00:54:00Z</dcterms:modified>
</cp:coreProperties>
</file>