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video demo UI prototype của nhóm 16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sz w:val="23"/>
            <w:szCs w:val="23"/>
            <w:u w:val="single"/>
            <w:shd w:fill="e4e6eb" w:val="clear"/>
            <w:rtl w:val="0"/>
          </w:rPr>
          <w:t xml:space="preserve">https://youtu.be/W8XJHFR6OFA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W8XJHFR6O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