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FDE2506" w:rsidR="00601D92" w:rsidRPr="0034078D" w:rsidRDefault="6DA637BE" w:rsidP="0002267B">
      <w:pPr>
        <w:spacing w:line="360" w:lineRule="auto"/>
        <w:jc w:val="center"/>
        <w:rPr>
          <w:b/>
          <w:sz w:val="36"/>
          <w:szCs w:val="36"/>
        </w:rPr>
      </w:pPr>
      <w:r w:rsidRPr="117641B2">
        <w:rPr>
          <w:b/>
          <w:sz w:val="36"/>
          <w:szCs w:val="36"/>
        </w:rPr>
        <w:t>KỊCH BẢN PROTOTYPE</w:t>
      </w:r>
    </w:p>
    <w:p w14:paraId="6AD3A3B6" w14:textId="045CAEBF" w:rsidR="000A2811" w:rsidRPr="0002267B" w:rsidRDefault="000A2811" w:rsidP="0002267B">
      <w:pPr>
        <w:spacing w:line="360" w:lineRule="auto"/>
        <w:jc w:val="both"/>
        <w:rPr>
          <w:b/>
          <w:i/>
          <w:color w:val="FF0000"/>
          <w:sz w:val="28"/>
          <w:szCs w:val="28"/>
        </w:rPr>
      </w:pPr>
      <w:r w:rsidRPr="117641B2">
        <w:rPr>
          <w:b/>
          <w:i/>
          <w:color w:val="FF0000"/>
          <w:sz w:val="28"/>
          <w:szCs w:val="28"/>
        </w:rPr>
        <w:t>Lưu ý:</w:t>
      </w:r>
    </w:p>
    <w:p w14:paraId="451EC8E6" w14:textId="19FB9ADC" w:rsidR="000A2811" w:rsidRPr="0002267B" w:rsidRDefault="000A2811" w:rsidP="0002267B">
      <w:pPr>
        <w:pStyle w:val="ListParagraph"/>
        <w:numPr>
          <w:ilvl w:val="0"/>
          <w:numId w:val="2"/>
        </w:numPr>
        <w:spacing w:line="360" w:lineRule="auto"/>
        <w:jc w:val="both"/>
        <w:rPr>
          <w:i/>
          <w:iCs/>
          <w:color w:val="FF0000"/>
          <w:sz w:val="24"/>
          <w:szCs w:val="24"/>
        </w:rPr>
      </w:pPr>
      <w:r w:rsidRPr="0002267B">
        <w:rPr>
          <w:i/>
          <w:iCs/>
          <w:color w:val="FF0000"/>
          <w:sz w:val="24"/>
          <w:szCs w:val="24"/>
        </w:rPr>
        <w:t>Những dòng có gạch chân là chưa chắc chắn, có thể bàn lại có cần thiết thêm vào hay không.</w:t>
      </w:r>
    </w:p>
    <w:p w14:paraId="5332D71C" w14:textId="4D2DF595" w:rsidR="000A2811" w:rsidRPr="0002267B" w:rsidRDefault="000A2811" w:rsidP="0002267B">
      <w:pPr>
        <w:pStyle w:val="ListParagraph"/>
        <w:numPr>
          <w:ilvl w:val="0"/>
          <w:numId w:val="2"/>
        </w:numPr>
        <w:spacing w:line="360" w:lineRule="auto"/>
        <w:jc w:val="both"/>
        <w:rPr>
          <w:i/>
          <w:iCs/>
          <w:color w:val="FF0000"/>
          <w:sz w:val="24"/>
          <w:szCs w:val="24"/>
        </w:rPr>
      </w:pPr>
      <w:r w:rsidRPr="0002267B">
        <w:rPr>
          <w:i/>
          <w:iCs/>
          <w:color w:val="FF0000"/>
          <w:sz w:val="24"/>
          <w:szCs w:val="24"/>
        </w:rPr>
        <w:t>Màn hình được tô đậm là màn hình hiện chưa có hoặc cần kiểm duyệt lại trong prototype.</w:t>
      </w:r>
      <w:r w:rsidR="5C117BE3" w:rsidRPr="7973CC6C">
        <w:rPr>
          <w:i/>
          <w:iCs/>
          <w:color w:val="FF0000"/>
          <w:sz w:val="24"/>
          <w:szCs w:val="24"/>
        </w:rPr>
        <w:t xml:space="preserve"> </w:t>
      </w:r>
      <w:r w:rsidR="5C117BE3" w:rsidRPr="3F2D7870">
        <w:rPr>
          <w:i/>
          <w:iCs/>
          <w:color w:val="FF0000"/>
          <w:sz w:val="24"/>
          <w:szCs w:val="24"/>
        </w:rPr>
        <w:t xml:space="preserve">Sau khi đã thêm hoặc đã duyệt, </w:t>
      </w:r>
      <w:r w:rsidR="5C117BE3" w:rsidRPr="22B5A7F2">
        <w:rPr>
          <w:i/>
          <w:iCs/>
          <w:color w:val="FF0000"/>
          <w:sz w:val="24"/>
          <w:szCs w:val="24"/>
        </w:rPr>
        <w:t xml:space="preserve">màn </w:t>
      </w:r>
      <w:r w:rsidR="5C117BE3" w:rsidRPr="5F038E3E">
        <w:rPr>
          <w:i/>
          <w:iCs/>
          <w:color w:val="FF0000"/>
          <w:sz w:val="24"/>
          <w:szCs w:val="24"/>
        </w:rPr>
        <w:t xml:space="preserve">hình sẽ được tô </w:t>
      </w:r>
      <w:r w:rsidR="5C117BE3" w:rsidRPr="0255A446">
        <w:rPr>
          <w:i/>
          <w:iCs/>
          <w:color w:val="FF0000"/>
          <w:sz w:val="24"/>
          <w:szCs w:val="24"/>
        </w:rPr>
        <w:t xml:space="preserve">màu xanh để đánh </w:t>
      </w:r>
      <w:r w:rsidR="5C117BE3" w:rsidRPr="25A7BA4D">
        <w:rPr>
          <w:i/>
          <w:iCs/>
          <w:color w:val="FF0000"/>
          <w:sz w:val="24"/>
          <w:szCs w:val="24"/>
        </w:rPr>
        <w:t>dấu</w:t>
      </w:r>
      <w:r w:rsidR="5C117BE3" w:rsidRPr="48F9D054">
        <w:rPr>
          <w:i/>
          <w:iCs/>
          <w:color w:val="FF0000"/>
          <w:sz w:val="24"/>
          <w:szCs w:val="24"/>
        </w:rPr>
        <w:t>.</w:t>
      </w:r>
    </w:p>
    <w:p w14:paraId="657E9AB3" w14:textId="055BF167" w:rsidR="6DA637BE" w:rsidRPr="0002267B" w:rsidRDefault="6DA637BE" w:rsidP="0002267B">
      <w:pPr>
        <w:spacing w:line="360" w:lineRule="auto"/>
        <w:jc w:val="both"/>
        <w:rPr>
          <w:b/>
          <w:bCs/>
          <w:sz w:val="28"/>
          <w:szCs w:val="28"/>
        </w:rPr>
      </w:pPr>
      <w:r w:rsidRPr="0002267B">
        <w:rPr>
          <w:b/>
          <w:bCs/>
          <w:sz w:val="28"/>
          <w:szCs w:val="28"/>
        </w:rPr>
        <w:t>Flow 1:</w:t>
      </w:r>
      <w:r w:rsidR="0034078D" w:rsidRPr="0002267B">
        <w:rPr>
          <w:b/>
          <w:bCs/>
          <w:sz w:val="28"/>
          <w:szCs w:val="28"/>
        </w:rPr>
        <w:t xml:space="preserve"> </w:t>
      </w:r>
      <w:r w:rsidR="006330B5" w:rsidRPr="0002267B">
        <w:rPr>
          <w:b/>
          <w:bCs/>
          <w:sz w:val="28"/>
          <w:szCs w:val="28"/>
        </w:rPr>
        <w:t>Đăng ký tài khoản người dùng</w:t>
      </w:r>
      <w:r w:rsidR="006330B5" w:rsidRPr="679E1FA9">
        <w:rPr>
          <w:b/>
          <w:bCs/>
          <w:sz w:val="28"/>
          <w:szCs w:val="28"/>
        </w:rPr>
        <w:t xml:space="preserve"> </w:t>
      </w:r>
    </w:p>
    <w:p w14:paraId="5560890D" w14:textId="28C94AE7" w:rsidR="7646D255" w:rsidRDefault="632F26C6" w:rsidP="7646D255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632F26C6">
        <w:rPr>
          <w:sz w:val="28"/>
          <w:szCs w:val="28"/>
        </w:rPr>
        <w:t>Tình trạng: đã duyệt</w:t>
      </w:r>
      <w:r w:rsidR="00742BC4">
        <w:rPr>
          <w:sz w:val="28"/>
          <w:szCs w:val="28"/>
        </w:rPr>
        <w:t xml:space="preserve"> kịch bản</w:t>
      </w:r>
      <w:r w:rsidRPr="632F26C6">
        <w:rPr>
          <w:sz w:val="28"/>
          <w:szCs w:val="28"/>
        </w:rPr>
        <w:t xml:space="preserve">, </w:t>
      </w:r>
      <w:r w:rsidR="005C6B7C">
        <w:rPr>
          <w:sz w:val="28"/>
          <w:szCs w:val="28"/>
        </w:rPr>
        <w:t>đã</w:t>
      </w:r>
      <w:r w:rsidRPr="632F26C6">
        <w:rPr>
          <w:sz w:val="28"/>
          <w:szCs w:val="28"/>
        </w:rPr>
        <w:t xml:space="preserve"> </w:t>
      </w:r>
      <w:r w:rsidRPr="56325DCD">
        <w:rPr>
          <w:sz w:val="28"/>
          <w:szCs w:val="28"/>
        </w:rPr>
        <w:t>hoàn thành, đã duyệt prototype</w:t>
      </w:r>
    </w:p>
    <w:p w14:paraId="4DF7AC13" w14:textId="508D7688" w:rsidR="178A8C13" w:rsidRDefault="654DF499" w:rsidP="178A8C13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654DF499">
        <w:rPr>
          <w:sz w:val="28"/>
          <w:szCs w:val="28"/>
        </w:rPr>
        <w:t xml:space="preserve">Chi tiết từng </w:t>
      </w:r>
      <w:r w:rsidR="73AE882D" w:rsidRPr="73AE882D">
        <w:rPr>
          <w:sz w:val="28"/>
          <w:szCs w:val="28"/>
        </w:rPr>
        <w:t>bước</w:t>
      </w:r>
    </w:p>
    <w:p w14:paraId="71E0E277" w14:textId="7857AAE0" w:rsidR="00EE3EC7" w:rsidRPr="00EE3EC7" w:rsidRDefault="00EE3EC7" w:rsidP="117641B2">
      <w:pPr>
        <w:pStyle w:val="ListParagraph"/>
        <w:numPr>
          <w:ilvl w:val="1"/>
          <w:numId w:val="1"/>
        </w:numP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Khi truy cập </w:t>
      </w:r>
      <w:r w:rsidR="00220851">
        <w:rPr>
          <w:sz w:val="28"/>
          <w:szCs w:val="28"/>
        </w:rPr>
        <w:t xml:space="preserve">vào ứng dụng, </w:t>
      </w:r>
      <w:r w:rsidR="00220851" w:rsidRPr="580CD35D">
        <w:rPr>
          <w:b/>
          <w:color w:val="00B050"/>
          <w:sz w:val="28"/>
          <w:szCs w:val="28"/>
        </w:rPr>
        <w:t xml:space="preserve">Splash </w:t>
      </w:r>
      <w:r w:rsidR="00CD59A6">
        <w:rPr>
          <w:b/>
          <w:bCs/>
          <w:color w:val="00B050"/>
          <w:sz w:val="28"/>
          <w:szCs w:val="28"/>
        </w:rPr>
        <w:t>S</w:t>
      </w:r>
      <w:r w:rsidR="00220851" w:rsidRPr="580CD35D">
        <w:rPr>
          <w:b/>
          <w:color w:val="00B050"/>
          <w:sz w:val="28"/>
          <w:szCs w:val="28"/>
        </w:rPr>
        <w:t>creen</w:t>
      </w:r>
      <w:r w:rsidR="00220851">
        <w:rPr>
          <w:sz w:val="28"/>
          <w:szCs w:val="28"/>
        </w:rPr>
        <w:t xml:space="preserve"> sẽ hiện lên đầu tiên.</w:t>
      </w:r>
    </w:p>
    <w:p w14:paraId="47D85F4A" w14:textId="554B7E05" w:rsidR="6DA637BE" w:rsidRPr="00895064" w:rsidRDefault="00895064" w:rsidP="117641B2">
      <w:pPr>
        <w:pStyle w:val="ListParagraph"/>
        <w:numPr>
          <w:ilvl w:val="1"/>
          <w:numId w:val="1"/>
        </w:numP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Màn hình chính: </w:t>
      </w:r>
      <w:r w:rsidRPr="005723CE">
        <w:rPr>
          <w:sz w:val="28"/>
          <w:szCs w:val="28"/>
        </w:rPr>
        <w:t xml:space="preserve">màn hình </w:t>
      </w:r>
      <w:r w:rsidR="0003095D" w:rsidRPr="005723CE">
        <w:rPr>
          <w:sz w:val="28"/>
          <w:szCs w:val="28"/>
        </w:rPr>
        <w:t>Đ</w:t>
      </w:r>
      <w:r w:rsidRPr="005723CE">
        <w:rPr>
          <w:sz w:val="28"/>
          <w:szCs w:val="28"/>
        </w:rPr>
        <w:t>ăng nhập 1</w:t>
      </w:r>
      <w:r w:rsidR="00220851">
        <w:rPr>
          <w:b/>
          <w:bCs/>
          <w:sz w:val="28"/>
          <w:szCs w:val="28"/>
        </w:rPr>
        <w:t xml:space="preserve"> </w:t>
      </w:r>
      <w:r w:rsidR="00220851">
        <w:rPr>
          <w:sz w:val="28"/>
          <w:szCs w:val="28"/>
        </w:rPr>
        <w:t>(nếu chưa đăng nhập vào ứng dụng).</w:t>
      </w:r>
    </w:p>
    <w:p w14:paraId="766ABF15" w14:textId="6E2B0958" w:rsidR="0024006F" w:rsidRPr="005723CE" w:rsidRDefault="00895064" w:rsidP="117641B2">
      <w:pPr>
        <w:pStyle w:val="ListParagraph"/>
        <w:numPr>
          <w:ilvl w:val="1"/>
          <w:numId w:val="1"/>
        </w:numP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Người dùng chưa có tài khoản chọn Đăng ký</w:t>
      </w:r>
      <w:r w:rsidR="00220851">
        <w:rPr>
          <w:sz w:val="28"/>
          <w:szCs w:val="28"/>
        </w:rPr>
        <w:t xml:space="preserve">, chuyển hướng </w:t>
      </w:r>
      <w:r w:rsidR="00220851" w:rsidRPr="005723CE">
        <w:rPr>
          <w:sz w:val="28"/>
          <w:szCs w:val="28"/>
        </w:rPr>
        <w:t xml:space="preserve">đến màn hình </w:t>
      </w:r>
      <w:r w:rsidR="0003095D" w:rsidRPr="005723CE">
        <w:rPr>
          <w:sz w:val="28"/>
          <w:szCs w:val="28"/>
        </w:rPr>
        <w:t>Đăng ký 1.</w:t>
      </w:r>
    </w:p>
    <w:p w14:paraId="53AA24C8" w14:textId="23116DBE" w:rsidR="007D2B61" w:rsidRPr="005723CE" w:rsidRDefault="007D2B61" w:rsidP="117641B2">
      <w:pPr>
        <w:pStyle w:val="ListParagraph"/>
        <w:numPr>
          <w:ilvl w:val="1"/>
          <w:numId w:val="1"/>
        </w:numPr>
        <w:spacing w:line="360" w:lineRule="auto"/>
        <w:ind w:left="1080"/>
        <w:jc w:val="both"/>
        <w:rPr>
          <w:sz w:val="28"/>
          <w:szCs w:val="28"/>
        </w:rPr>
      </w:pPr>
      <w:r w:rsidRPr="008F0F92">
        <w:rPr>
          <w:b/>
          <w:color w:val="00B050"/>
          <w:sz w:val="28"/>
          <w:szCs w:val="28"/>
        </w:rPr>
        <w:t>Màn hình Đăng ký 2</w:t>
      </w:r>
      <w:r w:rsidR="005723CE" w:rsidRPr="008F0F92">
        <w:rPr>
          <w:color w:val="00B050"/>
          <w:sz w:val="28"/>
          <w:szCs w:val="28"/>
        </w:rPr>
        <w:t xml:space="preserve"> </w:t>
      </w:r>
      <w:r w:rsidR="005723CE">
        <w:rPr>
          <w:sz w:val="28"/>
          <w:szCs w:val="28"/>
        </w:rPr>
        <w:t>(</w:t>
      </w:r>
      <w:r w:rsidR="00EF4D76">
        <w:rPr>
          <w:sz w:val="28"/>
          <w:szCs w:val="28"/>
        </w:rPr>
        <w:t xml:space="preserve">là màn hình đã </w:t>
      </w:r>
      <w:r w:rsidR="005723CE">
        <w:rPr>
          <w:sz w:val="28"/>
          <w:szCs w:val="28"/>
        </w:rPr>
        <w:t>điền username và password).</w:t>
      </w:r>
    </w:p>
    <w:p w14:paraId="0CCD996B" w14:textId="31C51A5C" w:rsidR="005723CE" w:rsidRPr="00163A52" w:rsidRDefault="001777B4" w:rsidP="117641B2">
      <w:pPr>
        <w:pStyle w:val="ListParagraph"/>
        <w:numPr>
          <w:ilvl w:val="1"/>
          <w:numId w:val="1"/>
        </w:numP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Nhấn nút “</w:t>
      </w:r>
      <w:r w:rsidR="00163A52">
        <w:rPr>
          <w:sz w:val="28"/>
          <w:szCs w:val="28"/>
        </w:rPr>
        <w:t>Bước tiếp theo</w:t>
      </w:r>
      <w:r>
        <w:rPr>
          <w:sz w:val="28"/>
          <w:szCs w:val="28"/>
        </w:rPr>
        <w:t>”</w:t>
      </w:r>
      <w:r w:rsidR="0070675F">
        <w:rPr>
          <w:sz w:val="28"/>
          <w:szCs w:val="28"/>
        </w:rPr>
        <w:t>, chuyến hướng đến màn hình Đăng ký thông tin.</w:t>
      </w:r>
    </w:p>
    <w:p w14:paraId="64A4ABA0" w14:textId="7C9B7F75" w:rsidR="00163A52" w:rsidRPr="00E61A55" w:rsidRDefault="008B7360" w:rsidP="117641B2">
      <w:pPr>
        <w:pStyle w:val="ListParagraph"/>
        <w:numPr>
          <w:ilvl w:val="1"/>
          <w:numId w:val="1"/>
        </w:numPr>
        <w:spacing w:line="360" w:lineRule="auto"/>
        <w:ind w:left="1080"/>
        <w:jc w:val="both"/>
        <w:rPr>
          <w:sz w:val="28"/>
          <w:szCs w:val="28"/>
        </w:rPr>
      </w:pPr>
      <w:r w:rsidRPr="005C6B7C">
        <w:rPr>
          <w:b/>
          <w:color w:val="00B050"/>
          <w:sz w:val="28"/>
          <w:szCs w:val="28"/>
        </w:rPr>
        <w:t>Màn hình Đăng ký thông tin 2</w:t>
      </w:r>
      <w:r w:rsidRPr="07E1975D">
        <w:rPr>
          <w:b/>
          <w:sz w:val="28"/>
          <w:szCs w:val="28"/>
        </w:rPr>
        <w:t xml:space="preserve"> </w:t>
      </w:r>
      <w:r w:rsidRPr="07E1975D">
        <w:rPr>
          <w:sz w:val="28"/>
          <w:szCs w:val="28"/>
        </w:rPr>
        <w:t>(điền thông tin)</w:t>
      </w:r>
      <w:r w:rsidR="00011144" w:rsidRPr="07E1975D">
        <w:rPr>
          <w:sz w:val="28"/>
          <w:szCs w:val="28"/>
        </w:rPr>
        <w:t>.</w:t>
      </w:r>
      <w:r w:rsidR="000C7CC1" w:rsidRPr="07E1975D">
        <w:rPr>
          <w:sz w:val="28"/>
          <w:szCs w:val="28"/>
        </w:rPr>
        <w:t xml:space="preserve"> Nút “Đăng ký” được thay đổi bằng </w:t>
      </w:r>
      <w:r w:rsidR="00564D41" w:rsidRPr="07E1975D">
        <w:rPr>
          <w:sz w:val="28"/>
          <w:szCs w:val="28"/>
        </w:rPr>
        <w:t>nút “Bước tiếp theo”.</w:t>
      </w:r>
    </w:p>
    <w:p w14:paraId="77691DAA" w14:textId="75E56EFD" w:rsidR="00DB1038" w:rsidRPr="002509C0" w:rsidRDefault="00050A85" w:rsidP="117641B2">
      <w:pPr>
        <w:pStyle w:val="ListParagraph"/>
        <w:numPr>
          <w:ilvl w:val="1"/>
          <w:numId w:val="1"/>
        </w:numPr>
        <w:spacing w:line="360" w:lineRule="auto"/>
        <w:ind w:left="1080"/>
        <w:jc w:val="both"/>
        <w:rPr>
          <w:sz w:val="28"/>
          <w:szCs w:val="28"/>
        </w:rPr>
      </w:pPr>
      <w:r w:rsidRPr="005C6B7C">
        <w:rPr>
          <w:b/>
          <w:color w:val="00B050"/>
          <w:sz w:val="28"/>
          <w:szCs w:val="28"/>
        </w:rPr>
        <w:t>Màn hình Đăng ký thông tin học vấn</w:t>
      </w:r>
      <w:r w:rsidR="00DB1038">
        <w:rPr>
          <w:sz w:val="28"/>
          <w:szCs w:val="28"/>
        </w:rPr>
        <w:t xml:space="preserve"> (có 2 lựa chọn, người dùng có thể lựa chọn cập nhật sau</w:t>
      </w:r>
      <w:r w:rsidR="002809B5">
        <w:rPr>
          <w:sz w:val="28"/>
          <w:szCs w:val="28"/>
        </w:rPr>
        <w:t xml:space="preserve"> bằng nút “</w:t>
      </w:r>
      <w:r w:rsidR="002509C0">
        <w:rPr>
          <w:sz w:val="28"/>
          <w:szCs w:val="28"/>
        </w:rPr>
        <w:t>Chưa phải bây giờ”</w:t>
      </w:r>
      <w:r w:rsidR="002809B5">
        <w:rPr>
          <w:sz w:val="28"/>
          <w:szCs w:val="28"/>
        </w:rPr>
        <w:t>, hoặc cập nhật ngay</w:t>
      </w:r>
      <w:r w:rsidR="002509C0">
        <w:rPr>
          <w:sz w:val="28"/>
          <w:szCs w:val="28"/>
        </w:rPr>
        <w:t xml:space="preserve"> và nhấn nút “Đăng ký”</w:t>
      </w:r>
      <w:r w:rsidR="00DB1038">
        <w:rPr>
          <w:sz w:val="28"/>
          <w:szCs w:val="28"/>
        </w:rPr>
        <w:t>).</w:t>
      </w:r>
    </w:p>
    <w:p w14:paraId="639CDFF5" w14:textId="76D1A9D9" w:rsidR="002509C0" w:rsidRPr="00564D41" w:rsidRDefault="002509C0" w:rsidP="117641B2">
      <w:pPr>
        <w:pStyle w:val="ListParagraph"/>
        <w:numPr>
          <w:ilvl w:val="1"/>
          <w:numId w:val="1"/>
        </w:numP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Chuyển hướng đến màn hình Đăng nhập 1</w:t>
      </w:r>
      <w:r w:rsidR="00564D41">
        <w:rPr>
          <w:sz w:val="28"/>
          <w:szCs w:val="28"/>
        </w:rPr>
        <w:t>.</w:t>
      </w:r>
    </w:p>
    <w:p w14:paraId="6741E0B2" w14:textId="1275F2DD" w:rsidR="00564D41" w:rsidRPr="00B1339A" w:rsidRDefault="0067288E" w:rsidP="0067288E">
      <w:pPr>
        <w:spacing w:line="360" w:lineRule="auto"/>
        <w:jc w:val="both"/>
        <w:rPr>
          <w:b/>
          <w:sz w:val="28"/>
          <w:szCs w:val="28"/>
        </w:rPr>
      </w:pPr>
      <w:r w:rsidRPr="301C229C">
        <w:rPr>
          <w:b/>
          <w:sz w:val="28"/>
          <w:szCs w:val="28"/>
        </w:rPr>
        <w:t>Flow 2: Quên mật khẩu</w:t>
      </w:r>
      <w:r w:rsidR="00BE68E8" w:rsidRPr="301C229C">
        <w:rPr>
          <w:b/>
          <w:sz w:val="28"/>
          <w:szCs w:val="28"/>
        </w:rPr>
        <w:t xml:space="preserve"> (làm </w:t>
      </w:r>
      <w:r w:rsidR="00B1339A" w:rsidRPr="301C229C">
        <w:rPr>
          <w:b/>
          <w:sz w:val="28"/>
          <w:szCs w:val="28"/>
        </w:rPr>
        <w:t xml:space="preserve">prototype nhưng </w:t>
      </w:r>
      <w:r w:rsidR="00BE68E8" w:rsidRPr="301C229C">
        <w:rPr>
          <w:b/>
          <w:sz w:val="28"/>
          <w:szCs w:val="28"/>
        </w:rPr>
        <w:t xml:space="preserve">không </w:t>
      </w:r>
      <w:r w:rsidR="00B1339A" w:rsidRPr="301C229C">
        <w:rPr>
          <w:b/>
          <w:sz w:val="28"/>
          <w:szCs w:val="28"/>
        </w:rPr>
        <w:t>đưa vào video</w:t>
      </w:r>
      <w:r w:rsidR="00BE68E8" w:rsidRPr="301C229C">
        <w:rPr>
          <w:b/>
          <w:sz w:val="28"/>
          <w:szCs w:val="28"/>
        </w:rPr>
        <w:t xml:space="preserve"> demo</w:t>
      </w:r>
      <w:r w:rsidR="00B1339A" w:rsidRPr="301C229C">
        <w:rPr>
          <w:b/>
          <w:sz w:val="28"/>
          <w:szCs w:val="28"/>
        </w:rPr>
        <w:t>)</w:t>
      </w:r>
      <w:r w:rsidR="006330B5" w:rsidRPr="50C11D37">
        <w:rPr>
          <w:b/>
          <w:bCs/>
          <w:sz w:val="28"/>
          <w:szCs w:val="28"/>
        </w:rPr>
        <w:t xml:space="preserve"> (tình trạng: đã duyệt, đang tiến hành)</w:t>
      </w:r>
    </w:p>
    <w:p w14:paraId="6D574378" w14:textId="72ED2C58" w:rsidR="00CB7BD1" w:rsidRDefault="632F26C6" w:rsidP="00CB7BD1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64A45299">
        <w:rPr>
          <w:sz w:val="28"/>
          <w:szCs w:val="28"/>
        </w:rPr>
        <w:t xml:space="preserve">Tình trạng: đã duyệt, </w:t>
      </w:r>
      <w:r w:rsidR="005C6B7C">
        <w:rPr>
          <w:sz w:val="28"/>
          <w:szCs w:val="28"/>
        </w:rPr>
        <w:t>đã</w:t>
      </w:r>
      <w:r w:rsidRPr="64A45299">
        <w:rPr>
          <w:sz w:val="28"/>
          <w:szCs w:val="28"/>
        </w:rPr>
        <w:t xml:space="preserve"> </w:t>
      </w:r>
      <w:r w:rsidRPr="56325DCD">
        <w:rPr>
          <w:sz w:val="28"/>
          <w:szCs w:val="28"/>
        </w:rPr>
        <w:t>hoàn thành, đã duyệt prototype</w:t>
      </w:r>
    </w:p>
    <w:p w14:paraId="6F720F0D" w14:textId="5521C8AD" w:rsidR="00CB7BD1" w:rsidRDefault="64A45299" w:rsidP="00CB7BD1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64A45299">
        <w:rPr>
          <w:sz w:val="28"/>
          <w:szCs w:val="28"/>
        </w:rPr>
        <w:t xml:space="preserve">Chi tiết từng bước </w:t>
      </w:r>
    </w:p>
    <w:p w14:paraId="29E796A8" w14:textId="7F299B77" w:rsidR="00CB7BD1" w:rsidRDefault="00CB7BD1" w:rsidP="07F668A1">
      <w:pPr>
        <w:pStyle w:val="ListParagraph"/>
        <w:numPr>
          <w:ilvl w:val="1"/>
          <w:numId w:val="1"/>
        </w:numP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Tại màn hình Đăng nhập 1, người dùng chọn “Quên mật khẩu”, chuyển hướng đến màn hình Quên mật khẩu 1.</w:t>
      </w:r>
    </w:p>
    <w:p w14:paraId="20EF2D9A" w14:textId="25583172" w:rsidR="00CB7BD1" w:rsidRDefault="00FB6877" w:rsidP="07F668A1">
      <w:pPr>
        <w:pStyle w:val="ListParagraph"/>
        <w:numPr>
          <w:ilvl w:val="1"/>
          <w:numId w:val="1"/>
        </w:numP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Người dùng điền thông tin username tài khoản mình sử dụng, nhấn nút </w:t>
      </w:r>
      <w:r w:rsidR="00F45C4B">
        <w:rPr>
          <w:sz w:val="28"/>
          <w:szCs w:val="28"/>
        </w:rPr>
        <w:t>“Bước tiếp theo”, chuyển đến màn hình “Quên mật khẩu 2”.</w:t>
      </w:r>
    </w:p>
    <w:p w14:paraId="5FABAB86" w14:textId="5262D6ED" w:rsidR="00F45C4B" w:rsidRDefault="00F45C4B" w:rsidP="07F668A1">
      <w:pPr>
        <w:pStyle w:val="ListParagraph"/>
        <w:numPr>
          <w:ilvl w:val="1"/>
          <w:numId w:val="1"/>
        </w:numP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Người dùng </w:t>
      </w:r>
      <w:r w:rsidR="00B9025D">
        <w:rPr>
          <w:sz w:val="28"/>
          <w:szCs w:val="28"/>
        </w:rPr>
        <w:t>chọn phương thức nhận mã, nhấn nút “Gửi mã”, chuyển đến màn hình Quên mật khẩu 3.</w:t>
      </w:r>
    </w:p>
    <w:p w14:paraId="7B877397" w14:textId="3E8ADC32" w:rsidR="00B9025D" w:rsidRDefault="00B1339A" w:rsidP="07F668A1">
      <w:pPr>
        <w:pStyle w:val="ListParagraph"/>
        <w:numPr>
          <w:ilvl w:val="1"/>
          <w:numId w:val="1"/>
        </w:numP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Người dùng nhập mã, nhấn nút</w:t>
      </w:r>
      <w:r w:rsidR="00DF012C">
        <w:rPr>
          <w:sz w:val="28"/>
          <w:szCs w:val="28"/>
        </w:rPr>
        <w:t xml:space="preserve"> “Xác nhận”, chuyển đến màn hình Quên mật khẩu 4.1</w:t>
      </w:r>
      <w:r w:rsidR="004975AD">
        <w:rPr>
          <w:sz w:val="28"/>
          <w:szCs w:val="28"/>
        </w:rPr>
        <w:t>.</w:t>
      </w:r>
    </w:p>
    <w:p w14:paraId="3B805A30" w14:textId="20790C7E" w:rsidR="004975AD" w:rsidRDefault="004975AD" w:rsidP="07F668A1">
      <w:pPr>
        <w:pStyle w:val="ListParagraph"/>
        <w:numPr>
          <w:ilvl w:val="1"/>
          <w:numId w:val="1"/>
        </w:numP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Tiếp tục các màn hình 4.x.</w:t>
      </w:r>
    </w:p>
    <w:p w14:paraId="7A73A94D" w14:textId="6B838388" w:rsidR="004975AD" w:rsidRDefault="004975AD" w:rsidP="07F668A1">
      <w:pPr>
        <w:pStyle w:val="ListParagraph"/>
        <w:numPr>
          <w:ilvl w:val="1"/>
          <w:numId w:val="1"/>
        </w:numP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Quay trở về màn hình Đăng nhập.</w:t>
      </w:r>
    </w:p>
    <w:p w14:paraId="29418ED1" w14:textId="6C4A15AD" w:rsidR="004975AD" w:rsidRDefault="004975AD" w:rsidP="004975AD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Flow 3: </w:t>
      </w:r>
      <w:r w:rsidR="000025B3">
        <w:rPr>
          <w:b/>
          <w:bCs/>
          <w:sz w:val="28"/>
          <w:szCs w:val="28"/>
        </w:rPr>
        <w:t>Trang chủ</w:t>
      </w:r>
    </w:p>
    <w:p w14:paraId="297998C9" w14:textId="3F3004A5" w:rsidR="005F50D6" w:rsidRDefault="19162A2C" w:rsidP="005F50D6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23927BA">
        <w:rPr>
          <w:sz w:val="28"/>
          <w:szCs w:val="28"/>
        </w:rPr>
        <w:t xml:space="preserve">Tình </w:t>
      </w:r>
      <w:r w:rsidR="1B79EEEE" w:rsidRPr="023927BA">
        <w:rPr>
          <w:sz w:val="28"/>
          <w:szCs w:val="28"/>
        </w:rPr>
        <w:t>trạng</w:t>
      </w:r>
      <w:r w:rsidRPr="023927BA">
        <w:rPr>
          <w:sz w:val="28"/>
          <w:szCs w:val="28"/>
        </w:rPr>
        <w:t xml:space="preserve">: đã duyệt, đang </w:t>
      </w:r>
      <w:r w:rsidR="4A3A862E" w:rsidRPr="023927BA">
        <w:rPr>
          <w:sz w:val="28"/>
          <w:szCs w:val="28"/>
        </w:rPr>
        <w:t>tiến hành</w:t>
      </w:r>
    </w:p>
    <w:p w14:paraId="3B1EB6FE" w14:textId="4AAF00AA" w:rsidR="023927BA" w:rsidRDefault="64A45299" w:rsidP="1AF00110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1099BB4E">
        <w:rPr>
          <w:sz w:val="28"/>
          <w:szCs w:val="28"/>
        </w:rPr>
        <w:t>Chi tiết từng bước</w:t>
      </w:r>
    </w:p>
    <w:p w14:paraId="225CD6DA" w14:textId="78DC318B" w:rsidR="000025B3" w:rsidRPr="003A0840" w:rsidRDefault="000025B3" w:rsidP="7A8FFD63">
      <w:pPr>
        <w:pStyle w:val="ListParagraph"/>
        <w:numPr>
          <w:ilvl w:val="1"/>
          <w:numId w:val="1"/>
        </w:numPr>
        <w:spacing w:line="360" w:lineRule="auto"/>
        <w:ind w:left="108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Người dùng đăng nhập tài khoản</w:t>
      </w:r>
      <w:r w:rsidR="003A0840">
        <w:rPr>
          <w:sz w:val="28"/>
          <w:szCs w:val="28"/>
        </w:rPr>
        <w:t xml:space="preserve"> và chuyển đến màn hình Trang chủ.</w:t>
      </w:r>
    </w:p>
    <w:p w14:paraId="19707794" w14:textId="0FE828C4" w:rsidR="003A0840" w:rsidRPr="008A5ACB" w:rsidRDefault="0073228C" w:rsidP="7A8FFD63">
      <w:pPr>
        <w:pStyle w:val="ListParagraph"/>
        <w:numPr>
          <w:ilvl w:val="1"/>
          <w:numId w:val="1"/>
        </w:numPr>
        <w:spacing w:line="360" w:lineRule="auto"/>
        <w:ind w:left="108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Bảng xếp hạng gia sư tiêu biểu</w:t>
      </w:r>
      <w:r w:rsidR="00D36601">
        <w:rPr>
          <w:sz w:val="28"/>
          <w:szCs w:val="28"/>
        </w:rPr>
        <w:t>, nhấn vào mỗi gia sư sẽ chuyển đến màn hình Trang cá nhân của gia sư.</w:t>
      </w:r>
    </w:p>
    <w:p w14:paraId="40E06148" w14:textId="04BF023B" w:rsidR="008A5ACB" w:rsidRPr="00D36601" w:rsidRDefault="008A5ACB" w:rsidP="7A8FFD63">
      <w:pPr>
        <w:pStyle w:val="ListParagraph"/>
        <w:numPr>
          <w:ilvl w:val="1"/>
          <w:numId w:val="1"/>
        </w:numPr>
        <w:spacing w:line="360" w:lineRule="auto"/>
        <w:ind w:left="108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Quay lại màn hình Trang chủ.</w:t>
      </w:r>
    </w:p>
    <w:p w14:paraId="14CD7601" w14:textId="0A58E342" w:rsidR="00AC2BC7" w:rsidRPr="005D771F" w:rsidRDefault="0051658A" w:rsidP="7A8FFD63">
      <w:pPr>
        <w:pStyle w:val="ListParagraph"/>
        <w:numPr>
          <w:ilvl w:val="1"/>
          <w:numId w:val="1"/>
        </w:numPr>
        <w:spacing w:line="360" w:lineRule="auto"/>
        <w:ind w:left="108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Phần Lớp học đề xuất, khi nhấn vào sẽ chuyển đến màn hình Thông tin lớp học. Các lớp học này chưa có gia sư hoặc học viên đăng ký</w:t>
      </w:r>
      <w:r w:rsidR="008A5ACB">
        <w:rPr>
          <w:sz w:val="28"/>
          <w:szCs w:val="28"/>
        </w:rPr>
        <w:t xml:space="preserve"> (</w:t>
      </w:r>
      <w:r w:rsidR="008A5ACB">
        <w:rPr>
          <w:b/>
          <w:bCs/>
          <w:sz w:val="28"/>
          <w:szCs w:val="28"/>
        </w:rPr>
        <w:t xml:space="preserve">màn hình Thông tin lớp học chưa có </w:t>
      </w:r>
      <w:r w:rsidR="00141570">
        <w:rPr>
          <w:b/>
          <w:bCs/>
          <w:sz w:val="28"/>
          <w:szCs w:val="28"/>
        </w:rPr>
        <w:t>gia sư hoặc học viên đăng ký</w:t>
      </w:r>
      <w:r w:rsidR="00141570">
        <w:rPr>
          <w:sz w:val="28"/>
          <w:szCs w:val="28"/>
        </w:rPr>
        <w:t>)</w:t>
      </w:r>
      <w:r w:rsidR="00AC2BC7">
        <w:rPr>
          <w:sz w:val="28"/>
          <w:szCs w:val="28"/>
        </w:rPr>
        <w:t>.</w:t>
      </w:r>
    </w:p>
    <w:p w14:paraId="5CFB2E89" w14:textId="19E0DB31" w:rsidR="005D771F" w:rsidRPr="005D771F" w:rsidRDefault="005D771F" w:rsidP="7A8FFD63">
      <w:pPr>
        <w:pStyle w:val="ListParagraph"/>
        <w:numPr>
          <w:ilvl w:val="1"/>
          <w:numId w:val="1"/>
        </w:numPr>
        <w:spacing w:line="360" w:lineRule="auto"/>
        <w:ind w:left="108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Trong Trang chủ, khi nhấn vào avatar ở góc trên phải màn hình, chuyển đến màn hình Trang cá nhân.</w:t>
      </w:r>
      <w:r w:rsidR="001D4726">
        <w:rPr>
          <w:sz w:val="28"/>
          <w:szCs w:val="28"/>
        </w:rPr>
        <w:t xml:space="preserve"> Trang cá nhân của người dùng trên cơ bản các phần đều giống nhau, chỉ khác về mặt nội dung.</w:t>
      </w:r>
    </w:p>
    <w:p w14:paraId="0F93CC87" w14:textId="77777777" w:rsidR="008E05D6" w:rsidRPr="008E05D6" w:rsidRDefault="00EE4EE2" w:rsidP="4EC1787E">
      <w:pPr>
        <w:pStyle w:val="ListParagraph"/>
        <w:numPr>
          <w:ilvl w:val="2"/>
          <w:numId w:val="1"/>
        </w:numPr>
        <w:spacing w:line="360" w:lineRule="auto"/>
        <w:ind w:left="144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Chọn “Thông tin cá nhân”</w:t>
      </w:r>
      <w:r w:rsidR="008E05D6">
        <w:rPr>
          <w:sz w:val="28"/>
          <w:szCs w:val="28"/>
        </w:rPr>
        <w:t>, xem và thực hiện chỉnh sửa thông tin cá nhân.</w:t>
      </w:r>
    </w:p>
    <w:p w14:paraId="4D269A81" w14:textId="77777777" w:rsidR="00920493" w:rsidRPr="00920493" w:rsidRDefault="00920493" w:rsidP="4EC1787E">
      <w:pPr>
        <w:pStyle w:val="ListParagraph"/>
        <w:numPr>
          <w:ilvl w:val="2"/>
          <w:numId w:val="1"/>
        </w:numPr>
        <w:spacing w:line="360" w:lineRule="auto"/>
        <w:ind w:left="144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Chọn “Trình độ học vấn”, xem và thực hiện chỉnh sửa học vấn. (</w:t>
      </w:r>
      <w:r>
        <w:rPr>
          <w:b/>
          <w:bCs/>
          <w:sz w:val="28"/>
          <w:szCs w:val="28"/>
        </w:rPr>
        <w:t>Màn hình chỉnh sửa thông tin học vấn</w:t>
      </w:r>
      <w:r>
        <w:rPr>
          <w:sz w:val="28"/>
          <w:szCs w:val="28"/>
        </w:rPr>
        <w:t>).</w:t>
      </w:r>
    </w:p>
    <w:p w14:paraId="4281E95E" w14:textId="77777777" w:rsidR="00571C94" w:rsidRPr="00571C94" w:rsidRDefault="00BB4605" w:rsidP="4EC1787E">
      <w:pPr>
        <w:pStyle w:val="ListParagraph"/>
        <w:numPr>
          <w:ilvl w:val="2"/>
          <w:numId w:val="1"/>
        </w:numPr>
        <w:spacing w:line="360" w:lineRule="auto"/>
        <w:ind w:left="144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Chọn “Đánh giá”,</w:t>
      </w:r>
      <w:r w:rsidR="00F143E4">
        <w:rPr>
          <w:sz w:val="28"/>
          <w:szCs w:val="28"/>
        </w:rPr>
        <w:t xml:space="preserve"> </w:t>
      </w:r>
      <w:r w:rsidR="00571C94">
        <w:rPr>
          <w:sz w:val="28"/>
          <w:szCs w:val="28"/>
        </w:rPr>
        <w:t>xem và thực hiện đánh giá (ở đây đang làm luồng đánh giá cho gia sư).</w:t>
      </w:r>
    </w:p>
    <w:p w14:paraId="749A037B" w14:textId="6781D284" w:rsidR="00D36601" w:rsidRDefault="00571C94" w:rsidP="4EC1787E">
      <w:pPr>
        <w:pStyle w:val="ListParagraph"/>
        <w:numPr>
          <w:ilvl w:val="2"/>
          <w:numId w:val="1"/>
        </w:numPr>
        <w:spacing w:line="360" w:lineRule="auto"/>
        <w:ind w:left="144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Chọn “Lớp học”, xem và thực hiện </w:t>
      </w:r>
      <w:r w:rsidR="004B33D1">
        <w:rPr>
          <w:sz w:val="28"/>
          <w:szCs w:val="28"/>
        </w:rPr>
        <w:t>tạo thông tin lớp học (</w:t>
      </w:r>
      <w:r w:rsidR="00901AC7" w:rsidRPr="00901AC7">
        <w:rPr>
          <w:b/>
          <w:bCs/>
          <w:sz w:val="28"/>
          <w:szCs w:val="28"/>
        </w:rPr>
        <w:t>màn hình</w:t>
      </w:r>
      <w:r w:rsidR="00901AC7">
        <w:rPr>
          <w:b/>
          <w:bCs/>
          <w:sz w:val="28"/>
          <w:szCs w:val="28"/>
        </w:rPr>
        <w:t xml:space="preserve"> sau khi nhấn nút</w:t>
      </w:r>
      <w:r w:rsidR="00901AC7" w:rsidRPr="00901AC7">
        <w:rPr>
          <w:b/>
          <w:bCs/>
          <w:sz w:val="28"/>
          <w:szCs w:val="28"/>
        </w:rPr>
        <w:t xml:space="preserve"> Liên hệ</w:t>
      </w:r>
      <w:r w:rsidR="003943AD">
        <w:rPr>
          <w:b/>
          <w:bCs/>
          <w:sz w:val="28"/>
          <w:szCs w:val="28"/>
        </w:rPr>
        <w:t xml:space="preserve">, </w:t>
      </w:r>
      <w:r w:rsidR="00263B3C">
        <w:rPr>
          <w:b/>
          <w:bCs/>
          <w:sz w:val="28"/>
          <w:szCs w:val="28"/>
        </w:rPr>
        <w:t>Xác nhận tham gia lớp học</w:t>
      </w:r>
      <w:r w:rsidR="009624B0">
        <w:rPr>
          <w:b/>
          <w:bCs/>
          <w:sz w:val="28"/>
          <w:szCs w:val="28"/>
        </w:rPr>
        <w:t xml:space="preserve"> nếu lớp học đang tìm người</w:t>
      </w:r>
      <w:r w:rsidR="002A60D5">
        <w:rPr>
          <w:b/>
          <w:bCs/>
          <w:sz w:val="28"/>
          <w:szCs w:val="28"/>
        </w:rPr>
        <w:t>, cập nhật thông tin lớp học</w:t>
      </w:r>
      <w:r w:rsidR="004D723B">
        <w:rPr>
          <w:b/>
          <w:bCs/>
          <w:sz w:val="28"/>
          <w:szCs w:val="28"/>
        </w:rPr>
        <w:t>, thêm một số thông tin trong phần tạo lớp học</w:t>
      </w:r>
      <w:r w:rsidR="002035BB">
        <w:rPr>
          <w:b/>
          <w:bCs/>
          <w:sz w:val="28"/>
          <w:szCs w:val="28"/>
        </w:rPr>
        <w:t xml:space="preserve">, </w:t>
      </w:r>
      <w:r w:rsidR="00BC6CF9">
        <w:rPr>
          <w:b/>
          <w:bCs/>
          <w:sz w:val="28"/>
          <w:szCs w:val="28"/>
        </w:rPr>
        <w:t xml:space="preserve">ký cam kết xác nhận các thông tin của lớp học khi </w:t>
      </w:r>
      <w:r w:rsidR="004C5D01">
        <w:rPr>
          <w:b/>
          <w:bCs/>
          <w:sz w:val="28"/>
          <w:szCs w:val="28"/>
        </w:rPr>
        <w:t>hai bên đạt thoả thuận</w:t>
      </w:r>
      <w:r w:rsidR="00263B3C">
        <w:rPr>
          <w:b/>
          <w:bCs/>
          <w:sz w:val="28"/>
          <w:szCs w:val="28"/>
        </w:rPr>
        <w:t>).</w:t>
      </w:r>
    </w:p>
    <w:p w14:paraId="3B2A8E36" w14:textId="1A5DAC04" w:rsidR="00263B3C" w:rsidRDefault="004432C4" w:rsidP="004432C4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Flow 4: Lân cận</w:t>
      </w:r>
    </w:p>
    <w:p w14:paraId="2EE8DBC4" w14:textId="5699AE8B" w:rsidR="1857B6E8" w:rsidRDefault="1857B6E8" w:rsidP="3FA23ED5">
      <w:pPr>
        <w:pStyle w:val="ListParagraph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1857B6E8">
        <w:rPr>
          <w:sz w:val="28"/>
          <w:szCs w:val="28"/>
        </w:rPr>
        <w:t xml:space="preserve">Tình trạng: đã duyệt, </w:t>
      </w:r>
      <w:r w:rsidR="00A7646F">
        <w:rPr>
          <w:sz w:val="28"/>
          <w:szCs w:val="28"/>
        </w:rPr>
        <w:t>đã</w:t>
      </w:r>
      <w:r w:rsidRPr="1857B6E8">
        <w:rPr>
          <w:sz w:val="28"/>
          <w:szCs w:val="28"/>
        </w:rPr>
        <w:t xml:space="preserve"> </w:t>
      </w:r>
      <w:r w:rsidR="00633BC2">
        <w:rPr>
          <w:sz w:val="28"/>
          <w:szCs w:val="28"/>
        </w:rPr>
        <w:t>hoàn thành</w:t>
      </w:r>
      <w:r w:rsidR="008A1660">
        <w:rPr>
          <w:sz w:val="28"/>
          <w:szCs w:val="28"/>
        </w:rPr>
        <w:t>, đã duyệt prototype</w:t>
      </w:r>
    </w:p>
    <w:p w14:paraId="6447EF94" w14:textId="77B16DE0" w:rsidR="0ACA67DC" w:rsidRDefault="64A45299" w:rsidP="3FA23ED5">
      <w:pPr>
        <w:pStyle w:val="ListParagraph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1857B6E8">
        <w:rPr>
          <w:sz w:val="28"/>
          <w:szCs w:val="28"/>
        </w:rPr>
        <w:t>Chi tiết từng bước</w:t>
      </w:r>
    </w:p>
    <w:p w14:paraId="7C80D98B" w14:textId="2C0C4D53" w:rsidR="00EC7D11" w:rsidRPr="00F23E19" w:rsidRDefault="008E294B" w:rsidP="3FA23ED5">
      <w:pPr>
        <w:pStyle w:val="ListParagraph"/>
        <w:numPr>
          <w:ilvl w:val="1"/>
          <w:numId w:val="6"/>
        </w:numPr>
        <w:spacing w:line="360" w:lineRule="auto"/>
        <w:ind w:left="108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Màn hình </w:t>
      </w:r>
      <w:r w:rsidR="00D10138">
        <w:rPr>
          <w:sz w:val="28"/>
          <w:szCs w:val="28"/>
        </w:rPr>
        <w:t xml:space="preserve">Lân cận </w:t>
      </w:r>
      <w:r w:rsidR="002376BD">
        <w:rPr>
          <w:sz w:val="28"/>
          <w:szCs w:val="28"/>
        </w:rPr>
        <w:t xml:space="preserve">có bản đồ hiển thị các lớp học đang ở xung quanh người dùng. </w:t>
      </w:r>
    </w:p>
    <w:p w14:paraId="49F49C92" w14:textId="0AEB4ABF" w:rsidR="00F23E19" w:rsidRDefault="00F23E19" w:rsidP="3FA23ED5">
      <w:pPr>
        <w:pStyle w:val="ListParagraph"/>
        <w:numPr>
          <w:ilvl w:val="1"/>
          <w:numId w:val="6"/>
        </w:numPr>
        <w:spacing w:line="360" w:lineRule="auto"/>
        <w:ind w:left="1080"/>
        <w:jc w:val="both"/>
        <w:rPr>
          <w:b/>
          <w:bCs/>
          <w:sz w:val="28"/>
          <w:szCs w:val="28"/>
        </w:rPr>
      </w:pPr>
      <w:r w:rsidRPr="3FA23ED5">
        <w:rPr>
          <w:sz w:val="28"/>
          <w:szCs w:val="28"/>
        </w:rPr>
        <w:t>Người dùng có thể nhấn vào một icon trên bản đồ để hiển thị thông tin tóm tắt lớp học.</w:t>
      </w:r>
    </w:p>
    <w:p w14:paraId="25167354" w14:textId="4D2B7F5F" w:rsidR="00F23E19" w:rsidRPr="00636D5B" w:rsidRDefault="00F23E19" w:rsidP="3FA23ED5">
      <w:pPr>
        <w:pStyle w:val="ListParagraph"/>
        <w:numPr>
          <w:ilvl w:val="1"/>
          <w:numId w:val="6"/>
        </w:numPr>
        <w:spacing w:line="360" w:lineRule="auto"/>
        <w:ind w:left="108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Người dùng có thể tìm kiếm trên thanh Search phía trên bản đồ.</w:t>
      </w:r>
    </w:p>
    <w:p w14:paraId="3D4E3213" w14:textId="1ABECA31" w:rsidR="00636D5B" w:rsidRPr="00F23E19" w:rsidRDefault="00636D5B" w:rsidP="3FA23ED5">
      <w:pPr>
        <w:pStyle w:val="ListParagraph"/>
        <w:numPr>
          <w:ilvl w:val="1"/>
          <w:numId w:val="6"/>
        </w:numPr>
        <w:spacing w:line="360" w:lineRule="auto"/>
        <w:ind w:left="108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Trong phần tìm kiếm, các kết quả đã tìm kiếm lúc trước sẽ được lưu lại trong lịch sử tìm kiếm.</w:t>
      </w:r>
    </w:p>
    <w:p w14:paraId="6F49F5EA" w14:textId="01B630D7" w:rsidR="00F23E19" w:rsidRPr="006D3923" w:rsidRDefault="00482B11" w:rsidP="3FA23ED5">
      <w:pPr>
        <w:pStyle w:val="ListParagraph"/>
        <w:numPr>
          <w:ilvl w:val="1"/>
          <w:numId w:val="6"/>
        </w:numPr>
        <w:spacing w:line="360" w:lineRule="auto"/>
        <w:ind w:left="108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Các kết quả tìm kiếm sẽ được hiển thị trên bản đồ, nếu người dùng muốn xem nhiều kết quả hơn có thể nhấn nút “Hiển thị thêm </w:t>
      </w:r>
      <w:r w:rsidR="006D3923">
        <w:rPr>
          <w:sz w:val="28"/>
          <w:szCs w:val="28"/>
        </w:rPr>
        <w:t>các kết quả có khoảng cách xa”. Lúc này các kết quả sẽ được hiển thị dưới dạng danh sách.</w:t>
      </w:r>
    </w:p>
    <w:p w14:paraId="5028456A" w14:textId="60F6F0F3" w:rsidR="006D3923" w:rsidRPr="00E10364" w:rsidRDefault="006102AD" w:rsidP="3FA23ED5">
      <w:pPr>
        <w:pStyle w:val="ListParagraph"/>
        <w:numPr>
          <w:ilvl w:val="1"/>
          <w:numId w:val="6"/>
        </w:numPr>
        <w:spacing w:line="360" w:lineRule="auto"/>
        <w:ind w:left="108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Người dùng </w:t>
      </w:r>
      <w:r w:rsidR="00F55ABE">
        <w:rPr>
          <w:sz w:val="28"/>
          <w:szCs w:val="28"/>
        </w:rPr>
        <w:t>có thể lọc tìm kiếm theo yêu cầu giới tính, học phí, điểm đánh giá, …</w:t>
      </w:r>
    </w:p>
    <w:p w14:paraId="2B1C28DE" w14:textId="78BC175D" w:rsidR="00E10364" w:rsidRPr="007F0C30" w:rsidRDefault="007F0C30" w:rsidP="3FA23ED5">
      <w:pPr>
        <w:pStyle w:val="ListParagraph"/>
        <w:numPr>
          <w:ilvl w:val="1"/>
          <w:numId w:val="6"/>
        </w:numPr>
        <w:spacing w:line="360" w:lineRule="auto"/>
        <w:ind w:left="108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Kết quả lọc đầu tiên sẽ được hiển thị trong bản đồ, nếu người dùng nhấn “Hiển thị thêm …” thì kết quả lọc sẽ hiển thị ở dạng danh sách.</w:t>
      </w:r>
    </w:p>
    <w:p w14:paraId="41336ADE" w14:textId="431D04CE" w:rsidR="007F0C30" w:rsidRDefault="00924433" w:rsidP="007F0C30">
      <w:pPr>
        <w:spacing w:line="360" w:lineRule="auto"/>
        <w:jc w:val="both"/>
        <w:rPr>
          <w:b/>
          <w:bCs/>
          <w:sz w:val="28"/>
          <w:szCs w:val="28"/>
        </w:rPr>
      </w:pPr>
      <w:r w:rsidRPr="3FA23ED5">
        <w:rPr>
          <w:b/>
          <w:bCs/>
          <w:sz w:val="28"/>
          <w:szCs w:val="28"/>
        </w:rPr>
        <w:t xml:space="preserve">Flow 5: </w:t>
      </w:r>
      <w:r w:rsidR="00211DB4" w:rsidRPr="3FA23ED5">
        <w:rPr>
          <w:b/>
          <w:bCs/>
          <w:sz w:val="28"/>
          <w:szCs w:val="28"/>
        </w:rPr>
        <w:t>Thông báo</w:t>
      </w:r>
      <w:r w:rsidR="00955D8D" w:rsidRPr="3FA23ED5">
        <w:rPr>
          <w:b/>
          <w:bCs/>
          <w:sz w:val="28"/>
          <w:szCs w:val="28"/>
        </w:rPr>
        <w:t xml:space="preserve"> (chỉ cần 1 màn là đủ, không demo, nhưng prototype phải có</w:t>
      </w:r>
      <w:r w:rsidR="00955D8D" w:rsidRPr="3FA23ED5">
        <w:rPr>
          <w:b/>
          <w:bCs/>
          <w:sz w:val="28"/>
          <w:szCs w:val="28"/>
          <w:u w:val="single"/>
        </w:rPr>
        <w:t>)</w:t>
      </w:r>
    </w:p>
    <w:p w14:paraId="7FDD4610" w14:textId="074A1819" w:rsidR="00211DB4" w:rsidRPr="00652A26" w:rsidRDefault="00403C60" w:rsidP="00211DB4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652A26">
        <w:rPr>
          <w:sz w:val="28"/>
          <w:szCs w:val="28"/>
          <w:u w:val="single"/>
        </w:rPr>
        <w:t xml:space="preserve">Các thông báo “Tìm thấy gia sư/học viên </w:t>
      </w:r>
      <w:r w:rsidR="00652A26" w:rsidRPr="00652A26">
        <w:rPr>
          <w:sz w:val="28"/>
          <w:szCs w:val="28"/>
          <w:u w:val="single"/>
        </w:rPr>
        <w:t>phù hợp yêu cầu” sẽ đưa đến trang cá nhân của gia sư/học viên đó</w:t>
      </w:r>
      <w:r w:rsidR="00652A26">
        <w:rPr>
          <w:sz w:val="28"/>
          <w:szCs w:val="28"/>
        </w:rPr>
        <w:t>. (làm cách nào để liên hệ và hỏi gia sư hoặc học viên có nhu cầu tham gia lớp học đó không?)</w:t>
      </w:r>
    </w:p>
    <w:p w14:paraId="093F7E1F" w14:textId="3700D5DF" w:rsidR="00652A26" w:rsidRPr="00887119" w:rsidRDefault="00BB5644" w:rsidP="00211DB4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Các thông báo </w:t>
      </w:r>
      <w:r w:rsidR="00887119">
        <w:rPr>
          <w:sz w:val="28"/>
          <w:szCs w:val="28"/>
        </w:rPr>
        <w:t>liên quan đến lớp học đang tham sẽ đưa đến màn hình Thông tin lớp học.</w:t>
      </w:r>
    </w:p>
    <w:p w14:paraId="107B13B1" w14:textId="0E36ABDB" w:rsidR="00887119" w:rsidRPr="00901358" w:rsidRDefault="00901358" w:rsidP="00211DB4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Thông báo liên quan đến thông tin cá nhân, trình độ học vấn, sẽ đưa đến màn hình Trang cá nhân của người đó.</w:t>
      </w:r>
    </w:p>
    <w:p w14:paraId="59AB5A78" w14:textId="59A0C0CB" w:rsidR="00901358" w:rsidRPr="00211DB4" w:rsidRDefault="009A3A54" w:rsidP="00211DB4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Thông báo về đánh giá sẽ</w:t>
      </w:r>
      <w:r w:rsidR="00D719A4">
        <w:rPr>
          <w:sz w:val="28"/>
          <w:szCs w:val="28"/>
        </w:rPr>
        <w:t xml:space="preserve"> đưa đến màn hình Đánh giá.</w:t>
      </w:r>
    </w:p>
    <w:p w14:paraId="45379A6E" w14:textId="72F196AF" w:rsidR="00211DB4" w:rsidRDefault="00211DB4" w:rsidP="007F0C30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Flow 6: Cài đặt</w:t>
      </w:r>
      <w:r w:rsidR="007C303D">
        <w:rPr>
          <w:b/>
          <w:bCs/>
          <w:sz w:val="28"/>
          <w:szCs w:val="28"/>
        </w:rPr>
        <w:t xml:space="preserve"> </w:t>
      </w:r>
      <w:r w:rsidR="00955D8D" w:rsidRPr="00955D8D">
        <w:rPr>
          <w:b/>
          <w:bCs/>
          <w:sz w:val="28"/>
          <w:szCs w:val="28"/>
          <w:u w:val="single"/>
        </w:rPr>
        <w:t>(không demo</w:t>
      </w:r>
      <w:r w:rsidR="00955D8D" w:rsidRPr="3FA23ED5">
        <w:rPr>
          <w:b/>
          <w:bCs/>
          <w:sz w:val="28"/>
          <w:szCs w:val="28"/>
          <w:u w:val="single"/>
        </w:rPr>
        <w:t>, prototype phải</w:t>
      </w:r>
      <w:r w:rsidR="00955D8D" w:rsidRPr="00955D8D">
        <w:rPr>
          <w:b/>
          <w:bCs/>
          <w:sz w:val="28"/>
          <w:szCs w:val="28"/>
          <w:u w:val="single"/>
        </w:rPr>
        <w:t xml:space="preserve"> có)</w:t>
      </w:r>
    </w:p>
    <w:p w14:paraId="5CEF28A7" w14:textId="735B9A40" w:rsidR="00853438" w:rsidRPr="00680D7B" w:rsidRDefault="00680D7B" w:rsidP="0085343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“Cài đặt chung” đưa đến màn hình “Cài đặt chung”.</w:t>
      </w:r>
    </w:p>
    <w:p w14:paraId="47E01514" w14:textId="77777777" w:rsidR="003C6DD1" w:rsidRPr="003C6DD1" w:rsidRDefault="00320027" w:rsidP="0085343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“Bảo mật tài khoản” đưa đến màn hình “Bảo mật tài khoản”.</w:t>
      </w:r>
      <w:r w:rsidR="007C1A73">
        <w:rPr>
          <w:sz w:val="28"/>
          <w:szCs w:val="28"/>
        </w:rPr>
        <w:t xml:space="preserve"> </w:t>
      </w:r>
    </w:p>
    <w:p w14:paraId="62C8E203" w14:textId="055FD0F6" w:rsidR="00680D7B" w:rsidRPr="003C6DD1" w:rsidRDefault="001C772B" w:rsidP="003C6DD1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Người dùng có thể chọn “Đổi mật khẩu”, </w:t>
      </w:r>
      <w:r w:rsidR="00015C9C">
        <w:rPr>
          <w:sz w:val="28"/>
          <w:szCs w:val="28"/>
        </w:rPr>
        <w:t xml:space="preserve">màn hình </w:t>
      </w:r>
      <w:r w:rsidR="003C6DD1">
        <w:rPr>
          <w:sz w:val="28"/>
          <w:szCs w:val="28"/>
        </w:rPr>
        <w:t>Đổi mật khẩu 1 hiện lên. Tiếp tục các màn hình Đổi mật khẩu 2, và 3.</w:t>
      </w:r>
    </w:p>
    <w:p w14:paraId="5506DDA2" w14:textId="4F3D2C66" w:rsidR="003C6DD1" w:rsidRPr="00457860" w:rsidRDefault="003C6DD1" w:rsidP="003C6DD1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Người dùng chọn “</w:t>
      </w:r>
      <w:r w:rsidR="004A3640">
        <w:rPr>
          <w:sz w:val="28"/>
          <w:szCs w:val="28"/>
        </w:rPr>
        <w:t xml:space="preserve">Xác minh số điện thoại”, màn hình </w:t>
      </w:r>
      <w:r w:rsidR="0015378C">
        <w:rPr>
          <w:sz w:val="28"/>
          <w:szCs w:val="28"/>
        </w:rPr>
        <w:t xml:space="preserve">Xác minh số điện thoại sẽ hiện lên. </w:t>
      </w:r>
      <w:r w:rsidR="0015378C" w:rsidRPr="0015378C">
        <w:rPr>
          <w:sz w:val="28"/>
          <w:szCs w:val="28"/>
          <w:u w:val="single"/>
        </w:rPr>
        <w:t>Tuy nhiên, chưa hiện phần nhập mã, chỉ khi nào người dùng nhấn nút “Gửi mã” thì phần nhập mã mới hiện lên</w:t>
      </w:r>
      <w:r w:rsidR="0015378C">
        <w:rPr>
          <w:sz w:val="28"/>
          <w:szCs w:val="28"/>
        </w:rPr>
        <w:t>.</w:t>
      </w:r>
      <w:r w:rsidR="00457860">
        <w:rPr>
          <w:sz w:val="28"/>
          <w:szCs w:val="28"/>
        </w:rPr>
        <w:t xml:space="preserve"> Nhấn nút “Xác nhận”, trở về màn hình “Bảo mật tài khoản”.</w:t>
      </w:r>
    </w:p>
    <w:p w14:paraId="318F43F1" w14:textId="37765F8E" w:rsidR="006D5343" w:rsidRPr="003632FC" w:rsidRDefault="006D5343" w:rsidP="003632FC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Người dùng chọn “Xác minh email”, màn hình Xác minh email sẽ hiện lên. </w:t>
      </w:r>
      <w:r w:rsidRPr="0015378C">
        <w:rPr>
          <w:sz w:val="28"/>
          <w:szCs w:val="28"/>
          <w:u w:val="single"/>
        </w:rPr>
        <w:t>Tuy nhiên, chưa hiện phần nhập mã, chỉ khi nào người dùng nhấn nút “Gửi mã” thì phần nhập mã mới hiện lên</w:t>
      </w:r>
      <w:r>
        <w:rPr>
          <w:sz w:val="28"/>
          <w:szCs w:val="28"/>
        </w:rPr>
        <w:t>. Nhấn nút “Xác nhận”, trở về màn hình “Bảo mật tài khoản”.</w:t>
      </w:r>
    </w:p>
    <w:p w14:paraId="343C38E7" w14:textId="2352B3B1" w:rsidR="003C6DD1" w:rsidRPr="00BF58FF" w:rsidRDefault="00BF58FF" w:rsidP="0085343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“Thông báo” đưa đến màn hình “Cài đặt – Thông báo”.</w:t>
      </w:r>
    </w:p>
    <w:p w14:paraId="12A3F969" w14:textId="2388C914" w:rsidR="007F5657" w:rsidRPr="007F5657" w:rsidRDefault="00EA1AAE" w:rsidP="007F5657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 w:rsidRPr="00304AFB">
        <w:rPr>
          <w:sz w:val="28"/>
          <w:szCs w:val="28"/>
        </w:rPr>
        <w:t>“Gửi phản hồi” đưa đến màn hình</w:t>
      </w:r>
      <w:r w:rsidR="000A74DE" w:rsidRPr="00304AFB">
        <w:rPr>
          <w:sz w:val="28"/>
          <w:szCs w:val="28"/>
        </w:rPr>
        <w:t xml:space="preserve"> </w:t>
      </w:r>
      <w:r w:rsidR="00304AFB" w:rsidRPr="00304AFB">
        <w:rPr>
          <w:sz w:val="28"/>
          <w:szCs w:val="28"/>
        </w:rPr>
        <w:t>“Gửi phản hồi”.</w:t>
      </w:r>
    </w:p>
    <w:p w14:paraId="24C720EE" w14:textId="79B1CC17" w:rsidR="00EA1AAE" w:rsidRPr="003F6942" w:rsidRDefault="008A7A4B" w:rsidP="0085343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“Câu hỏi thường gặp” đưa đến màn hình </w:t>
      </w:r>
      <w:r w:rsidR="003F6942">
        <w:rPr>
          <w:sz w:val="28"/>
          <w:szCs w:val="28"/>
        </w:rPr>
        <w:t>“FAQ”.</w:t>
      </w:r>
    </w:p>
    <w:p w14:paraId="261646E3" w14:textId="38A832CB" w:rsidR="003F6942" w:rsidRPr="003F6942" w:rsidRDefault="003F6942" w:rsidP="0085343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“Về chúng tôi” đưa đến màn hình “Về chúng tôi”.</w:t>
      </w:r>
    </w:p>
    <w:p w14:paraId="5D51DC51" w14:textId="33BC90C4" w:rsidR="003F6942" w:rsidRPr="007F5657" w:rsidRDefault="00E960D7" w:rsidP="003F6942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“Điều khoản sử dụng” đưa đến màn hình “Điều khoản sử dụng”.</w:t>
      </w:r>
    </w:p>
    <w:p w14:paraId="31E3A9E8" w14:textId="27903F67" w:rsidR="007F5657" w:rsidRPr="007F5657" w:rsidRDefault="007F5657" w:rsidP="007F5657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“Chính sách bảo mật” đưa đến màn hình “Chính sách bảo mật”.</w:t>
      </w:r>
    </w:p>
    <w:p w14:paraId="31E74BFA" w14:textId="70327FCB" w:rsidR="007F5657" w:rsidRPr="007F5657" w:rsidRDefault="00C36180" w:rsidP="007F5657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Nhấn nút “Đăng xuất” quay trở lại màn hình Đăng nhập 1.</w:t>
      </w:r>
    </w:p>
    <w:sectPr w:rsidR="007F5657" w:rsidRPr="007F5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F76DF"/>
    <w:multiLevelType w:val="hybridMultilevel"/>
    <w:tmpl w:val="31C6D30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sz w:val="28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A5B25"/>
    <w:multiLevelType w:val="hybridMultilevel"/>
    <w:tmpl w:val="CCC075D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93AE1"/>
    <w:multiLevelType w:val="hybridMultilevel"/>
    <w:tmpl w:val="FFFFFFFF"/>
    <w:lvl w:ilvl="0" w:tplc="1B7854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1CDC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9AB3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AA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04EF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14C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4EB9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BAC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781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05043"/>
    <w:multiLevelType w:val="hybridMultilevel"/>
    <w:tmpl w:val="FFFFFFFF"/>
    <w:lvl w:ilvl="0" w:tplc="DA72E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CE51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208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5EF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6CA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C69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045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7AB4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9403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E77B0"/>
    <w:multiLevelType w:val="hybridMultilevel"/>
    <w:tmpl w:val="FFFFFFFF"/>
    <w:lvl w:ilvl="0" w:tplc="C6FEB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5079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DAEB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B45C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3E31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781E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EC3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2A7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4EF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43D24"/>
    <w:multiLevelType w:val="hybridMultilevel"/>
    <w:tmpl w:val="FFFFFFFF"/>
    <w:lvl w:ilvl="0" w:tplc="C0029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E406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6AC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7272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B8C5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A6F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A8E4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DAF0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DAC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365394">
    <w:abstractNumId w:val="1"/>
  </w:num>
  <w:num w:numId="2" w16cid:durableId="1460953618">
    <w:abstractNumId w:val="0"/>
  </w:num>
  <w:num w:numId="3" w16cid:durableId="457645332">
    <w:abstractNumId w:val="5"/>
  </w:num>
  <w:num w:numId="4" w16cid:durableId="1074939065">
    <w:abstractNumId w:val="4"/>
  </w:num>
  <w:num w:numId="5" w16cid:durableId="914513372">
    <w:abstractNumId w:val="3"/>
  </w:num>
  <w:num w:numId="6" w16cid:durableId="2078674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E64348"/>
    <w:rsid w:val="000025B3"/>
    <w:rsid w:val="00011144"/>
    <w:rsid w:val="00015C9C"/>
    <w:rsid w:val="0002267B"/>
    <w:rsid w:val="0003095D"/>
    <w:rsid w:val="00050A85"/>
    <w:rsid w:val="000544A6"/>
    <w:rsid w:val="00091393"/>
    <w:rsid w:val="000954FC"/>
    <w:rsid w:val="000A2811"/>
    <w:rsid w:val="000A74DE"/>
    <w:rsid w:val="000C7CC1"/>
    <w:rsid w:val="00121C70"/>
    <w:rsid w:val="00141570"/>
    <w:rsid w:val="001524DC"/>
    <w:rsid w:val="0015378C"/>
    <w:rsid w:val="00163A52"/>
    <w:rsid w:val="001777B4"/>
    <w:rsid w:val="001B015D"/>
    <w:rsid w:val="001C3BF3"/>
    <w:rsid w:val="001C772B"/>
    <w:rsid w:val="001D4726"/>
    <w:rsid w:val="002031E2"/>
    <w:rsid w:val="002035BB"/>
    <w:rsid w:val="00205AC8"/>
    <w:rsid w:val="00211DB4"/>
    <w:rsid w:val="00220851"/>
    <w:rsid w:val="002376BD"/>
    <w:rsid w:val="0024006F"/>
    <w:rsid w:val="002509C0"/>
    <w:rsid w:val="00263B3C"/>
    <w:rsid w:val="002809B5"/>
    <w:rsid w:val="0028717E"/>
    <w:rsid w:val="002A60D5"/>
    <w:rsid w:val="002C1348"/>
    <w:rsid w:val="002F295C"/>
    <w:rsid w:val="00304AFB"/>
    <w:rsid w:val="00320027"/>
    <w:rsid w:val="0034078D"/>
    <w:rsid w:val="003632FC"/>
    <w:rsid w:val="003714B2"/>
    <w:rsid w:val="003943AD"/>
    <w:rsid w:val="00396234"/>
    <w:rsid w:val="003A0840"/>
    <w:rsid w:val="003C6DD1"/>
    <w:rsid w:val="003F6942"/>
    <w:rsid w:val="00403C60"/>
    <w:rsid w:val="00405AFC"/>
    <w:rsid w:val="004432C4"/>
    <w:rsid w:val="00457860"/>
    <w:rsid w:val="00482B11"/>
    <w:rsid w:val="00490ED9"/>
    <w:rsid w:val="004975AD"/>
    <w:rsid w:val="004A3640"/>
    <w:rsid w:val="004B33D1"/>
    <w:rsid w:val="004C5707"/>
    <w:rsid w:val="004C5D01"/>
    <w:rsid w:val="004D723B"/>
    <w:rsid w:val="004F253D"/>
    <w:rsid w:val="0051658A"/>
    <w:rsid w:val="0055630C"/>
    <w:rsid w:val="00564D41"/>
    <w:rsid w:val="00571C94"/>
    <w:rsid w:val="005723CE"/>
    <w:rsid w:val="005C6B7C"/>
    <w:rsid w:val="005D771F"/>
    <w:rsid w:val="005F50D6"/>
    <w:rsid w:val="00601D92"/>
    <w:rsid w:val="006102AD"/>
    <w:rsid w:val="006330B5"/>
    <w:rsid w:val="00633BC2"/>
    <w:rsid w:val="00636D5B"/>
    <w:rsid w:val="00652A26"/>
    <w:rsid w:val="0067288E"/>
    <w:rsid w:val="00680D7B"/>
    <w:rsid w:val="006A3C06"/>
    <w:rsid w:val="006D3923"/>
    <w:rsid w:val="006D5343"/>
    <w:rsid w:val="0070675F"/>
    <w:rsid w:val="0073228C"/>
    <w:rsid w:val="00742BC4"/>
    <w:rsid w:val="007646AF"/>
    <w:rsid w:val="0077334B"/>
    <w:rsid w:val="0078273C"/>
    <w:rsid w:val="007C1A73"/>
    <w:rsid w:val="007C303D"/>
    <w:rsid w:val="007D2B61"/>
    <w:rsid w:val="007F0C30"/>
    <w:rsid w:val="007F5657"/>
    <w:rsid w:val="00853438"/>
    <w:rsid w:val="00887119"/>
    <w:rsid w:val="00895064"/>
    <w:rsid w:val="008A1660"/>
    <w:rsid w:val="008A5ACB"/>
    <w:rsid w:val="008A7A4B"/>
    <w:rsid w:val="008B7360"/>
    <w:rsid w:val="008E05D6"/>
    <w:rsid w:val="008E294B"/>
    <w:rsid w:val="008F0F92"/>
    <w:rsid w:val="00901358"/>
    <w:rsid w:val="00901AC7"/>
    <w:rsid w:val="00920493"/>
    <w:rsid w:val="00924433"/>
    <w:rsid w:val="00926320"/>
    <w:rsid w:val="00955D8D"/>
    <w:rsid w:val="009624B0"/>
    <w:rsid w:val="009830BA"/>
    <w:rsid w:val="00995C14"/>
    <w:rsid w:val="009A3A54"/>
    <w:rsid w:val="009B0439"/>
    <w:rsid w:val="00A61C23"/>
    <w:rsid w:val="00A7646F"/>
    <w:rsid w:val="00AC2BC7"/>
    <w:rsid w:val="00B1339A"/>
    <w:rsid w:val="00B154A1"/>
    <w:rsid w:val="00B87FA5"/>
    <w:rsid w:val="00B9025D"/>
    <w:rsid w:val="00BB3D3D"/>
    <w:rsid w:val="00BB4605"/>
    <w:rsid w:val="00BB5644"/>
    <w:rsid w:val="00BC6CF9"/>
    <w:rsid w:val="00BE68E8"/>
    <w:rsid w:val="00BF58FF"/>
    <w:rsid w:val="00C020EB"/>
    <w:rsid w:val="00C36180"/>
    <w:rsid w:val="00C62903"/>
    <w:rsid w:val="00C757EC"/>
    <w:rsid w:val="00CB7BD1"/>
    <w:rsid w:val="00CC3005"/>
    <w:rsid w:val="00CD59A6"/>
    <w:rsid w:val="00D10138"/>
    <w:rsid w:val="00D171F0"/>
    <w:rsid w:val="00D36601"/>
    <w:rsid w:val="00D719A4"/>
    <w:rsid w:val="00DB1038"/>
    <w:rsid w:val="00DF012C"/>
    <w:rsid w:val="00E10364"/>
    <w:rsid w:val="00E56D4C"/>
    <w:rsid w:val="00E61A55"/>
    <w:rsid w:val="00E960D7"/>
    <w:rsid w:val="00EA1AAE"/>
    <w:rsid w:val="00EC7D11"/>
    <w:rsid w:val="00EE3EC7"/>
    <w:rsid w:val="00EE4EE2"/>
    <w:rsid w:val="00EF4D76"/>
    <w:rsid w:val="00EF6467"/>
    <w:rsid w:val="00F143E4"/>
    <w:rsid w:val="00F23E19"/>
    <w:rsid w:val="00F36E8F"/>
    <w:rsid w:val="00F45C4B"/>
    <w:rsid w:val="00F55ABE"/>
    <w:rsid w:val="00F56AFF"/>
    <w:rsid w:val="00F75DF5"/>
    <w:rsid w:val="00F91368"/>
    <w:rsid w:val="00FB6877"/>
    <w:rsid w:val="023927BA"/>
    <w:rsid w:val="0255A446"/>
    <w:rsid w:val="03545889"/>
    <w:rsid w:val="0704DE28"/>
    <w:rsid w:val="07E1975D"/>
    <w:rsid w:val="07F668A1"/>
    <w:rsid w:val="0AB563C7"/>
    <w:rsid w:val="0ACA67DC"/>
    <w:rsid w:val="0BB066B5"/>
    <w:rsid w:val="1099BB4E"/>
    <w:rsid w:val="117641B2"/>
    <w:rsid w:val="12735F61"/>
    <w:rsid w:val="13F1FFE1"/>
    <w:rsid w:val="140E8BDA"/>
    <w:rsid w:val="178A8C13"/>
    <w:rsid w:val="1857B6E8"/>
    <w:rsid w:val="19162A2C"/>
    <w:rsid w:val="1AF00110"/>
    <w:rsid w:val="1B79EEEE"/>
    <w:rsid w:val="1C922A65"/>
    <w:rsid w:val="1D0E9C12"/>
    <w:rsid w:val="2120C7FD"/>
    <w:rsid w:val="22B5A7F2"/>
    <w:rsid w:val="25A7BA4D"/>
    <w:rsid w:val="2811A82F"/>
    <w:rsid w:val="2A56F42F"/>
    <w:rsid w:val="2E69201A"/>
    <w:rsid w:val="301C229C"/>
    <w:rsid w:val="346E8F86"/>
    <w:rsid w:val="35C57568"/>
    <w:rsid w:val="397F6FB4"/>
    <w:rsid w:val="3C2C8B20"/>
    <w:rsid w:val="3F2D7870"/>
    <w:rsid w:val="3FA23ED5"/>
    <w:rsid w:val="413E1381"/>
    <w:rsid w:val="443D35E2"/>
    <w:rsid w:val="45719247"/>
    <w:rsid w:val="47863B15"/>
    <w:rsid w:val="48F9D054"/>
    <w:rsid w:val="49F58F3F"/>
    <w:rsid w:val="4A3A862E"/>
    <w:rsid w:val="4B739847"/>
    <w:rsid w:val="4EC1787E"/>
    <w:rsid w:val="4EC923C6"/>
    <w:rsid w:val="50C11D37"/>
    <w:rsid w:val="52F4BC4E"/>
    <w:rsid w:val="56325DCD"/>
    <w:rsid w:val="5643BF05"/>
    <w:rsid w:val="56E64348"/>
    <w:rsid w:val="580CD35D"/>
    <w:rsid w:val="5B365942"/>
    <w:rsid w:val="5BF4CC86"/>
    <w:rsid w:val="5C099DCA"/>
    <w:rsid w:val="5C09D09B"/>
    <w:rsid w:val="5C117BE3"/>
    <w:rsid w:val="5DE3A77F"/>
    <w:rsid w:val="5EB6EC07"/>
    <w:rsid w:val="5EFBE2F6"/>
    <w:rsid w:val="5F038E3E"/>
    <w:rsid w:val="60024281"/>
    <w:rsid w:val="632F26C6"/>
    <w:rsid w:val="64A45299"/>
    <w:rsid w:val="654DF499"/>
    <w:rsid w:val="66A4DA7B"/>
    <w:rsid w:val="67634DBF"/>
    <w:rsid w:val="677851D4"/>
    <w:rsid w:val="679E1FA9"/>
    <w:rsid w:val="684006F4"/>
    <w:rsid w:val="695228B8"/>
    <w:rsid w:val="6A55601A"/>
    <w:rsid w:val="6A7F2979"/>
    <w:rsid w:val="6C2F69CF"/>
    <w:rsid w:val="6DA637BE"/>
    <w:rsid w:val="6DCA6377"/>
    <w:rsid w:val="6F217C2A"/>
    <w:rsid w:val="710FB03E"/>
    <w:rsid w:val="71FE8A70"/>
    <w:rsid w:val="73AE882D"/>
    <w:rsid w:val="74C0A9F1"/>
    <w:rsid w:val="7646D255"/>
    <w:rsid w:val="7674AA0B"/>
    <w:rsid w:val="7973CC6C"/>
    <w:rsid w:val="7A8FFD63"/>
    <w:rsid w:val="7D82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4348"/>
  <w15:chartTrackingRefBased/>
  <w15:docId w15:val="{8D435648-908F-4961-B38D-DE1B75F4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4B739847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4B739847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4B739847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4B739847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4B739847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4B739847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4B739847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4B739847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4B739847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4B739847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0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5DF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5DF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5DF5"/>
    <w:rPr>
      <w:rFonts w:asciiTheme="majorHAnsi" w:eastAsiaTheme="majorEastAsia" w:hAnsiTheme="majorHAnsi" w:cstheme="majorBidi"/>
      <w:noProof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75DF5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75DF5"/>
    <w:rPr>
      <w:rFonts w:asciiTheme="majorHAnsi" w:eastAsiaTheme="majorEastAsia" w:hAnsiTheme="majorHAnsi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75DF5"/>
    <w:rPr>
      <w:rFonts w:asciiTheme="majorHAnsi" w:eastAsiaTheme="majorEastAsia" w:hAnsiTheme="majorHAnsi" w:cstheme="majorBidi"/>
      <w:noProof/>
      <w:color w:val="1F3763"/>
    </w:rPr>
  </w:style>
  <w:style w:type="character" w:customStyle="1" w:styleId="Heading7Char">
    <w:name w:val="Heading 7 Char"/>
    <w:basedOn w:val="DefaultParagraphFont"/>
    <w:link w:val="Heading7"/>
    <w:uiPriority w:val="9"/>
    <w:rsid w:val="00F75DF5"/>
    <w:rPr>
      <w:rFonts w:asciiTheme="majorHAnsi" w:eastAsiaTheme="majorEastAsia" w:hAnsiTheme="majorHAnsi" w:cstheme="majorBidi"/>
      <w:i/>
      <w:iCs/>
      <w:noProof/>
      <w:color w:val="1F3763"/>
    </w:rPr>
  </w:style>
  <w:style w:type="character" w:customStyle="1" w:styleId="Heading8Char">
    <w:name w:val="Heading 8 Char"/>
    <w:basedOn w:val="DefaultParagraphFont"/>
    <w:link w:val="Heading8"/>
    <w:uiPriority w:val="9"/>
    <w:rsid w:val="00F75DF5"/>
    <w:rPr>
      <w:rFonts w:asciiTheme="majorHAnsi" w:eastAsiaTheme="majorEastAsia" w:hAnsiTheme="majorHAnsi" w:cstheme="majorBidi"/>
      <w:noProof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75DF5"/>
    <w:rPr>
      <w:rFonts w:asciiTheme="majorHAnsi" w:eastAsiaTheme="majorEastAsia" w:hAnsiTheme="majorHAnsi" w:cstheme="majorBidi"/>
      <w:i/>
      <w:iCs/>
      <w:noProof/>
      <w:color w:val="272727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4B73984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DF5"/>
    <w:rPr>
      <w:rFonts w:asciiTheme="majorHAnsi" w:eastAsiaTheme="majorEastAsia" w:hAnsiTheme="majorHAnsi" w:cstheme="majorBidi"/>
      <w:noProof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4B739847"/>
    <w:rPr>
      <w:rFonts w:eastAsiaTheme="minorEastAsia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F75DF5"/>
    <w:rPr>
      <w:rFonts w:eastAsiaTheme="minorEastAsia"/>
      <w:noProof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4B73984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DF5"/>
    <w:rPr>
      <w:i/>
      <w:iCs/>
      <w:noProof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B73984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DF5"/>
    <w:rPr>
      <w:i/>
      <w:iCs/>
      <w:noProof/>
      <w:color w:val="4472C4" w:themeColor="accent1"/>
    </w:rPr>
  </w:style>
  <w:style w:type="paragraph" w:styleId="TOC1">
    <w:name w:val="toc 1"/>
    <w:basedOn w:val="Normal"/>
    <w:next w:val="Normal"/>
    <w:uiPriority w:val="39"/>
    <w:unhideWhenUsed/>
    <w:rsid w:val="4B739847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4B739847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4B739847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4B739847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4B739847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4B739847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4B739847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4B739847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4B739847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4B739847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75DF5"/>
    <w:rPr>
      <w:noProof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4B73984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75DF5"/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4B739847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5DF5"/>
    <w:rPr>
      <w:noProof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4B73984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75DF5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806</Words>
  <Characters>4599</Characters>
  <Application>Microsoft Office Word</Application>
  <DocSecurity>4</DocSecurity>
  <Lines>38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ĐẶNG DIỄM UYÊN</dc:creator>
  <cp:keywords/>
  <dc:description/>
  <cp:lastModifiedBy>PHAN ĐẶNG DIỄM UYÊN</cp:lastModifiedBy>
  <cp:revision>147</cp:revision>
  <dcterms:created xsi:type="dcterms:W3CDTF">2022-05-19T13:17:00Z</dcterms:created>
  <dcterms:modified xsi:type="dcterms:W3CDTF">2022-05-20T04:19:00Z</dcterms:modified>
</cp:coreProperties>
</file>