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4EED5" w14:textId="430E6AD8" w:rsidR="00032883" w:rsidRPr="00547DB7" w:rsidRDefault="009B160E" w:rsidP="00021E58">
      <w:pPr>
        <w:spacing w:after="0" w:line="276" w:lineRule="auto"/>
        <w:jc w:val="center"/>
        <w:rPr>
          <w:rFonts w:ascii="Cambria" w:hAnsi="Cambria" w:cstheme="minorHAnsi"/>
          <w:b/>
          <w:color w:val="00B050"/>
          <w:spacing w:val="6"/>
          <w:sz w:val="40"/>
          <w:szCs w:val="40"/>
        </w:rPr>
      </w:pPr>
      <w:r w:rsidRPr="00547DB7">
        <w:rPr>
          <w:rFonts w:ascii="Cambria" w:hAnsi="Cambria" w:cstheme="minorHAnsi"/>
          <w:b/>
          <w:color w:val="00B050"/>
          <w:spacing w:val="6"/>
          <w:sz w:val="40"/>
          <w:szCs w:val="40"/>
        </w:rPr>
        <w:t>NỘI DUNG ÔN THI CUỐI KỲ</w:t>
      </w:r>
    </w:p>
    <w:p w14:paraId="1B25A8A1" w14:textId="77777777" w:rsidR="009B160E" w:rsidRPr="00452AD5" w:rsidRDefault="009B160E" w:rsidP="00021E58">
      <w:pPr>
        <w:spacing w:after="0" w:line="276" w:lineRule="auto"/>
        <w:jc w:val="center"/>
        <w:rPr>
          <w:rFonts w:ascii="Cambria" w:hAnsi="Cambria" w:cstheme="minorHAnsi"/>
          <w:b/>
          <w:sz w:val="28"/>
        </w:rPr>
      </w:pPr>
    </w:p>
    <w:p w14:paraId="638AB0EB" w14:textId="425676C4" w:rsidR="00A965ED" w:rsidRPr="00C81557" w:rsidRDefault="00A965ED" w:rsidP="00021E58">
      <w:pPr>
        <w:spacing w:after="0" w:line="276" w:lineRule="auto"/>
        <w:jc w:val="both"/>
        <w:rPr>
          <w:rFonts w:ascii="Cambria" w:hAnsi="Cambria" w:cstheme="minorHAnsi"/>
          <w:b/>
          <w:color w:val="FF0000"/>
          <w:sz w:val="28"/>
          <w:szCs w:val="28"/>
        </w:rPr>
      </w:pPr>
      <w:r w:rsidRPr="00C81557">
        <w:rPr>
          <w:rFonts w:ascii="Cambria" w:hAnsi="Cambria" w:cstheme="minorHAnsi"/>
          <w:b/>
          <w:color w:val="FF0000"/>
          <w:sz w:val="28"/>
          <w:szCs w:val="28"/>
        </w:rPr>
        <w:t xml:space="preserve">1. Ô nhiễm </w:t>
      </w:r>
      <w:r w:rsidR="008709BD">
        <w:rPr>
          <w:rFonts w:ascii="Cambria" w:hAnsi="Cambria" w:cstheme="minorHAnsi"/>
          <w:b/>
          <w:color w:val="FF0000"/>
          <w:sz w:val="28"/>
          <w:szCs w:val="28"/>
        </w:rPr>
        <w:t>môi trường</w:t>
      </w:r>
    </w:p>
    <w:p w14:paraId="3E086B10" w14:textId="2A85B4D2" w:rsidR="00834CB8" w:rsidRPr="00834CB8" w:rsidRDefault="00452AD5" w:rsidP="00021E58">
      <w:pPr>
        <w:spacing w:after="0" w:line="276" w:lineRule="auto"/>
        <w:jc w:val="both"/>
        <w:rPr>
          <w:rFonts w:ascii="Cambria" w:hAnsi="Cambria" w:cstheme="minorHAnsi"/>
          <w:b/>
          <w:bCs/>
          <w:sz w:val="24"/>
          <w:szCs w:val="24"/>
        </w:rPr>
      </w:pPr>
      <w:r w:rsidRPr="00834CB8">
        <w:rPr>
          <w:rFonts w:ascii="Cambria" w:hAnsi="Cambria" w:cstheme="minorHAnsi"/>
          <w:b/>
          <w:bCs/>
          <w:sz w:val="24"/>
          <w:szCs w:val="24"/>
        </w:rPr>
        <w:t xml:space="preserve">1.1. </w:t>
      </w:r>
      <w:r w:rsidR="00A965ED" w:rsidRPr="00834CB8">
        <w:rPr>
          <w:rFonts w:ascii="Cambria" w:hAnsi="Cambria" w:cstheme="minorHAnsi"/>
          <w:b/>
          <w:bCs/>
          <w:sz w:val="24"/>
          <w:szCs w:val="24"/>
        </w:rPr>
        <w:t xml:space="preserve">Khái niệm, phân loại nguồn gây </w:t>
      </w:r>
      <w:r w:rsidR="000067A9">
        <w:rPr>
          <w:rFonts w:ascii="Cambria" w:hAnsi="Cambria" w:cstheme="minorHAnsi"/>
          <w:b/>
          <w:bCs/>
          <w:sz w:val="24"/>
          <w:szCs w:val="24"/>
        </w:rPr>
        <w:t>ô nhiễm</w:t>
      </w:r>
      <w:r w:rsidR="00A965ED" w:rsidRPr="00834CB8">
        <w:rPr>
          <w:rFonts w:ascii="Cambria" w:hAnsi="Cambria" w:cstheme="minorHAnsi"/>
          <w:b/>
          <w:bCs/>
          <w:sz w:val="24"/>
          <w:szCs w:val="24"/>
        </w:rPr>
        <w:t>.</w:t>
      </w:r>
    </w:p>
    <w:p w14:paraId="35B04634" w14:textId="5827F84F" w:rsidR="009664AC" w:rsidRDefault="00833BA9" w:rsidP="001E7FF8">
      <w:pPr>
        <w:pStyle w:val="ListParagraph"/>
        <w:numPr>
          <w:ilvl w:val="0"/>
          <w:numId w:val="2"/>
        </w:numPr>
        <w:spacing w:after="0" w:line="276" w:lineRule="auto"/>
        <w:ind w:left="360"/>
        <w:jc w:val="both"/>
        <w:rPr>
          <w:rFonts w:ascii="Cambria" w:hAnsi="Cambria" w:cstheme="minorHAnsi"/>
          <w:sz w:val="24"/>
          <w:szCs w:val="24"/>
        </w:rPr>
      </w:pPr>
      <w:r w:rsidRPr="00833BA9">
        <w:rPr>
          <w:rFonts w:ascii="Cambria" w:hAnsi="Cambria" w:cstheme="minorHAnsi"/>
          <w:sz w:val="24"/>
          <w:szCs w:val="24"/>
        </w:rPr>
        <w:t>Ô nhiễm môi trường là hiện tượng</w:t>
      </w:r>
      <w:r>
        <w:rPr>
          <w:rFonts w:ascii="Cambria" w:hAnsi="Cambria" w:cstheme="minorHAnsi"/>
          <w:sz w:val="24"/>
          <w:szCs w:val="24"/>
        </w:rPr>
        <w:t xml:space="preserve"> </w:t>
      </w:r>
      <w:r w:rsidRPr="00833BA9">
        <w:rPr>
          <w:rFonts w:ascii="Cambria" w:hAnsi="Cambria" w:cstheme="minorHAnsi"/>
          <w:sz w:val="24"/>
          <w:szCs w:val="24"/>
        </w:rPr>
        <w:t>các thành phần của môi trường bị nhiễm bẩn, làm thay đổi các tính chất vật lý, hóa học và sinh học của môi trường bị thay đổi và gây tổn hại tới sức khỏe con người và sinh vật khác.</w:t>
      </w:r>
    </w:p>
    <w:p w14:paraId="106DC791" w14:textId="6E79ED9E" w:rsidR="00F64373" w:rsidRPr="00833BA9" w:rsidRDefault="00F64373" w:rsidP="001E7FF8">
      <w:pPr>
        <w:pStyle w:val="ListParagraph"/>
        <w:numPr>
          <w:ilvl w:val="0"/>
          <w:numId w:val="2"/>
        </w:numPr>
        <w:spacing w:after="0" w:line="276" w:lineRule="auto"/>
        <w:ind w:left="360"/>
        <w:jc w:val="both"/>
        <w:rPr>
          <w:rFonts w:ascii="Cambria" w:hAnsi="Cambria" w:cstheme="minorHAnsi"/>
          <w:sz w:val="24"/>
          <w:szCs w:val="24"/>
        </w:rPr>
      </w:pPr>
      <w:r>
        <w:rPr>
          <w:rFonts w:ascii="Cambria" w:hAnsi="Cambria" w:cstheme="minorHAnsi"/>
          <w:sz w:val="24"/>
          <w:szCs w:val="24"/>
        </w:rPr>
        <w:t>Phân loại nguồn gây ô nhiễm: theo nguồn (nguồn tự nhiên hay nhân tạo), theo thuộc tính</w:t>
      </w:r>
      <w:r w:rsidR="00C15550">
        <w:rPr>
          <w:rFonts w:ascii="Cambria" w:hAnsi="Cambria" w:cstheme="minorHAnsi"/>
          <w:sz w:val="24"/>
          <w:szCs w:val="24"/>
        </w:rPr>
        <w:t xml:space="preserve"> </w:t>
      </w:r>
      <w:r>
        <w:rPr>
          <w:rFonts w:ascii="Cambria" w:hAnsi="Cambria" w:cstheme="minorHAnsi"/>
          <w:sz w:val="24"/>
          <w:szCs w:val="24"/>
        </w:rPr>
        <w:t>(nguồn điểm, đường, vùng), theo quá trình (nguồn sơ cấp hay thứ cấp), theo động thái</w:t>
      </w:r>
      <w:r w:rsidR="00C15550">
        <w:rPr>
          <w:rFonts w:ascii="Cambria" w:hAnsi="Cambria" w:cstheme="minorHAnsi"/>
          <w:sz w:val="24"/>
          <w:szCs w:val="24"/>
        </w:rPr>
        <w:t xml:space="preserve"> </w:t>
      </w:r>
      <w:r>
        <w:rPr>
          <w:rFonts w:ascii="Cambria" w:hAnsi="Cambria" w:cstheme="minorHAnsi"/>
          <w:sz w:val="24"/>
          <w:szCs w:val="24"/>
        </w:rPr>
        <w:t>(nguồn cố định hay di động).</w:t>
      </w:r>
    </w:p>
    <w:p w14:paraId="75FE9984" w14:textId="3A826CFD" w:rsidR="00A965ED" w:rsidRPr="00834CB8" w:rsidRDefault="00452AD5" w:rsidP="00021E58">
      <w:pPr>
        <w:spacing w:after="0" w:line="276" w:lineRule="auto"/>
        <w:jc w:val="both"/>
        <w:rPr>
          <w:rFonts w:ascii="Cambria" w:hAnsi="Cambria" w:cstheme="minorHAnsi"/>
          <w:b/>
          <w:bCs/>
          <w:sz w:val="24"/>
          <w:szCs w:val="24"/>
        </w:rPr>
      </w:pPr>
      <w:r w:rsidRPr="00834CB8">
        <w:rPr>
          <w:rFonts w:ascii="Cambria" w:hAnsi="Cambria" w:cstheme="minorHAnsi"/>
          <w:b/>
          <w:bCs/>
          <w:sz w:val="24"/>
          <w:szCs w:val="24"/>
        </w:rPr>
        <w:t>1.2.</w:t>
      </w:r>
      <w:r w:rsidR="00A965ED" w:rsidRPr="00834CB8">
        <w:rPr>
          <w:rFonts w:ascii="Cambria" w:hAnsi="Cambria" w:cstheme="minorHAnsi"/>
          <w:b/>
          <w:bCs/>
          <w:sz w:val="24"/>
          <w:szCs w:val="24"/>
        </w:rPr>
        <w:t xml:space="preserve"> Chất </w:t>
      </w:r>
      <w:r w:rsidR="002D0781">
        <w:rPr>
          <w:rFonts w:ascii="Cambria" w:hAnsi="Cambria" w:cstheme="minorHAnsi"/>
          <w:b/>
          <w:bCs/>
          <w:sz w:val="24"/>
          <w:szCs w:val="24"/>
        </w:rPr>
        <w:t>ô nhiễm</w:t>
      </w:r>
      <w:r w:rsidR="00A965ED" w:rsidRPr="00834CB8">
        <w:rPr>
          <w:rFonts w:ascii="Cambria" w:hAnsi="Cambria" w:cstheme="minorHAnsi"/>
          <w:b/>
          <w:bCs/>
          <w:sz w:val="24"/>
          <w:szCs w:val="24"/>
        </w:rPr>
        <w:t xml:space="preserve"> sơ cấp, thứ cấp trong khí quyển: phân biệt, kể tên, phản ứng quang hóa</w:t>
      </w:r>
      <w:r w:rsidR="00082D92" w:rsidRPr="00834CB8">
        <w:rPr>
          <w:rFonts w:ascii="Cambria" w:hAnsi="Cambria" w:cstheme="minorHAnsi"/>
          <w:b/>
          <w:bCs/>
          <w:sz w:val="24"/>
          <w:szCs w:val="24"/>
        </w:rPr>
        <w:t>,</w:t>
      </w:r>
      <w:r w:rsidR="00A965ED" w:rsidRPr="00834CB8">
        <w:rPr>
          <w:rFonts w:ascii="Cambria" w:hAnsi="Cambria" w:cstheme="minorHAnsi"/>
          <w:b/>
          <w:bCs/>
          <w:sz w:val="24"/>
          <w:szCs w:val="24"/>
        </w:rPr>
        <w:t xml:space="preserve"> Smog, mưa acid</w:t>
      </w:r>
      <w:r w:rsidR="00082D92" w:rsidRPr="00834CB8">
        <w:rPr>
          <w:rFonts w:ascii="Cambria" w:hAnsi="Cambria" w:cstheme="minorHAnsi"/>
          <w:b/>
          <w:bCs/>
          <w:sz w:val="24"/>
          <w:szCs w:val="24"/>
        </w:rPr>
        <w:t>, bụi PM 2.5</w:t>
      </w:r>
      <w:r w:rsidR="005D10DF" w:rsidRPr="00834CB8">
        <w:rPr>
          <w:rFonts w:ascii="Cambria" w:hAnsi="Cambria" w:cstheme="minorHAnsi"/>
          <w:b/>
          <w:bCs/>
          <w:sz w:val="24"/>
          <w:szCs w:val="24"/>
        </w:rPr>
        <w:t>.</w:t>
      </w:r>
      <w:r w:rsidR="00082D92" w:rsidRPr="00834CB8">
        <w:rPr>
          <w:rFonts w:ascii="Cambria" w:hAnsi="Cambria" w:cstheme="minorHAnsi"/>
          <w:b/>
          <w:bCs/>
          <w:sz w:val="24"/>
          <w:szCs w:val="24"/>
        </w:rPr>
        <w:t xml:space="preserve"> </w:t>
      </w:r>
    </w:p>
    <w:p w14:paraId="4A655159" w14:textId="0642B120" w:rsidR="0017624E" w:rsidRDefault="00D24D74"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Chất ô nhiễm sơ cấp</w:t>
      </w:r>
      <w:r w:rsidR="0017624E">
        <w:rPr>
          <w:rFonts w:ascii="Cambria" w:hAnsi="Cambria" w:cstheme="minorHAnsi"/>
          <w:sz w:val="24"/>
          <w:szCs w:val="24"/>
        </w:rPr>
        <w:t>: xâm nhập trực tiếp vào môi trường</w:t>
      </w:r>
      <w:r w:rsidR="00F400C8">
        <w:rPr>
          <w:rFonts w:ascii="Cambria" w:hAnsi="Cambria" w:cstheme="minorHAnsi"/>
          <w:sz w:val="24"/>
          <w:szCs w:val="24"/>
        </w:rPr>
        <w:t xml:space="preserve"> từ nguồn phát sinh</w:t>
      </w:r>
      <w:r w:rsidR="0017624E">
        <w:rPr>
          <w:rFonts w:ascii="Cambria" w:hAnsi="Cambria" w:cstheme="minorHAnsi"/>
          <w:sz w:val="24"/>
          <w:szCs w:val="24"/>
        </w:rPr>
        <w:t xml:space="preserve">. Ví dụ: </w:t>
      </w:r>
      <w:r>
        <w:rPr>
          <w:rFonts w:ascii="Cambria" w:hAnsi="Cambria" w:cstheme="minorHAnsi"/>
          <w:sz w:val="24"/>
          <w:szCs w:val="24"/>
        </w:rPr>
        <w:t>NO, NO2, SO2, CO, NH3, Pb,…</w:t>
      </w:r>
    </w:p>
    <w:p w14:paraId="2C35A683" w14:textId="455A7675" w:rsidR="008C0140" w:rsidRDefault="00D24D74"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Chất ô nhiễm thứ cấp</w:t>
      </w:r>
      <w:r w:rsidR="00F400C8">
        <w:rPr>
          <w:rFonts w:ascii="Cambria" w:hAnsi="Cambria" w:cstheme="minorHAnsi"/>
          <w:sz w:val="24"/>
          <w:szCs w:val="24"/>
        </w:rPr>
        <w:t xml:space="preserve">: xâm nhập vào môi trường thông qua phản ứng giữa các chất ô nhiễm sơ cấp với các chất </w:t>
      </w:r>
      <w:r w:rsidR="003D6A75">
        <w:rPr>
          <w:rFonts w:ascii="Cambria" w:hAnsi="Cambria" w:cstheme="minorHAnsi"/>
          <w:sz w:val="24"/>
          <w:szCs w:val="24"/>
        </w:rPr>
        <w:t>khác</w:t>
      </w:r>
      <w:r w:rsidR="00F400C8">
        <w:rPr>
          <w:rFonts w:ascii="Cambria" w:hAnsi="Cambria" w:cstheme="minorHAnsi"/>
          <w:sz w:val="24"/>
          <w:szCs w:val="24"/>
        </w:rPr>
        <w:t xml:space="preserve"> trong khí quyển. Ví dụ</w:t>
      </w:r>
      <w:r>
        <w:rPr>
          <w:rFonts w:ascii="Cambria" w:hAnsi="Cambria" w:cstheme="minorHAnsi"/>
          <w:sz w:val="24"/>
          <w:szCs w:val="24"/>
        </w:rPr>
        <w:t>: O3, bụi PM2.5 PM10, SO3, H2O2, HNO3, H2SO4, NH4+,…</w:t>
      </w:r>
    </w:p>
    <w:p w14:paraId="1E17E1E3" w14:textId="22E963FD" w:rsidR="003F4D9C" w:rsidRDefault="003F4D9C"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Phản ứng quang hóa: là hàng loạt các phản ứng hóa học cần năng lượng mặt trời (bức xạ điện từ) để xảy ra.</w:t>
      </w:r>
    </w:p>
    <w:p w14:paraId="6EADAF0F" w14:textId="46417491" w:rsidR="00EF6BB1" w:rsidRDefault="00EF6BB1"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Smog</w:t>
      </w:r>
      <w:r w:rsidR="000D5E5C">
        <w:rPr>
          <w:rFonts w:ascii="Cambria" w:hAnsi="Cambria" w:cstheme="minorHAnsi"/>
          <w:sz w:val="24"/>
          <w:szCs w:val="24"/>
        </w:rPr>
        <w:t xml:space="preserve"> = smoke + fog</w:t>
      </w:r>
      <w:r>
        <w:rPr>
          <w:rFonts w:ascii="Cambria" w:hAnsi="Cambria" w:cstheme="minorHAnsi"/>
          <w:sz w:val="24"/>
          <w:szCs w:val="24"/>
        </w:rPr>
        <w:t xml:space="preserve"> (sương khói): </w:t>
      </w:r>
      <w:r w:rsidRPr="00EF6BB1">
        <w:rPr>
          <w:rFonts w:ascii="Cambria" w:hAnsi="Cambria" w:cstheme="minorHAnsi"/>
          <w:sz w:val="24"/>
          <w:szCs w:val="24"/>
        </w:rPr>
        <w:t>một loại chất gây ô nhiễm không khí</w:t>
      </w:r>
      <w:r>
        <w:rPr>
          <w:rFonts w:ascii="Cambria" w:hAnsi="Cambria" w:cstheme="minorHAnsi"/>
          <w:sz w:val="24"/>
          <w:szCs w:val="24"/>
        </w:rPr>
        <w:t>,</w:t>
      </w:r>
      <w:r w:rsidRPr="00EF6BB1">
        <w:rPr>
          <w:rFonts w:ascii="Cambria" w:hAnsi="Cambria" w:cstheme="minorHAnsi"/>
          <w:sz w:val="24"/>
          <w:szCs w:val="24"/>
        </w:rPr>
        <w:t xml:space="preserve"> </w:t>
      </w:r>
      <w:r w:rsidR="003D6A75">
        <w:rPr>
          <w:rFonts w:ascii="Cambria" w:hAnsi="Cambria" w:cstheme="minorHAnsi"/>
          <w:sz w:val="24"/>
          <w:szCs w:val="24"/>
        </w:rPr>
        <w:t>là</w:t>
      </w:r>
      <w:r w:rsidRPr="00EF6BB1">
        <w:rPr>
          <w:rFonts w:ascii="Cambria" w:hAnsi="Cambria" w:cstheme="minorHAnsi"/>
          <w:sz w:val="24"/>
          <w:szCs w:val="24"/>
        </w:rPr>
        <w:t xml:space="preserve"> từ ghép giữa các từ khói và sương mù để nói tới sương mù khói</w:t>
      </w:r>
      <w:r>
        <w:rPr>
          <w:rFonts w:ascii="Cambria" w:hAnsi="Cambria" w:cstheme="minorHAnsi"/>
          <w:sz w:val="24"/>
          <w:szCs w:val="24"/>
        </w:rPr>
        <w:t>.</w:t>
      </w:r>
    </w:p>
    <w:p w14:paraId="42D70FEB" w14:textId="67FB33A5" w:rsidR="00EF6BB1" w:rsidRDefault="00EF6BB1"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Mưa acid:</w:t>
      </w:r>
      <w:r w:rsidR="00937D3D">
        <w:rPr>
          <w:rFonts w:ascii="Cambria" w:hAnsi="Cambria" w:cstheme="minorHAnsi"/>
          <w:sz w:val="24"/>
          <w:szCs w:val="24"/>
        </w:rPr>
        <w:t xml:space="preserve"> các chất như SO2, NO, NO2,… bay hơi và phản ứng với hơi nước trong khí quyển tạo nên mưa acid, tuyết acid,…</w:t>
      </w:r>
    </w:p>
    <w:p w14:paraId="5B544A03" w14:textId="5E91FDC6" w:rsidR="00EF6BB1" w:rsidRPr="008C0140" w:rsidRDefault="00EF6BB1"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Bụi PM2.5:  các </w:t>
      </w:r>
      <w:r w:rsidR="00384B69">
        <w:rPr>
          <w:rFonts w:ascii="Cambria" w:hAnsi="Cambria" w:cstheme="minorHAnsi"/>
          <w:sz w:val="24"/>
          <w:szCs w:val="24"/>
        </w:rPr>
        <w:t>chất dạng hạt</w:t>
      </w:r>
      <w:r>
        <w:rPr>
          <w:rFonts w:ascii="Cambria" w:hAnsi="Cambria" w:cstheme="minorHAnsi"/>
          <w:sz w:val="24"/>
          <w:szCs w:val="24"/>
        </w:rPr>
        <w:t xml:space="preserve"> có đường kính nhỏ hơn 2.5 micromet (hạt kim loại, sản phẩm sau đốt cháy,…). Bụi PM10:  </w:t>
      </w:r>
      <w:r w:rsidR="00384B69">
        <w:rPr>
          <w:rFonts w:ascii="Cambria" w:hAnsi="Cambria" w:cstheme="minorHAnsi"/>
          <w:sz w:val="24"/>
          <w:szCs w:val="24"/>
        </w:rPr>
        <w:t>các chất dạng hạt</w:t>
      </w:r>
      <w:r>
        <w:rPr>
          <w:rFonts w:ascii="Cambria" w:hAnsi="Cambria" w:cstheme="minorHAnsi"/>
          <w:sz w:val="24"/>
          <w:szCs w:val="24"/>
        </w:rPr>
        <w:t xml:space="preserve"> có đường kính nhỏ hơn 10 micromet (bụi, phấn hoa, mốc,…). Tất cả chúng đều nhỏ hơn sợi tóc người.</w:t>
      </w:r>
    </w:p>
    <w:p w14:paraId="612AFB08" w14:textId="70373130" w:rsidR="00EF6BB1" w:rsidRPr="008C0140" w:rsidRDefault="00384B69" w:rsidP="00604E79">
      <w:pPr>
        <w:pStyle w:val="ListParagraph"/>
        <w:numPr>
          <w:ilvl w:val="0"/>
          <w:numId w:val="3"/>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Chất lượng không khí VN thấp, xếp hạng </w:t>
      </w:r>
      <w:r w:rsidRPr="00700582">
        <w:rPr>
          <w:rFonts w:ascii="Cambria" w:hAnsi="Cambria" w:cstheme="minorHAnsi"/>
          <w:sz w:val="24"/>
          <w:szCs w:val="24"/>
        </w:rPr>
        <w:t>170/180</w:t>
      </w:r>
      <w:r>
        <w:rPr>
          <w:rFonts w:ascii="Cambria" w:hAnsi="Cambria" w:cstheme="minorHAnsi"/>
          <w:sz w:val="24"/>
          <w:szCs w:val="24"/>
        </w:rPr>
        <w:t xml:space="preserve">, </w:t>
      </w:r>
      <w:r w:rsidR="00700582">
        <w:rPr>
          <w:rFonts w:ascii="Cambria" w:hAnsi="Cambria" w:cstheme="minorHAnsi"/>
          <w:sz w:val="24"/>
          <w:szCs w:val="24"/>
        </w:rPr>
        <w:t>chỉ số PM2.5 là 43.95</w:t>
      </w:r>
    </w:p>
    <w:p w14:paraId="4782ECDA" w14:textId="1462A537" w:rsidR="00082D92" w:rsidRPr="00746D6E" w:rsidRDefault="00452AD5" w:rsidP="00021E58">
      <w:pPr>
        <w:spacing w:after="0" w:line="276" w:lineRule="auto"/>
        <w:jc w:val="both"/>
        <w:rPr>
          <w:rFonts w:ascii="Cambria" w:hAnsi="Cambria" w:cstheme="minorHAnsi"/>
          <w:b/>
          <w:bCs/>
          <w:sz w:val="24"/>
          <w:szCs w:val="24"/>
        </w:rPr>
      </w:pPr>
      <w:r w:rsidRPr="00746D6E">
        <w:rPr>
          <w:rFonts w:ascii="Cambria" w:hAnsi="Cambria" w:cstheme="minorHAnsi"/>
          <w:b/>
          <w:bCs/>
          <w:sz w:val="24"/>
          <w:szCs w:val="24"/>
        </w:rPr>
        <w:t>1.3.</w:t>
      </w:r>
      <w:r w:rsidR="00082D92" w:rsidRPr="00746D6E">
        <w:rPr>
          <w:rFonts w:ascii="Cambria" w:hAnsi="Cambria" w:cstheme="minorHAnsi"/>
          <w:b/>
          <w:bCs/>
          <w:sz w:val="24"/>
          <w:szCs w:val="24"/>
        </w:rPr>
        <w:t xml:space="preserve"> Cấu trúc khí quyển.</w:t>
      </w:r>
    </w:p>
    <w:p w14:paraId="095F34D9" w14:textId="77777777" w:rsidR="00895361" w:rsidRDefault="00895361" w:rsidP="00604E79">
      <w:pPr>
        <w:pStyle w:val="ListParagraph"/>
        <w:numPr>
          <w:ilvl w:val="0"/>
          <w:numId w:val="4"/>
        </w:numPr>
        <w:spacing w:after="0" w:line="276" w:lineRule="auto"/>
        <w:ind w:left="360"/>
        <w:jc w:val="both"/>
        <w:rPr>
          <w:rFonts w:ascii="Cambria" w:hAnsi="Cambria" w:cstheme="minorHAnsi"/>
          <w:sz w:val="24"/>
          <w:szCs w:val="24"/>
        </w:rPr>
      </w:pPr>
      <w:r>
        <w:rPr>
          <w:rFonts w:ascii="Cambria" w:hAnsi="Cambria" w:cstheme="minorHAnsi"/>
          <w:sz w:val="24"/>
          <w:szCs w:val="24"/>
        </w:rPr>
        <w:t>T</w:t>
      </w:r>
      <w:r w:rsidRPr="00895361">
        <w:rPr>
          <w:rFonts w:ascii="Cambria" w:hAnsi="Cambria" w:cstheme="minorHAnsi"/>
          <w:sz w:val="24"/>
          <w:szCs w:val="24"/>
        </w:rPr>
        <w:t>ầng đối lưu (0-11 km, nhiệt độ giảm 6.5 độ C/km), tầng bình lưu (11-50 km, có ozone hấp thụ UV), tầng trung lưu (50-80 km), tầng nhiệt (&gt;80 km, nhiệt độ lên đến 1000 độ C), tầng ngoài.</w:t>
      </w:r>
    </w:p>
    <w:p w14:paraId="2768F3B1" w14:textId="2CF11AC9" w:rsidR="000C4BB5" w:rsidRPr="000C4BB5" w:rsidRDefault="00895361" w:rsidP="00604E79">
      <w:pPr>
        <w:pStyle w:val="ListParagraph"/>
        <w:numPr>
          <w:ilvl w:val="0"/>
          <w:numId w:val="4"/>
        </w:numPr>
        <w:spacing w:after="0" w:line="276" w:lineRule="auto"/>
        <w:ind w:left="360"/>
        <w:jc w:val="both"/>
        <w:rPr>
          <w:rFonts w:ascii="Cambria" w:hAnsi="Cambria" w:cstheme="minorHAnsi"/>
          <w:sz w:val="24"/>
          <w:szCs w:val="24"/>
        </w:rPr>
      </w:pPr>
      <w:r w:rsidRPr="00895361">
        <w:rPr>
          <w:rFonts w:ascii="Cambria" w:hAnsi="Cambria" w:cstheme="minorHAnsi"/>
          <w:sz w:val="24"/>
          <w:szCs w:val="24"/>
        </w:rPr>
        <w:t>Các khí chính: nitrogen chiếm 78%, ox</w:t>
      </w:r>
      <w:r w:rsidR="0021025E">
        <w:rPr>
          <w:rFonts w:ascii="Cambria" w:hAnsi="Cambria" w:cstheme="minorHAnsi"/>
          <w:sz w:val="24"/>
          <w:szCs w:val="24"/>
        </w:rPr>
        <w:t>ygen</w:t>
      </w:r>
      <w:r w:rsidRPr="00895361">
        <w:rPr>
          <w:rFonts w:ascii="Cambria" w:hAnsi="Cambria" w:cstheme="minorHAnsi"/>
          <w:sz w:val="24"/>
          <w:szCs w:val="24"/>
        </w:rPr>
        <w:t xml:space="preserve"> chiếm 21%, argon chiếm 0.934%, CO2 chiếm 389 ppm.</w:t>
      </w:r>
    </w:p>
    <w:p w14:paraId="2578E213" w14:textId="5BC38535" w:rsidR="00082D92" w:rsidRPr="004C7289" w:rsidRDefault="00452AD5" w:rsidP="00021E58">
      <w:pPr>
        <w:spacing w:after="0" w:line="276" w:lineRule="auto"/>
        <w:jc w:val="both"/>
        <w:rPr>
          <w:rFonts w:ascii="Cambria" w:hAnsi="Cambria" w:cstheme="minorHAnsi"/>
          <w:b/>
          <w:bCs/>
          <w:sz w:val="24"/>
          <w:szCs w:val="24"/>
        </w:rPr>
      </w:pPr>
      <w:r w:rsidRPr="004C7289">
        <w:rPr>
          <w:rFonts w:ascii="Cambria" w:hAnsi="Cambria" w:cstheme="minorHAnsi"/>
          <w:b/>
          <w:bCs/>
          <w:sz w:val="24"/>
          <w:szCs w:val="24"/>
        </w:rPr>
        <w:t>1.4.</w:t>
      </w:r>
      <w:r w:rsidR="00082D92" w:rsidRPr="004C7289">
        <w:rPr>
          <w:rFonts w:ascii="Cambria" w:hAnsi="Cambria" w:cstheme="minorHAnsi"/>
          <w:b/>
          <w:bCs/>
          <w:sz w:val="24"/>
          <w:szCs w:val="24"/>
        </w:rPr>
        <w:t xml:space="preserve"> Hiện tượng phú dưỡng hóa</w:t>
      </w:r>
    </w:p>
    <w:p w14:paraId="76DA315F" w14:textId="4C004262" w:rsidR="00746D6E" w:rsidRDefault="0021025E" w:rsidP="00604E79">
      <w:pPr>
        <w:pStyle w:val="ListParagraph"/>
        <w:numPr>
          <w:ilvl w:val="0"/>
          <w:numId w:val="5"/>
        </w:numPr>
        <w:spacing w:after="0" w:line="276" w:lineRule="auto"/>
        <w:ind w:left="360"/>
        <w:jc w:val="both"/>
        <w:rPr>
          <w:rFonts w:ascii="Cambria" w:hAnsi="Cambria" w:cstheme="minorHAnsi"/>
          <w:sz w:val="24"/>
          <w:szCs w:val="24"/>
        </w:rPr>
      </w:pPr>
      <w:r>
        <w:rPr>
          <w:rFonts w:ascii="Cambria" w:hAnsi="Cambria" w:cstheme="minorHAnsi"/>
          <w:sz w:val="24"/>
          <w:szCs w:val="24"/>
        </w:rPr>
        <w:t>Là</w:t>
      </w:r>
      <w:r w:rsidRPr="0021025E">
        <w:rPr>
          <w:rFonts w:ascii="Cambria" w:hAnsi="Cambria" w:cstheme="minorHAnsi"/>
          <w:sz w:val="24"/>
          <w:szCs w:val="24"/>
        </w:rPr>
        <w:t xml:space="preserve"> một dạng biểu hiện của ao hồ bị ô nhiễm do dư thừa các chất dinh dưỡng, hàm lượng nitơ </w:t>
      </w:r>
      <w:r w:rsidR="00EB2A4D">
        <w:rPr>
          <w:rFonts w:ascii="Cambria" w:hAnsi="Cambria" w:cstheme="minorHAnsi"/>
          <w:sz w:val="24"/>
          <w:szCs w:val="24"/>
        </w:rPr>
        <w:t>&gt;</w:t>
      </w:r>
      <w:r w:rsidRPr="0021025E">
        <w:rPr>
          <w:rFonts w:ascii="Cambria" w:hAnsi="Cambria" w:cstheme="minorHAnsi"/>
          <w:sz w:val="24"/>
          <w:szCs w:val="24"/>
        </w:rPr>
        <w:t xml:space="preserve"> 500µg/l và photpho (P) </w:t>
      </w:r>
      <w:r w:rsidR="00493A5A">
        <w:rPr>
          <w:rFonts w:ascii="Cambria" w:hAnsi="Cambria" w:cstheme="minorHAnsi"/>
          <w:sz w:val="24"/>
          <w:szCs w:val="24"/>
        </w:rPr>
        <w:t xml:space="preserve">&gt; </w:t>
      </w:r>
      <w:r w:rsidRPr="0021025E">
        <w:rPr>
          <w:rFonts w:ascii="Cambria" w:hAnsi="Cambria" w:cstheme="minorHAnsi"/>
          <w:sz w:val="24"/>
          <w:szCs w:val="24"/>
        </w:rPr>
        <w:t xml:space="preserve">20μg/l. Sự dư thừa các chất </w:t>
      </w:r>
      <w:r w:rsidR="009E3DF3">
        <w:rPr>
          <w:rFonts w:ascii="Cambria" w:hAnsi="Cambria" w:cstheme="minorHAnsi"/>
          <w:sz w:val="24"/>
          <w:szCs w:val="24"/>
        </w:rPr>
        <w:t xml:space="preserve">này </w:t>
      </w:r>
      <w:r w:rsidRPr="0021025E">
        <w:rPr>
          <w:rFonts w:ascii="Cambria" w:hAnsi="Cambria" w:cstheme="minorHAnsi"/>
          <w:sz w:val="24"/>
          <w:szCs w:val="24"/>
        </w:rPr>
        <w:t>sẽ thúc đấy sự phát triển của các loài tảo, rong, rêu và các thực vật thân mềm</w:t>
      </w:r>
      <w:r w:rsidR="009E3DF3">
        <w:rPr>
          <w:rFonts w:ascii="Cambria" w:hAnsi="Cambria" w:cstheme="minorHAnsi"/>
          <w:sz w:val="24"/>
          <w:szCs w:val="24"/>
        </w:rPr>
        <w:t xml:space="preserve">, gây </w:t>
      </w:r>
      <w:r w:rsidRPr="0021025E">
        <w:rPr>
          <w:rFonts w:ascii="Cambria" w:hAnsi="Cambria" w:cstheme="minorHAnsi"/>
          <w:sz w:val="24"/>
          <w:szCs w:val="24"/>
        </w:rPr>
        <w:t xml:space="preserve">ảnh hưởng đến sự cân bằng sinh học của nước. Các loài sinh vật này sau khi chết sẽ phân hủy tạo ra một lượng lớn các hợp </w:t>
      </w:r>
      <w:r w:rsidRPr="0021025E">
        <w:rPr>
          <w:rFonts w:ascii="Cambria" w:hAnsi="Cambria" w:cstheme="minorHAnsi"/>
          <w:sz w:val="24"/>
          <w:szCs w:val="24"/>
        </w:rPr>
        <w:lastRenderedPageBreak/>
        <w:t>chất hữu cơ. Khi các thực vật bùn lắng xuống ao hồ, cộng với sự phát triển mạnh của các loài thực vật ở ven bờ làm cho ao hồ ngày càng nông hơn và mặt hồ ngày càng bị thu hẹp, cuối cùng ao hồ sẽ biến thành đầm lầy.</w:t>
      </w:r>
    </w:p>
    <w:p w14:paraId="269B4EF8" w14:textId="79CF7AAD" w:rsidR="009E3DF3" w:rsidRPr="00746D6E" w:rsidRDefault="009E3DF3" w:rsidP="00604E79">
      <w:pPr>
        <w:pStyle w:val="ListParagraph"/>
        <w:numPr>
          <w:ilvl w:val="0"/>
          <w:numId w:val="5"/>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Nguyên nhân: </w:t>
      </w:r>
      <w:r w:rsidRPr="009E3DF3">
        <w:rPr>
          <w:rFonts w:ascii="Cambria" w:hAnsi="Cambria" w:cstheme="minorHAnsi"/>
          <w:sz w:val="24"/>
          <w:szCs w:val="24"/>
        </w:rPr>
        <w:t xml:space="preserve">nước thải </w:t>
      </w:r>
      <w:r>
        <w:rPr>
          <w:rFonts w:ascii="Cambria" w:hAnsi="Cambria" w:cstheme="minorHAnsi"/>
          <w:sz w:val="24"/>
          <w:szCs w:val="24"/>
        </w:rPr>
        <w:t>sinh hoạt và công nghiệp,</w:t>
      </w:r>
      <w:r w:rsidRPr="009E3DF3">
        <w:rPr>
          <w:rFonts w:ascii="Cambria" w:hAnsi="Cambria" w:cstheme="minorHAnsi"/>
          <w:sz w:val="24"/>
          <w:szCs w:val="24"/>
        </w:rPr>
        <w:t xml:space="preserve"> sử dụng bột giặt</w:t>
      </w:r>
      <w:r w:rsidR="00473940">
        <w:rPr>
          <w:rFonts w:ascii="Cambria" w:hAnsi="Cambria" w:cstheme="minorHAnsi"/>
          <w:sz w:val="24"/>
          <w:szCs w:val="24"/>
        </w:rPr>
        <w:t xml:space="preserve"> và</w:t>
      </w:r>
      <w:r w:rsidRPr="009E3DF3">
        <w:rPr>
          <w:rFonts w:ascii="Cambria" w:hAnsi="Cambria" w:cstheme="minorHAnsi"/>
          <w:sz w:val="24"/>
          <w:szCs w:val="24"/>
        </w:rPr>
        <w:t xml:space="preserve"> các chất tẩy rửa chứa P </w:t>
      </w:r>
      <w:r w:rsidR="002E0630">
        <w:rPr>
          <w:rFonts w:ascii="Cambria" w:hAnsi="Cambria" w:cstheme="minorHAnsi"/>
          <w:sz w:val="24"/>
          <w:szCs w:val="24"/>
        </w:rPr>
        <w:t>rồi</w:t>
      </w:r>
      <w:r w:rsidRPr="009E3DF3">
        <w:rPr>
          <w:rFonts w:ascii="Cambria" w:hAnsi="Cambria" w:cstheme="minorHAnsi"/>
          <w:sz w:val="24"/>
          <w:szCs w:val="24"/>
        </w:rPr>
        <w:t xml:space="preserve"> đưa trực tiếp vào ao hồ</w:t>
      </w:r>
      <w:r>
        <w:rPr>
          <w:rFonts w:ascii="Cambria" w:hAnsi="Cambria" w:cstheme="minorHAnsi"/>
          <w:sz w:val="24"/>
          <w:szCs w:val="24"/>
        </w:rPr>
        <w:t xml:space="preserve">, </w:t>
      </w:r>
      <w:r w:rsidRPr="009E3DF3">
        <w:rPr>
          <w:rFonts w:ascii="Cambria" w:hAnsi="Cambria" w:cstheme="minorHAnsi"/>
          <w:sz w:val="24"/>
          <w:szCs w:val="24"/>
        </w:rPr>
        <w:t>nguồn thải từ các khu công nghiệp</w:t>
      </w:r>
      <w:r w:rsidR="009D509E">
        <w:rPr>
          <w:rFonts w:ascii="Cambria" w:hAnsi="Cambria" w:cstheme="minorHAnsi"/>
          <w:sz w:val="24"/>
          <w:szCs w:val="24"/>
        </w:rPr>
        <w:t xml:space="preserve"> và </w:t>
      </w:r>
      <w:r w:rsidRPr="009E3DF3">
        <w:rPr>
          <w:rFonts w:ascii="Cambria" w:hAnsi="Cambria" w:cstheme="minorHAnsi"/>
          <w:sz w:val="24"/>
          <w:szCs w:val="24"/>
        </w:rPr>
        <w:t>nhà má</w:t>
      </w:r>
      <w:r w:rsidR="00E3556D">
        <w:rPr>
          <w:rFonts w:ascii="Cambria" w:hAnsi="Cambria" w:cstheme="minorHAnsi"/>
          <w:sz w:val="24"/>
          <w:szCs w:val="24"/>
        </w:rPr>
        <w:t>y,</w:t>
      </w:r>
      <w:r w:rsidR="00473940" w:rsidRPr="00473940">
        <w:rPr>
          <w:rFonts w:ascii="Cambria" w:hAnsi="Cambria" w:cstheme="minorHAnsi"/>
          <w:sz w:val="24"/>
          <w:szCs w:val="24"/>
        </w:rPr>
        <w:t xml:space="preserve"> các dòng chảy tràn trên bề mặ</w:t>
      </w:r>
      <w:r w:rsidR="00473940">
        <w:rPr>
          <w:rFonts w:ascii="Cambria" w:hAnsi="Cambria" w:cstheme="minorHAnsi"/>
          <w:sz w:val="24"/>
          <w:szCs w:val="24"/>
        </w:rPr>
        <w:t>t, sử dụng nhiều phân bón hóa học (phân đạm, phân lân).</w:t>
      </w:r>
    </w:p>
    <w:p w14:paraId="0DCA9413" w14:textId="4C4FB593" w:rsidR="00B135C4" w:rsidRPr="004C7289" w:rsidRDefault="00452AD5" w:rsidP="00021E58">
      <w:pPr>
        <w:spacing w:after="0" w:line="276" w:lineRule="auto"/>
        <w:jc w:val="both"/>
        <w:rPr>
          <w:rFonts w:ascii="Cambria" w:hAnsi="Cambria" w:cstheme="minorHAnsi"/>
          <w:b/>
          <w:bCs/>
          <w:sz w:val="24"/>
          <w:szCs w:val="24"/>
        </w:rPr>
      </w:pPr>
      <w:r w:rsidRPr="004C7289">
        <w:rPr>
          <w:rFonts w:ascii="Cambria" w:hAnsi="Cambria" w:cstheme="minorHAnsi"/>
          <w:b/>
          <w:bCs/>
          <w:sz w:val="24"/>
          <w:szCs w:val="24"/>
        </w:rPr>
        <w:t>1.5.</w:t>
      </w:r>
      <w:r w:rsidR="00B135C4" w:rsidRPr="004C7289">
        <w:rPr>
          <w:rFonts w:ascii="Cambria" w:hAnsi="Cambria" w:cstheme="minorHAnsi"/>
          <w:b/>
          <w:bCs/>
          <w:sz w:val="24"/>
          <w:szCs w:val="24"/>
        </w:rPr>
        <w:t xml:space="preserve"> Giá trị pH của nước mưa acid</w:t>
      </w:r>
      <w:r w:rsidR="00604E79" w:rsidRPr="004C7289">
        <w:rPr>
          <w:rFonts w:ascii="Cambria" w:hAnsi="Cambria" w:cstheme="minorHAnsi"/>
          <w:b/>
          <w:bCs/>
          <w:sz w:val="24"/>
          <w:szCs w:val="24"/>
        </w:rPr>
        <w:t xml:space="preserve"> là </w:t>
      </w:r>
      <w:r w:rsidR="004C7289" w:rsidRPr="004C7289">
        <w:rPr>
          <w:rFonts w:ascii="Cambria" w:hAnsi="Cambria" w:cstheme="minorHAnsi"/>
          <w:b/>
          <w:bCs/>
          <w:sz w:val="24"/>
          <w:szCs w:val="24"/>
        </w:rPr>
        <w:t>&lt;5.6</w:t>
      </w:r>
    </w:p>
    <w:p w14:paraId="7BD93BD8" w14:textId="77777777" w:rsidR="00EC2ECE" w:rsidRDefault="00EC2ECE" w:rsidP="00021E58">
      <w:pPr>
        <w:spacing w:after="0" w:line="276" w:lineRule="auto"/>
        <w:jc w:val="both"/>
        <w:rPr>
          <w:rFonts w:ascii="Cambria" w:hAnsi="Cambria" w:cstheme="minorHAnsi"/>
          <w:b/>
          <w:color w:val="FF0000"/>
          <w:sz w:val="28"/>
          <w:szCs w:val="28"/>
        </w:rPr>
      </w:pPr>
    </w:p>
    <w:p w14:paraId="58716782" w14:textId="4BE3C3BE" w:rsidR="00082D92" w:rsidRPr="00C81557" w:rsidRDefault="00082D92" w:rsidP="00021E58">
      <w:pPr>
        <w:spacing w:after="0" w:line="276" w:lineRule="auto"/>
        <w:jc w:val="both"/>
        <w:rPr>
          <w:rFonts w:ascii="Cambria" w:hAnsi="Cambria" w:cstheme="minorHAnsi"/>
          <w:b/>
          <w:color w:val="FF0000"/>
          <w:sz w:val="28"/>
          <w:szCs w:val="28"/>
        </w:rPr>
      </w:pPr>
      <w:r w:rsidRPr="00C81557">
        <w:rPr>
          <w:rFonts w:ascii="Cambria" w:hAnsi="Cambria" w:cstheme="minorHAnsi"/>
          <w:b/>
          <w:color w:val="FF0000"/>
          <w:sz w:val="28"/>
          <w:szCs w:val="28"/>
        </w:rPr>
        <w:t xml:space="preserve">2. </w:t>
      </w:r>
      <w:r w:rsidR="008709BD">
        <w:rPr>
          <w:rFonts w:ascii="Cambria" w:hAnsi="Cambria" w:cstheme="minorHAnsi"/>
          <w:b/>
          <w:color w:val="FF0000"/>
          <w:sz w:val="28"/>
          <w:szCs w:val="28"/>
        </w:rPr>
        <w:t>Biến đổi khí hậu</w:t>
      </w:r>
    </w:p>
    <w:p w14:paraId="1E6A2B33" w14:textId="77D35C8D" w:rsidR="00082D92"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2.1.</w:t>
      </w:r>
      <w:r w:rsidR="00082D92" w:rsidRPr="00C55B35">
        <w:rPr>
          <w:rFonts w:ascii="Cambria" w:hAnsi="Cambria" w:cstheme="minorHAnsi"/>
          <w:b/>
          <w:bCs/>
          <w:sz w:val="24"/>
          <w:szCs w:val="24"/>
        </w:rPr>
        <w:t xml:space="preserve"> Khái niệm</w:t>
      </w:r>
    </w:p>
    <w:p w14:paraId="029282A4" w14:textId="5A2E68D1" w:rsidR="00D611ED" w:rsidRPr="00D611ED" w:rsidRDefault="00D611ED" w:rsidP="00C55B35">
      <w:pPr>
        <w:pStyle w:val="ListParagraph"/>
        <w:numPr>
          <w:ilvl w:val="0"/>
          <w:numId w:val="6"/>
        </w:numPr>
        <w:spacing w:after="0" w:line="276" w:lineRule="auto"/>
        <w:ind w:left="360"/>
        <w:jc w:val="both"/>
        <w:rPr>
          <w:rFonts w:ascii="Cambria" w:hAnsi="Cambria" w:cstheme="minorHAnsi"/>
          <w:sz w:val="24"/>
          <w:szCs w:val="24"/>
        </w:rPr>
      </w:pPr>
      <w:r w:rsidRPr="00D611ED">
        <w:rPr>
          <w:rFonts w:ascii="Cambria" w:hAnsi="Cambria" w:cstheme="minorHAnsi"/>
          <w:sz w:val="24"/>
          <w:szCs w:val="24"/>
        </w:rPr>
        <w:t>Là sự thay đổi dài hạn khí hậu của</w:t>
      </w:r>
      <w:r>
        <w:rPr>
          <w:rFonts w:ascii="Cambria" w:hAnsi="Cambria" w:cstheme="minorHAnsi"/>
          <w:sz w:val="24"/>
          <w:szCs w:val="24"/>
        </w:rPr>
        <w:t xml:space="preserve"> </w:t>
      </w:r>
      <w:r w:rsidRPr="00D611ED">
        <w:rPr>
          <w:rFonts w:ascii="Cambria" w:hAnsi="Cambria" w:cstheme="minorHAnsi"/>
          <w:sz w:val="24"/>
          <w:szCs w:val="24"/>
        </w:rPr>
        <w:t>Trái đất hoặc một vùng trên Trái đất</w:t>
      </w:r>
      <w:r>
        <w:rPr>
          <w:rFonts w:ascii="Cambria" w:hAnsi="Cambria" w:cstheme="minorHAnsi"/>
          <w:sz w:val="24"/>
          <w:szCs w:val="24"/>
        </w:rPr>
        <w:t>.</w:t>
      </w:r>
    </w:p>
    <w:p w14:paraId="588F5295" w14:textId="3A3A7284" w:rsidR="00082D92"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2.2.</w:t>
      </w:r>
      <w:r w:rsidR="00082D92" w:rsidRPr="00C55B35">
        <w:rPr>
          <w:rFonts w:ascii="Cambria" w:hAnsi="Cambria" w:cstheme="minorHAnsi"/>
          <w:b/>
          <w:bCs/>
          <w:sz w:val="24"/>
          <w:szCs w:val="24"/>
        </w:rPr>
        <w:t xml:space="preserve"> </w:t>
      </w:r>
      <w:r w:rsidR="00033796" w:rsidRPr="00C55B35">
        <w:rPr>
          <w:rFonts w:ascii="Cambria" w:hAnsi="Cambria" w:cstheme="minorHAnsi"/>
          <w:b/>
          <w:bCs/>
          <w:sz w:val="24"/>
          <w:szCs w:val="24"/>
        </w:rPr>
        <w:t>Tên 2 l</w:t>
      </w:r>
      <w:r w:rsidR="00082D92" w:rsidRPr="00C55B35">
        <w:rPr>
          <w:rFonts w:ascii="Cambria" w:hAnsi="Cambria" w:cstheme="minorHAnsi"/>
          <w:b/>
          <w:bCs/>
          <w:sz w:val="24"/>
          <w:szCs w:val="24"/>
        </w:rPr>
        <w:t>oại hoạt động</w:t>
      </w:r>
      <w:r w:rsidR="00033796" w:rsidRPr="00C55B35">
        <w:rPr>
          <w:rFonts w:ascii="Cambria" w:hAnsi="Cambria" w:cstheme="minorHAnsi"/>
          <w:b/>
          <w:bCs/>
          <w:sz w:val="24"/>
          <w:szCs w:val="24"/>
        </w:rPr>
        <w:t xml:space="preserve"> (2 nhóm giải pháp)</w:t>
      </w:r>
      <w:r w:rsidR="00082D92" w:rsidRPr="00C55B35">
        <w:rPr>
          <w:rFonts w:ascii="Cambria" w:hAnsi="Cambria" w:cstheme="minorHAnsi"/>
          <w:b/>
          <w:bCs/>
          <w:sz w:val="24"/>
          <w:szCs w:val="24"/>
        </w:rPr>
        <w:t xml:space="preserve"> </w:t>
      </w:r>
      <w:r w:rsidR="00033796" w:rsidRPr="00C55B35">
        <w:rPr>
          <w:rFonts w:ascii="Cambria" w:hAnsi="Cambria" w:cstheme="minorHAnsi"/>
          <w:b/>
          <w:bCs/>
          <w:sz w:val="24"/>
          <w:szCs w:val="24"/>
        </w:rPr>
        <w:t xml:space="preserve">chính </w:t>
      </w:r>
      <w:r w:rsidR="00082D92" w:rsidRPr="00C55B35">
        <w:rPr>
          <w:rFonts w:ascii="Cambria" w:hAnsi="Cambria" w:cstheme="minorHAnsi"/>
          <w:b/>
          <w:bCs/>
          <w:sz w:val="24"/>
          <w:szCs w:val="24"/>
        </w:rPr>
        <w:t>ứng phó</w:t>
      </w:r>
      <w:r w:rsidR="00033796" w:rsidRPr="00C55B35">
        <w:rPr>
          <w:rFonts w:ascii="Cambria" w:hAnsi="Cambria" w:cstheme="minorHAnsi"/>
          <w:b/>
          <w:bCs/>
          <w:sz w:val="24"/>
          <w:szCs w:val="24"/>
        </w:rPr>
        <w:t xml:space="preserve"> BĐKH</w:t>
      </w:r>
    </w:p>
    <w:p w14:paraId="7B4B9415" w14:textId="19353559" w:rsidR="00AE0457" w:rsidRPr="00AE0457" w:rsidRDefault="00AE0457" w:rsidP="00C55B35">
      <w:pPr>
        <w:pStyle w:val="ListParagraph"/>
        <w:numPr>
          <w:ilvl w:val="0"/>
          <w:numId w:val="6"/>
        </w:numPr>
        <w:spacing w:after="0" w:line="276" w:lineRule="auto"/>
        <w:ind w:left="360"/>
        <w:jc w:val="both"/>
        <w:rPr>
          <w:rFonts w:ascii="Cambria" w:hAnsi="Cambria" w:cstheme="minorHAnsi"/>
          <w:sz w:val="24"/>
          <w:szCs w:val="24"/>
        </w:rPr>
      </w:pPr>
      <w:r w:rsidRPr="00AE0457">
        <w:rPr>
          <w:rFonts w:ascii="Cambria" w:hAnsi="Cambria" w:cstheme="minorHAnsi"/>
          <w:sz w:val="24"/>
          <w:szCs w:val="24"/>
        </w:rPr>
        <w:t>Thích ứng</w:t>
      </w:r>
      <w:r>
        <w:rPr>
          <w:rFonts w:ascii="Cambria" w:hAnsi="Cambria" w:cstheme="minorHAnsi"/>
          <w:sz w:val="24"/>
          <w:szCs w:val="24"/>
        </w:rPr>
        <w:t xml:space="preserve">: sự </w:t>
      </w:r>
      <w:r w:rsidRPr="00AE0457">
        <w:rPr>
          <w:rFonts w:ascii="Cambria" w:hAnsi="Cambria" w:cstheme="minorHAnsi"/>
          <w:sz w:val="24"/>
          <w:szCs w:val="24"/>
        </w:rPr>
        <w:t>điều chỉnh trong một hệ thống tự nhiên hoặc nhân tạo</w:t>
      </w:r>
      <w:r>
        <w:rPr>
          <w:rFonts w:ascii="Cambria" w:hAnsi="Cambria" w:cstheme="minorHAnsi"/>
          <w:sz w:val="24"/>
          <w:szCs w:val="24"/>
        </w:rPr>
        <w:t xml:space="preserve"> </w:t>
      </w:r>
      <w:r w:rsidRPr="00AE0457">
        <w:rPr>
          <w:rFonts w:ascii="Cambria" w:hAnsi="Cambria" w:cstheme="minorHAnsi"/>
          <w:sz w:val="24"/>
          <w:szCs w:val="24"/>
        </w:rPr>
        <w:t>nhằm thích nghi với một môi trường mới hoặc một môi trường đang thay</w:t>
      </w:r>
      <w:r>
        <w:rPr>
          <w:rFonts w:ascii="Cambria" w:hAnsi="Cambria" w:cstheme="minorHAnsi"/>
          <w:sz w:val="24"/>
          <w:szCs w:val="24"/>
        </w:rPr>
        <w:t xml:space="preserve"> </w:t>
      </w:r>
      <w:r w:rsidRPr="00AE0457">
        <w:rPr>
          <w:rFonts w:ascii="Cambria" w:hAnsi="Cambria" w:cstheme="minorHAnsi"/>
          <w:sz w:val="24"/>
          <w:szCs w:val="24"/>
        </w:rPr>
        <w:t>đổi.</w:t>
      </w:r>
    </w:p>
    <w:p w14:paraId="6F480319" w14:textId="1A1FAD85" w:rsidR="00AE0457" w:rsidRPr="00AE0457" w:rsidRDefault="00AE0457" w:rsidP="00C55B35">
      <w:pPr>
        <w:pStyle w:val="ListParagraph"/>
        <w:numPr>
          <w:ilvl w:val="0"/>
          <w:numId w:val="6"/>
        </w:numPr>
        <w:spacing w:after="0" w:line="276" w:lineRule="auto"/>
        <w:ind w:left="360"/>
        <w:jc w:val="both"/>
        <w:rPr>
          <w:rFonts w:ascii="Cambria" w:hAnsi="Cambria" w:cstheme="minorHAnsi"/>
          <w:sz w:val="24"/>
          <w:szCs w:val="24"/>
        </w:rPr>
      </w:pPr>
      <w:r w:rsidRPr="00AE0457">
        <w:rPr>
          <w:rFonts w:ascii="Cambria" w:hAnsi="Cambria" w:cstheme="minorHAnsi"/>
          <w:sz w:val="24"/>
          <w:szCs w:val="24"/>
        </w:rPr>
        <w:t>Giảm nhẹ</w:t>
      </w:r>
      <w:r>
        <w:rPr>
          <w:rFonts w:ascii="Cambria" w:hAnsi="Cambria" w:cstheme="minorHAnsi"/>
          <w:sz w:val="24"/>
          <w:szCs w:val="24"/>
        </w:rPr>
        <w:t>:</w:t>
      </w:r>
      <w:r w:rsidRPr="00AE0457">
        <w:rPr>
          <w:rFonts w:ascii="Cambria" w:hAnsi="Cambria" w:cstheme="minorHAnsi"/>
          <w:sz w:val="24"/>
          <w:szCs w:val="24"/>
        </w:rPr>
        <w:t xml:space="preserve"> sự can thiệp của con người nhằm làm giảm nguồn phát thải</w:t>
      </w:r>
      <w:r w:rsidR="00C05C5D">
        <w:rPr>
          <w:rFonts w:ascii="Cambria" w:hAnsi="Cambria" w:cstheme="minorHAnsi"/>
          <w:sz w:val="24"/>
          <w:szCs w:val="24"/>
        </w:rPr>
        <w:t xml:space="preserve"> </w:t>
      </w:r>
      <w:r w:rsidRPr="00AE0457">
        <w:rPr>
          <w:rFonts w:ascii="Cambria" w:hAnsi="Cambria" w:cstheme="minorHAnsi"/>
          <w:sz w:val="24"/>
          <w:szCs w:val="24"/>
        </w:rPr>
        <w:t>khí nhà kính, hoặc cải thiện các bể chứa khí nhà kính: bao gồm những</w:t>
      </w:r>
      <w:r>
        <w:rPr>
          <w:rFonts w:ascii="Cambria" w:hAnsi="Cambria" w:cstheme="minorHAnsi"/>
          <w:sz w:val="24"/>
          <w:szCs w:val="24"/>
        </w:rPr>
        <w:t xml:space="preserve"> </w:t>
      </w:r>
      <w:r w:rsidRPr="00AE0457">
        <w:rPr>
          <w:rFonts w:ascii="Cambria" w:hAnsi="Cambria" w:cstheme="minorHAnsi"/>
          <w:sz w:val="24"/>
          <w:szCs w:val="24"/>
        </w:rPr>
        <w:t>hành động nhằm loại bỏ vĩnh viễn hoặc giảm thiểu những hiểm họa và rủi</w:t>
      </w:r>
      <w:r>
        <w:rPr>
          <w:rFonts w:ascii="Cambria" w:hAnsi="Cambria" w:cstheme="minorHAnsi"/>
          <w:sz w:val="24"/>
          <w:szCs w:val="24"/>
        </w:rPr>
        <w:t xml:space="preserve"> </w:t>
      </w:r>
      <w:r w:rsidRPr="00AE0457">
        <w:rPr>
          <w:rFonts w:ascii="Cambria" w:hAnsi="Cambria" w:cstheme="minorHAnsi"/>
          <w:sz w:val="24"/>
          <w:szCs w:val="24"/>
        </w:rPr>
        <w:t>ro lâu dài do biến đổi khí hậu mang đến cho cuộc sống con người, hệ sinh</w:t>
      </w:r>
      <w:r>
        <w:rPr>
          <w:rFonts w:ascii="Cambria" w:hAnsi="Cambria" w:cstheme="minorHAnsi"/>
          <w:sz w:val="24"/>
          <w:szCs w:val="24"/>
        </w:rPr>
        <w:t xml:space="preserve"> </w:t>
      </w:r>
      <w:r w:rsidRPr="00AE0457">
        <w:rPr>
          <w:rFonts w:ascii="Cambria" w:hAnsi="Cambria" w:cstheme="minorHAnsi"/>
          <w:sz w:val="24"/>
          <w:szCs w:val="24"/>
        </w:rPr>
        <w:t>thái hay tài sản.</w:t>
      </w:r>
    </w:p>
    <w:p w14:paraId="3619ADD2" w14:textId="4EB95CA6" w:rsidR="00033796"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2.3.</w:t>
      </w:r>
      <w:r w:rsidR="00082D92" w:rsidRPr="00C55B35">
        <w:rPr>
          <w:rFonts w:ascii="Cambria" w:hAnsi="Cambria" w:cstheme="minorHAnsi"/>
          <w:b/>
          <w:bCs/>
          <w:sz w:val="24"/>
          <w:szCs w:val="24"/>
        </w:rPr>
        <w:t xml:space="preserve">  Kể tên </w:t>
      </w:r>
      <w:r w:rsidR="00033796" w:rsidRPr="00C55B35">
        <w:rPr>
          <w:rFonts w:ascii="Cambria" w:hAnsi="Cambria" w:cstheme="minorHAnsi"/>
          <w:b/>
          <w:bCs/>
          <w:sz w:val="24"/>
          <w:szCs w:val="24"/>
        </w:rPr>
        <w:t xml:space="preserve">các </w:t>
      </w:r>
      <w:r w:rsidR="00082D92" w:rsidRPr="00C55B35">
        <w:rPr>
          <w:rFonts w:ascii="Cambria" w:hAnsi="Cambria" w:cstheme="minorHAnsi"/>
          <w:b/>
          <w:bCs/>
          <w:sz w:val="24"/>
          <w:szCs w:val="24"/>
        </w:rPr>
        <w:t>khí nhà kính</w:t>
      </w:r>
      <w:r w:rsidR="00033796" w:rsidRPr="00C55B35">
        <w:rPr>
          <w:rFonts w:ascii="Cambria" w:hAnsi="Cambria" w:cstheme="minorHAnsi"/>
          <w:b/>
          <w:bCs/>
          <w:sz w:val="24"/>
          <w:szCs w:val="24"/>
        </w:rPr>
        <w:t xml:space="preserve"> và xếp theo m</w:t>
      </w:r>
      <w:r w:rsidR="00B135C4" w:rsidRPr="00C55B35">
        <w:rPr>
          <w:rFonts w:ascii="Cambria" w:hAnsi="Cambria" w:cstheme="minorHAnsi"/>
          <w:b/>
          <w:bCs/>
          <w:sz w:val="24"/>
          <w:szCs w:val="24"/>
        </w:rPr>
        <w:t>ứ</w:t>
      </w:r>
      <w:r w:rsidR="00033796" w:rsidRPr="00C55B35">
        <w:rPr>
          <w:rFonts w:ascii="Cambria" w:hAnsi="Cambria" w:cstheme="minorHAnsi"/>
          <w:b/>
          <w:bCs/>
          <w:sz w:val="24"/>
          <w:szCs w:val="24"/>
        </w:rPr>
        <w:t>c độ gia tăng hiệu ứng nhà kính</w:t>
      </w:r>
    </w:p>
    <w:p w14:paraId="3824308F" w14:textId="11C63C0E" w:rsidR="00F60696"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Carbon dioxide (C02)</w:t>
      </w:r>
    </w:p>
    <w:p w14:paraId="7CFA909E" w14:textId="23E57924" w:rsidR="00A72084"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Methane (CH4)</w:t>
      </w:r>
    </w:p>
    <w:p w14:paraId="356529CE" w14:textId="7555861B" w:rsidR="00A72084"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Nitrous Oxide (N2O)</w:t>
      </w:r>
    </w:p>
    <w:p w14:paraId="6D06AB19" w14:textId="6925D2D1" w:rsidR="00A72084"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HCFC-22 (CHClF2)</w:t>
      </w:r>
    </w:p>
    <w:p w14:paraId="47BDE3A0" w14:textId="6CBB6036" w:rsidR="00A72084"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CFC-12 (CCl2F2)</w:t>
      </w:r>
    </w:p>
    <w:p w14:paraId="6B66EDC7" w14:textId="6480B417" w:rsidR="00A72084"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Perflouroethane (C2F6)</w:t>
      </w:r>
    </w:p>
    <w:p w14:paraId="3889C374" w14:textId="096DAF9A" w:rsidR="00A72084" w:rsidRPr="00F60696" w:rsidRDefault="00A72084" w:rsidP="00C55B35">
      <w:pPr>
        <w:pStyle w:val="ListParagraph"/>
        <w:numPr>
          <w:ilvl w:val="0"/>
          <w:numId w:val="7"/>
        </w:numPr>
        <w:spacing w:after="0" w:line="276" w:lineRule="auto"/>
        <w:ind w:left="360"/>
        <w:jc w:val="both"/>
        <w:rPr>
          <w:rFonts w:ascii="Cambria" w:hAnsi="Cambria" w:cstheme="minorHAnsi"/>
          <w:sz w:val="24"/>
          <w:szCs w:val="24"/>
        </w:rPr>
      </w:pPr>
      <w:r>
        <w:rPr>
          <w:rFonts w:ascii="Cambria" w:hAnsi="Cambria" w:cstheme="minorHAnsi"/>
          <w:sz w:val="24"/>
          <w:szCs w:val="24"/>
        </w:rPr>
        <w:t>Sulfur Hexaflouride (SF6)</w:t>
      </w:r>
    </w:p>
    <w:p w14:paraId="2F23648B" w14:textId="0E9EB771" w:rsidR="00033796"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2.4.</w:t>
      </w:r>
      <w:r w:rsidR="00033796" w:rsidRPr="00C55B35">
        <w:rPr>
          <w:rFonts w:ascii="Cambria" w:hAnsi="Cambria" w:cstheme="minorHAnsi"/>
          <w:b/>
          <w:bCs/>
          <w:sz w:val="24"/>
          <w:szCs w:val="24"/>
        </w:rPr>
        <w:t xml:space="preserve"> T</w:t>
      </w:r>
      <w:r w:rsidR="00082D92" w:rsidRPr="00C55B35">
        <w:rPr>
          <w:rFonts w:ascii="Cambria" w:hAnsi="Cambria" w:cstheme="minorHAnsi"/>
          <w:b/>
          <w:bCs/>
          <w:sz w:val="24"/>
          <w:szCs w:val="24"/>
        </w:rPr>
        <w:t>ỷ lệ CO2 hiện nay</w:t>
      </w:r>
      <w:r w:rsidR="00421FF0" w:rsidRPr="00C55B35">
        <w:rPr>
          <w:rFonts w:ascii="Cambria" w:hAnsi="Cambria" w:cstheme="minorHAnsi"/>
          <w:b/>
          <w:bCs/>
          <w:sz w:val="24"/>
          <w:szCs w:val="24"/>
        </w:rPr>
        <w:t xml:space="preserve"> là 417.1 ppm (tháng 5/2020)</w:t>
      </w:r>
    </w:p>
    <w:p w14:paraId="7F329AA8" w14:textId="79F01714" w:rsidR="00082D92"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2.5.</w:t>
      </w:r>
      <w:r w:rsidR="00082D92" w:rsidRPr="00C55B35">
        <w:rPr>
          <w:rFonts w:ascii="Cambria" w:hAnsi="Cambria" w:cstheme="minorHAnsi"/>
          <w:b/>
          <w:bCs/>
          <w:sz w:val="24"/>
          <w:szCs w:val="24"/>
        </w:rPr>
        <w:t xml:space="preserve"> Biểu hiện của BĐKH</w:t>
      </w:r>
    </w:p>
    <w:p w14:paraId="6541C7AD" w14:textId="73692664" w:rsidR="00421FF0" w:rsidRPr="00421FF0" w:rsidRDefault="00421FF0" w:rsidP="00C55B35">
      <w:pPr>
        <w:pStyle w:val="ListParagraph"/>
        <w:numPr>
          <w:ilvl w:val="0"/>
          <w:numId w:val="8"/>
        </w:numPr>
        <w:spacing w:after="0" w:line="276" w:lineRule="auto"/>
        <w:ind w:left="360"/>
        <w:jc w:val="both"/>
        <w:rPr>
          <w:rFonts w:ascii="Cambria" w:hAnsi="Cambria" w:cstheme="minorHAnsi"/>
          <w:sz w:val="24"/>
          <w:szCs w:val="24"/>
        </w:rPr>
      </w:pPr>
      <w:r w:rsidRPr="00421FF0">
        <w:rPr>
          <w:rFonts w:ascii="Cambria" w:hAnsi="Cambria" w:cstheme="minorHAnsi"/>
          <w:sz w:val="24"/>
          <w:szCs w:val="24"/>
        </w:rPr>
        <w:t>CO2</w:t>
      </w:r>
      <w:r>
        <w:rPr>
          <w:rFonts w:ascii="Cambria" w:hAnsi="Cambria" w:cstheme="minorHAnsi"/>
          <w:sz w:val="24"/>
          <w:szCs w:val="24"/>
        </w:rPr>
        <w:t xml:space="preserve"> </w:t>
      </w:r>
      <w:r w:rsidRPr="00421FF0">
        <w:rPr>
          <w:rFonts w:ascii="Cambria" w:hAnsi="Cambria" w:cstheme="minorHAnsi"/>
          <w:sz w:val="24"/>
          <w:szCs w:val="24"/>
        </w:rPr>
        <w:t>trong khí quyển gia tăng từ</w:t>
      </w:r>
      <w:r>
        <w:rPr>
          <w:rFonts w:ascii="Cambria" w:hAnsi="Cambria" w:cstheme="minorHAnsi"/>
          <w:sz w:val="24"/>
          <w:szCs w:val="24"/>
        </w:rPr>
        <w:t xml:space="preserve"> cách mạng c</w:t>
      </w:r>
      <w:r w:rsidRPr="00421FF0">
        <w:rPr>
          <w:rFonts w:ascii="Cambria" w:hAnsi="Cambria" w:cstheme="minorHAnsi"/>
          <w:sz w:val="24"/>
          <w:szCs w:val="24"/>
        </w:rPr>
        <w:t>ông nghiệp</w:t>
      </w:r>
    </w:p>
    <w:p w14:paraId="3BC403EE" w14:textId="38AF3FFD" w:rsidR="00421FF0" w:rsidRPr="00621D4E" w:rsidRDefault="00421FF0" w:rsidP="00C55B35">
      <w:pPr>
        <w:pStyle w:val="ListParagraph"/>
        <w:numPr>
          <w:ilvl w:val="0"/>
          <w:numId w:val="8"/>
        </w:numPr>
        <w:spacing w:after="0" w:line="276" w:lineRule="auto"/>
        <w:ind w:left="360"/>
        <w:jc w:val="both"/>
        <w:rPr>
          <w:rFonts w:ascii="Cambria" w:hAnsi="Cambria" w:cstheme="minorHAnsi"/>
          <w:sz w:val="24"/>
          <w:szCs w:val="24"/>
        </w:rPr>
      </w:pPr>
      <w:r w:rsidRPr="00421FF0">
        <w:rPr>
          <w:rFonts w:ascii="Cambria" w:hAnsi="Cambria" w:cstheme="minorHAnsi"/>
          <w:sz w:val="24"/>
          <w:szCs w:val="24"/>
        </w:rPr>
        <w:t>Đại dương ấm lên</w:t>
      </w:r>
      <w:r w:rsidR="00621D4E">
        <w:rPr>
          <w:rFonts w:ascii="Cambria" w:hAnsi="Cambria" w:cstheme="minorHAnsi"/>
          <w:sz w:val="24"/>
          <w:szCs w:val="24"/>
        </w:rPr>
        <w:t>, b</w:t>
      </w:r>
      <w:r w:rsidRPr="00621D4E">
        <w:rPr>
          <w:rFonts w:ascii="Cambria" w:hAnsi="Cambria" w:cstheme="minorHAnsi"/>
          <w:sz w:val="24"/>
          <w:szCs w:val="24"/>
        </w:rPr>
        <w:t>ăng tan</w:t>
      </w:r>
      <w:r w:rsidR="00621D4E">
        <w:rPr>
          <w:rFonts w:ascii="Cambria" w:hAnsi="Cambria" w:cstheme="minorHAnsi"/>
          <w:sz w:val="24"/>
          <w:szCs w:val="24"/>
        </w:rPr>
        <w:t>, d</w:t>
      </w:r>
      <w:r w:rsidRPr="00621D4E">
        <w:rPr>
          <w:rFonts w:ascii="Cambria" w:hAnsi="Cambria" w:cstheme="minorHAnsi"/>
          <w:sz w:val="24"/>
          <w:szCs w:val="24"/>
        </w:rPr>
        <w:t>iện tích băng biển Bắc cực thu hẹp</w:t>
      </w:r>
      <w:r w:rsidR="00621D4E">
        <w:rPr>
          <w:rFonts w:ascii="Cambria" w:hAnsi="Cambria" w:cstheme="minorHAnsi"/>
          <w:sz w:val="24"/>
          <w:szCs w:val="24"/>
        </w:rPr>
        <w:t>, m</w:t>
      </w:r>
      <w:r w:rsidR="00621D4E" w:rsidRPr="00421FF0">
        <w:rPr>
          <w:rFonts w:ascii="Cambria" w:hAnsi="Cambria" w:cstheme="minorHAnsi"/>
          <w:sz w:val="24"/>
          <w:szCs w:val="24"/>
        </w:rPr>
        <w:t>ực nước biển dâng toàn cầu</w:t>
      </w:r>
    </w:p>
    <w:p w14:paraId="4E17F670" w14:textId="77777777" w:rsidR="00421FF0" w:rsidRDefault="00421FF0" w:rsidP="00C55B35">
      <w:pPr>
        <w:pStyle w:val="ListParagraph"/>
        <w:numPr>
          <w:ilvl w:val="0"/>
          <w:numId w:val="8"/>
        </w:numPr>
        <w:spacing w:after="0" w:line="276" w:lineRule="auto"/>
        <w:ind w:left="360"/>
        <w:jc w:val="both"/>
        <w:rPr>
          <w:rFonts w:ascii="Cambria" w:hAnsi="Cambria" w:cstheme="minorHAnsi"/>
          <w:sz w:val="24"/>
          <w:szCs w:val="24"/>
        </w:rPr>
      </w:pPr>
      <w:r w:rsidRPr="00421FF0">
        <w:rPr>
          <w:rFonts w:ascii="Cambria" w:hAnsi="Cambria" w:cstheme="minorHAnsi"/>
          <w:sz w:val="24"/>
          <w:szCs w:val="24"/>
        </w:rPr>
        <w:t>Hiện tượng cực đoan của thời tiết</w:t>
      </w:r>
    </w:p>
    <w:p w14:paraId="0AB260D7" w14:textId="3A27040C" w:rsidR="00421FF0" w:rsidRPr="00421FF0" w:rsidRDefault="00421FF0" w:rsidP="00C55B35">
      <w:pPr>
        <w:pStyle w:val="ListParagraph"/>
        <w:numPr>
          <w:ilvl w:val="0"/>
          <w:numId w:val="8"/>
        </w:numPr>
        <w:spacing w:after="0" w:line="276" w:lineRule="auto"/>
        <w:ind w:left="360"/>
        <w:jc w:val="both"/>
        <w:rPr>
          <w:rFonts w:ascii="Cambria" w:hAnsi="Cambria" w:cstheme="minorHAnsi"/>
          <w:sz w:val="24"/>
          <w:szCs w:val="24"/>
        </w:rPr>
      </w:pPr>
      <w:r w:rsidRPr="00421FF0">
        <w:rPr>
          <w:rFonts w:ascii="Cambria" w:hAnsi="Cambria" w:cstheme="minorHAnsi"/>
          <w:sz w:val="24"/>
          <w:szCs w:val="24"/>
        </w:rPr>
        <w:t>Axit hoá đại dươn</w:t>
      </w:r>
      <w:r w:rsidR="00812C66">
        <w:rPr>
          <w:rFonts w:ascii="Cambria" w:hAnsi="Cambria" w:cstheme="minorHAnsi"/>
          <w:sz w:val="24"/>
          <w:szCs w:val="24"/>
        </w:rPr>
        <w:t>g</w:t>
      </w:r>
    </w:p>
    <w:p w14:paraId="78BCE4C6" w14:textId="52F72607" w:rsidR="00047624" w:rsidRPr="00C55B35" w:rsidRDefault="00E65314" w:rsidP="00021E58">
      <w:pPr>
        <w:spacing w:after="0" w:line="276" w:lineRule="auto"/>
        <w:jc w:val="both"/>
        <w:rPr>
          <w:rFonts w:ascii="Cambria" w:hAnsi="Cambria" w:cstheme="minorHAnsi"/>
          <w:b/>
          <w:bCs/>
          <w:sz w:val="24"/>
          <w:szCs w:val="24"/>
        </w:rPr>
      </w:pPr>
      <w:r w:rsidRPr="00C55B35">
        <w:rPr>
          <w:rFonts w:ascii="Cambria" w:hAnsi="Cambria" w:cstheme="minorHAnsi"/>
          <w:b/>
          <w:bCs/>
          <w:sz w:val="24"/>
          <w:szCs w:val="24"/>
        </w:rPr>
        <w:t>2.6.</w:t>
      </w:r>
      <w:r w:rsidR="00047624" w:rsidRPr="00C55B35">
        <w:rPr>
          <w:rFonts w:ascii="Cambria" w:hAnsi="Cambria" w:cstheme="minorHAnsi"/>
          <w:b/>
          <w:bCs/>
          <w:sz w:val="24"/>
          <w:szCs w:val="24"/>
        </w:rPr>
        <w:t xml:space="preserve"> Định nghĩa sự nóng lên toàn cầu</w:t>
      </w:r>
    </w:p>
    <w:p w14:paraId="6E7AB32E" w14:textId="567434D8" w:rsidR="00FF7042" w:rsidRPr="00FF7042" w:rsidRDefault="00FF7042" w:rsidP="00C55B35">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t>L</w:t>
      </w:r>
      <w:r w:rsidRPr="00FF7042">
        <w:rPr>
          <w:rFonts w:ascii="Cambria" w:hAnsi="Cambria" w:cstheme="minorHAnsi"/>
          <w:sz w:val="24"/>
          <w:szCs w:val="24"/>
        </w:rPr>
        <w:t>à sự gia tăng nhiệt độ trung bình</w:t>
      </w:r>
      <w:r>
        <w:rPr>
          <w:rFonts w:ascii="Cambria" w:hAnsi="Cambria" w:cstheme="minorHAnsi"/>
          <w:sz w:val="24"/>
          <w:szCs w:val="24"/>
        </w:rPr>
        <w:t xml:space="preserve"> </w:t>
      </w:r>
      <w:r w:rsidRPr="00FF7042">
        <w:rPr>
          <w:rFonts w:ascii="Cambria" w:hAnsi="Cambria" w:cstheme="minorHAnsi"/>
          <w:sz w:val="24"/>
          <w:szCs w:val="24"/>
        </w:rPr>
        <w:t>của Trái đất do sự gia tăng nồng độ khí nhà kính</w:t>
      </w:r>
      <w:r w:rsidR="00C55B35">
        <w:rPr>
          <w:rFonts w:ascii="Cambria" w:hAnsi="Cambria" w:cstheme="minorHAnsi"/>
          <w:sz w:val="24"/>
          <w:szCs w:val="24"/>
        </w:rPr>
        <w:t>.</w:t>
      </w:r>
    </w:p>
    <w:p w14:paraId="50840C39" w14:textId="217D1AE3" w:rsidR="00082D92" w:rsidRPr="00C94F0D" w:rsidRDefault="00E65314" w:rsidP="00021E58">
      <w:pPr>
        <w:spacing w:after="0" w:line="276" w:lineRule="auto"/>
        <w:jc w:val="both"/>
        <w:rPr>
          <w:rFonts w:ascii="Cambria" w:hAnsi="Cambria" w:cstheme="minorHAnsi"/>
          <w:b/>
          <w:bCs/>
          <w:sz w:val="24"/>
          <w:szCs w:val="24"/>
        </w:rPr>
      </w:pPr>
      <w:r w:rsidRPr="00C94F0D">
        <w:rPr>
          <w:rFonts w:ascii="Cambria" w:hAnsi="Cambria" w:cstheme="minorHAnsi"/>
          <w:b/>
          <w:bCs/>
          <w:sz w:val="24"/>
          <w:szCs w:val="24"/>
        </w:rPr>
        <w:t>2.7.</w:t>
      </w:r>
      <w:r w:rsidR="00082D92" w:rsidRPr="00C94F0D">
        <w:rPr>
          <w:rFonts w:ascii="Cambria" w:hAnsi="Cambria" w:cstheme="minorHAnsi"/>
          <w:b/>
          <w:bCs/>
          <w:sz w:val="24"/>
          <w:szCs w:val="24"/>
        </w:rPr>
        <w:t xml:space="preserve"> Nguyên nhân BĐKH trong khoảng thời gian triệu năm</w:t>
      </w:r>
      <w:r w:rsidR="00C94F0D" w:rsidRPr="00C94F0D">
        <w:rPr>
          <w:rFonts w:ascii="Cambria" w:hAnsi="Cambria" w:cstheme="minorHAnsi"/>
          <w:b/>
          <w:bCs/>
          <w:sz w:val="24"/>
          <w:szCs w:val="24"/>
        </w:rPr>
        <w:t xml:space="preserve"> là</w:t>
      </w:r>
      <w:r w:rsidR="00082D92" w:rsidRPr="00C94F0D">
        <w:rPr>
          <w:rFonts w:ascii="Cambria" w:hAnsi="Cambria" w:cstheme="minorHAnsi"/>
          <w:b/>
          <w:bCs/>
          <w:sz w:val="24"/>
          <w:szCs w:val="24"/>
        </w:rPr>
        <w:t xml:space="preserve"> </w:t>
      </w:r>
      <w:r w:rsidR="00082D92" w:rsidRPr="00C94F0D">
        <w:rPr>
          <w:rFonts w:ascii="Cambria" w:hAnsi="Cambria" w:cstheme="minorHAnsi"/>
          <w:b/>
          <w:bCs/>
          <w:color w:val="0070C0"/>
          <w:sz w:val="24"/>
          <w:szCs w:val="24"/>
        </w:rPr>
        <w:t>kiến tạo mảng</w:t>
      </w:r>
    </w:p>
    <w:p w14:paraId="1CD3332C" w14:textId="088F1A98" w:rsidR="00082D92" w:rsidRPr="00151A77" w:rsidRDefault="00E65314" w:rsidP="00021E58">
      <w:pPr>
        <w:spacing w:after="0" w:line="276" w:lineRule="auto"/>
        <w:jc w:val="both"/>
        <w:rPr>
          <w:rFonts w:ascii="Cambria" w:hAnsi="Cambria" w:cstheme="minorHAnsi"/>
          <w:b/>
          <w:bCs/>
          <w:color w:val="0070C0"/>
          <w:sz w:val="24"/>
          <w:szCs w:val="24"/>
        </w:rPr>
      </w:pPr>
      <w:r w:rsidRPr="00151A77">
        <w:rPr>
          <w:rFonts w:ascii="Cambria" w:hAnsi="Cambria" w:cstheme="minorHAnsi"/>
          <w:b/>
          <w:bCs/>
          <w:sz w:val="24"/>
          <w:szCs w:val="24"/>
        </w:rPr>
        <w:t>2.8.</w:t>
      </w:r>
      <w:r w:rsidR="00082D92" w:rsidRPr="00151A77">
        <w:rPr>
          <w:rFonts w:ascii="Cambria" w:hAnsi="Cambria" w:cstheme="minorHAnsi"/>
          <w:b/>
          <w:bCs/>
          <w:sz w:val="24"/>
          <w:szCs w:val="24"/>
        </w:rPr>
        <w:t xml:space="preserve"> Cây trồng ở hàng rào nhà máy, khu công nghiệp giúp ngăn chặn tiếng ồn: </w:t>
      </w:r>
      <w:r w:rsidR="00082D92" w:rsidRPr="00151A77">
        <w:rPr>
          <w:rFonts w:ascii="Cambria" w:hAnsi="Cambria" w:cstheme="minorHAnsi"/>
          <w:b/>
          <w:bCs/>
          <w:color w:val="0070C0"/>
          <w:sz w:val="24"/>
          <w:szCs w:val="24"/>
        </w:rPr>
        <w:t>hoàng nam</w:t>
      </w:r>
    </w:p>
    <w:p w14:paraId="084195BF" w14:textId="77777777" w:rsidR="00A2475A" w:rsidRPr="00D27484" w:rsidRDefault="00E65314" w:rsidP="00021E58">
      <w:pPr>
        <w:spacing w:after="0" w:line="276" w:lineRule="auto"/>
        <w:jc w:val="both"/>
        <w:rPr>
          <w:rFonts w:ascii="Cambria" w:hAnsi="Cambria" w:cstheme="minorHAnsi"/>
          <w:b/>
          <w:bCs/>
          <w:sz w:val="24"/>
          <w:szCs w:val="24"/>
        </w:rPr>
      </w:pPr>
      <w:r w:rsidRPr="00D27484">
        <w:rPr>
          <w:rFonts w:ascii="Cambria" w:hAnsi="Cambria" w:cstheme="minorHAnsi"/>
          <w:b/>
          <w:bCs/>
          <w:sz w:val="24"/>
          <w:szCs w:val="24"/>
        </w:rPr>
        <w:t>2.9.</w:t>
      </w:r>
      <w:r w:rsidR="00082D92" w:rsidRPr="00D27484">
        <w:rPr>
          <w:rFonts w:ascii="Cambria" w:hAnsi="Cambria" w:cstheme="minorHAnsi"/>
          <w:b/>
          <w:bCs/>
          <w:sz w:val="24"/>
          <w:szCs w:val="24"/>
        </w:rPr>
        <w:t xml:space="preserve"> Đặc điểm núi lửa có thể gây ra ảnh hưởng khí hậu toàn cầu</w:t>
      </w:r>
    </w:p>
    <w:p w14:paraId="1AAECD49" w14:textId="3D966D3E" w:rsidR="00082D92" w:rsidRPr="00A2475A" w:rsidRDefault="00A2475A" w:rsidP="00D27484">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lastRenderedPageBreak/>
        <w:t>L</w:t>
      </w:r>
      <w:r w:rsidR="00082D92" w:rsidRPr="00A2475A">
        <w:rPr>
          <w:rFonts w:ascii="Cambria" w:hAnsi="Cambria" w:cstheme="minorHAnsi"/>
          <w:sz w:val="24"/>
          <w:szCs w:val="24"/>
        </w:rPr>
        <w:t>ượng vật chất phún xuất lớn, cột khí cao (đến tầng bình lưu), vị trí núi lửa ở vĩ độ thấp</w:t>
      </w:r>
      <w:r>
        <w:rPr>
          <w:rFonts w:ascii="Cambria" w:hAnsi="Cambria" w:cstheme="minorHAnsi"/>
          <w:sz w:val="24"/>
          <w:szCs w:val="24"/>
        </w:rPr>
        <w:t>.</w:t>
      </w:r>
    </w:p>
    <w:p w14:paraId="270F2E89" w14:textId="77777777" w:rsidR="00B62D3A" w:rsidRPr="000F3329" w:rsidRDefault="00E65314" w:rsidP="00021E58">
      <w:pPr>
        <w:spacing w:after="0" w:line="276" w:lineRule="auto"/>
        <w:jc w:val="both"/>
        <w:rPr>
          <w:rFonts w:ascii="Cambria" w:hAnsi="Cambria" w:cstheme="minorHAnsi"/>
          <w:b/>
          <w:bCs/>
          <w:sz w:val="24"/>
          <w:szCs w:val="24"/>
        </w:rPr>
      </w:pPr>
      <w:r w:rsidRPr="000F3329">
        <w:rPr>
          <w:rFonts w:ascii="Cambria" w:hAnsi="Cambria" w:cstheme="minorHAnsi"/>
          <w:b/>
          <w:bCs/>
          <w:sz w:val="24"/>
          <w:szCs w:val="24"/>
        </w:rPr>
        <w:t>2.10.</w:t>
      </w:r>
      <w:r w:rsidR="00082D92" w:rsidRPr="000F3329">
        <w:rPr>
          <w:rFonts w:ascii="Cambria" w:hAnsi="Cambria" w:cstheme="minorHAnsi"/>
          <w:b/>
          <w:bCs/>
          <w:sz w:val="24"/>
          <w:szCs w:val="24"/>
        </w:rPr>
        <w:t xml:space="preserve"> Khả năng gây ra hiện ứng nhà kính của CO2</w:t>
      </w:r>
      <w:r w:rsidR="00047624" w:rsidRPr="000F3329">
        <w:rPr>
          <w:rFonts w:ascii="Cambria" w:hAnsi="Cambria" w:cstheme="minorHAnsi"/>
          <w:b/>
          <w:bCs/>
          <w:sz w:val="24"/>
          <w:szCs w:val="24"/>
        </w:rPr>
        <w:t xml:space="preserve"> so với các khí khác.</w:t>
      </w:r>
    </w:p>
    <w:p w14:paraId="790788F9" w14:textId="19B64E6B" w:rsidR="00082D92" w:rsidRPr="00B62D3A" w:rsidRDefault="00B62D3A" w:rsidP="00B62D3A">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t>Y</w:t>
      </w:r>
      <w:r w:rsidR="00082D92" w:rsidRPr="00B62D3A">
        <w:rPr>
          <w:rFonts w:ascii="Cambria" w:hAnsi="Cambria" w:cstheme="minorHAnsi"/>
          <w:sz w:val="24"/>
          <w:szCs w:val="24"/>
        </w:rPr>
        <w:t xml:space="preserve">ếu nhất trong các khí nhưng </w:t>
      </w:r>
      <w:r w:rsidR="00082D92" w:rsidRPr="00B62D3A">
        <w:rPr>
          <w:rFonts w:ascii="Cambria" w:hAnsi="Cambria" w:cstheme="minorHAnsi"/>
          <w:color w:val="FF0000"/>
          <w:sz w:val="24"/>
          <w:szCs w:val="24"/>
        </w:rPr>
        <w:t xml:space="preserve">quan trọng </w:t>
      </w:r>
      <w:r w:rsidR="00082D92" w:rsidRPr="000F3329">
        <w:rPr>
          <w:rFonts w:ascii="Cambria" w:hAnsi="Cambria" w:cstheme="minorHAnsi"/>
          <w:sz w:val="24"/>
          <w:szCs w:val="24"/>
        </w:rPr>
        <w:t xml:space="preserve">vì </w:t>
      </w:r>
      <w:r w:rsidR="00082D92" w:rsidRPr="00B62D3A">
        <w:rPr>
          <w:rFonts w:ascii="Cambria" w:hAnsi="Cambria" w:cstheme="minorHAnsi"/>
          <w:color w:val="FF0000"/>
          <w:sz w:val="24"/>
          <w:szCs w:val="24"/>
        </w:rPr>
        <w:t>phát thải cao</w:t>
      </w:r>
      <w:r w:rsidRPr="00B62D3A">
        <w:rPr>
          <w:rFonts w:ascii="Cambria" w:hAnsi="Cambria" w:cstheme="minorHAnsi"/>
          <w:sz w:val="24"/>
          <w:szCs w:val="24"/>
        </w:rPr>
        <w:t>.</w:t>
      </w:r>
    </w:p>
    <w:p w14:paraId="4F4147F0" w14:textId="09FB51B5" w:rsidR="00082D92" w:rsidRPr="00B13503" w:rsidRDefault="00E65314" w:rsidP="00021E58">
      <w:pPr>
        <w:spacing w:after="0" w:line="276" w:lineRule="auto"/>
        <w:jc w:val="both"/>
        <w:rPr>
          <w:rFonts w:ascii="Cambria" w:hAnsi="Cambria" w:cstheme="minorHAnsi"/>
          <w:b/>
          <w:bCs/>
          <w:sz w:val="24"/>
          <w:szCs w:val="24"/>
        </w:rPr>
      </w:pPr>
      <w:r w:rsidRPr="00B13503">
        <w:rPr>
          <w:rFonts w:ascii="Cambria" w:hAnsi="Cambria" w:cstheme="minorHAnsi"/>
          <w:b/>
          <w:bCs/>
          <w:sz w:val="24"/>
          <w:szCs w:val="24"/>
        </w:rPr>
        <w:t>2.11.</w:t>
      </w:r>
      <w:r w:rsidR="00082D92" w:rsidRPr="00B13503">
        <w:rPr>
          <w:rFonts w:ascii="Cambria" w:hAnsi="Cambria" w:cstheme="minorHAnsi"/>
          <w:b/>
          <w:bCs/>
          <w:sz w:val="24"/>
          <w:szCs w:val="24"/>
        </w:rPr>
        <w:t xml:space="preserve"> </w:t>
      </w:r>
      <w:r w:rsidR="00033796" w:rsidRPr="00B13503">
        <w:rPr>
          <w:rFonts w:ascii="Cambria" w:hAnsi="Cambria" w:cstheme="minorHAnsi"/>
          <w:b/>
          <w:bCs/>
          <w:sz w:val="24"/>
          <w:szCs w:val="24"/>
        </w:rPr>
        <w:t>Hiệu ứng nhà kính giúp trái đất duy trì nhiệt độ trung bình là bao nhiêu</w:t>
      </w:r>
    </w:p>
    <w:p w14:paraId="097A542A" w14:textId="478E597A" w:rsidR="00050A5F" w:rsidRPr="000F3329" w:rsidRDefault="000F3329" w:rsidP="00B13503">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t>15 độ C</w:t>
      </w:r>
    </w:p>
    <w:p w14:paraId="02432993" w14:textId="77777777" w:rsidR="00EF06C0" w:rsidRDefault="00EF06C0" w:rsidP="00021E58">
      <w:pPr>
        <w:spacing w:after="0" w:line="276" w:lineRule="auto"/>
        <w:jc w:val="both"/>
        <w:rPr>
          <w:rFonts w:ascii="Cambria" w:hAnsi="Cambria" w:cstheme="minorHAnsi"/>
          <w:b/>
          <w:color w:val="FF0000"/>
          <w:sz w:val="28"/>
          <w:szCs w:val="28"/>
        </w:rPr>
      </w:pPr>
    </w:p>
    <w:p w14:paraId="70E34462" w14:textId="2F6CF6C1" w:rsidR="00B135C4" w:rsidRPr="00C81557" w:rsidRDefault="001B297B" w:rsidP="00021E58">
      <w:pPr>
        <w:spacing w:after="0" w:line="276" w:lineRule="auto"/>
        <w:jc w:val="both"/>
        <w:rPr>
          <w:rFonts w:ascii="Cambria" w:hAnsi="Cambria" w:cstheme="minorHAnsi"/>
          <w:b/>
          <w:color w:val="FF0000"/>
          <w:sz w:val="28"/>
          <w:szCs w:val="28"/>
        </w:rPr>
      </w:pPr>
      <w:r w:rsidRPr="00C81557">
        <w:rPr>
          <w:rFonts w:ascii="Cambria" w:hAnsi="Cambria" w:cstheme="minorHAnsi"/>
          <w:b/>
          <w:color w:val="FF0000"/>
          <w:sz w:val="28"/>
          <w:szCs w:val="28"/>
        </w:rPr>
        <w:t>3</w:t>
      </w:r>
      <w:r w:rsidR="00B135C4" w:rsidRPr="00C81557">
        <w:rPr>
          <w:rFonts w:ascii="Cambria" w:hAnsi="Cambria" w:cstheme="minorHAnsi"/>
          <w:b/>
          <w:color w:val="FF0000"/>
          <w:sz w:val="28"/>
          <w:szCs w:val="28"/>
        </w:rPr>
        <w:t xml:space="preserve">. </w:t>
      </w:r>
      <w:r w:rsidRPr="00C81557">
        <w:rPr>
          <w:rFonts w:ascii="Cambria" w:hAnsi="Cambria" w:cstheme="minorHAnsi"/>
          <w:b/>
          <w:color w:val="FF0000"/>
          <w:sz w:val="28"/>
          <w:szCs w:val="28"/>
        </w:rPr>
        <w:t xml:space="preserve"> </w:t>
      </w:r>
      <w:r w:rsidR="00B135C4" w:rsidRPr="00C81557">
        <w:rPr>
          <w:rFonts w:ascii="Cambria" w:hAnsi="Cambria" w:cstheme="minorHAnsi"/>
          <w:b/>
          <w:color w:val="FF0000"/>
          <w:sz w:val="28"/>
          <w:szCs w:val="28"/>
        </w:rPr>
        <w:t>Dân số và MT</w:t>
      </w:r>
    </w:p>
    <w:p w14:paraId="78773F50" w14:textId="245FA5DB" w:rsidR="000A49AC" w:rsidRPr="00DB0B47" w:rsidRDefault="00E65314" w:rsidP="00021E58">
      <w:pPr>
        <w:spacing w:after="0" w:line="276" w:lineRule="auto"/>
        <w:jc w:val="both"/>
        <w:rPr>
          <w:rFonts w:ascii="Cambria" w:hAnsi="Cambria" w:cstheme="minorHAnsi"/>
          <w:b/>
          <w:bCs/>
          <w:sz w:val="24"/>
          <w:szCs w:val="24"/>
        </w:rPr>
      </w:pPr>
      <w:r w:rsidRPr="00DB0B47">
        <w:rPr>
          <w:rFonts w:ascii="Cambria" w:hAnsi="Cambria" w:cstheme="minorHAnsi"/>
          <w:b/>
          <w:bCs/>
          <w:sz w:val="24"/>
          <w:szCs w:val="24"/>
        </w:rPr>
        <w:t>3.1.</w:t>
      </w:r>
      <w:r w:rsidR="00B135C4" w:rsidRPr="00DB0B47">
        <w:rPr>
          <w:rFonts w:ascii="Cambria" w:hAnsi="Cambria" w:cstheme="minorHAnsi"/>
          <w:b/>
          <w:bCs/>
          <w:sz w:val="24"/>
          <w:szCs w:val="24"/>
        </w:rPr>
        <w:t xml:space="preserve"> Dân số thế giới, V</w:t>
      </w:r>
      <w:r w:rsidR="000A49AC" w:rsidRPr="00DB0B47">
        <w:rPr>
          <w:rFonts w:ascii="Cambria" w:hAnsi="Cambria" w:cstheme="minorHAnsi"/>
          <w:b/>
          <w:bCs/>
          <w:sz w:val="24"/>
          <w:szCs w:val="24"/>
        </w:rPr>
        <w:t>iệt Nam</w:t>
      </w:r>
      <w:r w:rsidR="00B135C4" w:rsidRPr="00DB0B47">
        <w:rPr>
          <w:rFonts w:ascii="Cambria" w:hAnsi="Cambria" w:cstheme="minorHAnsi"/>
          <w:b/>
          <w:bCs/>
          <w:sz w:val="24"/>
          <w:szCs w:val="24"/>
        </w:rPr>
        <w:t xml:space="preserve"> (2019) là bao nhiêu</w:t>
      </w:r>
      <w:r w:rsidR="000A49AC" w:rsidRPr="00DB0B47">
        <w:rPr>
          <w:rFonts w:ascii="Cambria" w:hAnsi="Cambria" w:cstheme="minorHAnsi"/>
          <w:b/>
          <w:bCs/>
          <w:sz w:val="24"/>
          <w:szCs w:val="24"/>
        </w:rPr>
        <w:t>?</w:t>
      </w:r>
    </w:p>
    <w:p w14:paraId="046A7FEE" w14:textId="6C29E8C8" w:rsidR="000A49AC" w:rsidRDefault="000A49AC" w:rsidP="00AB3EF7">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t>Dân số thế giới</w:t>
      </w:r>
      <w:r w:rsidR="008A74CC">
        <w:rPr>
          <w:rFonts w:ascii="Cambria" w:hAnsi="Cambria" w:cstheme="minorHAnsi"/>
          <w:sz w:val="24"/>
          <w:szCs w:val="24"/>
        </w:rPr>
        <w:t>: 7.</w:t>
      </w:r>
      <w:r w:rsidR="00760997">
        <w:rPr>
          <w:rFonts w:ascii="Cambria" w:hAnsi="Cambria" w:cstheme="minorHAnsi"/>
          <w:sz w:val="24"/>
          <w:szCs w:val="24"/>
        </w:rPr>
        <w:t>7</w:t>
      </w:r>
      <w:r w:rsidR="008A74CC">
        <w:rPr>
          <w:rFonts w:ascii="Cambria" w:hAnsi="Cambria" w:cstheme="minorHAnsi"/>
          <w:sz w:val="24"/>
          <w:szCs w:val="24"/>
        </w:rPr>
        <w:t xml:space="preserve"> tỷ người</w:t>
      </w:r>
      <w:r w:rsidR="00760997">
        <w:rPr>
          <w:rFonts w:ascii="Cambria" w:hAnsi="Cambria" w:cstheme="minorHAnsi"/>
          <w:sz w:val="24"/>
          <w:szCs w:val="24"/>
        </w:rPr>
        <w:t xml:space="preserve"> (năm 2019). Năm 2020 +</w:t>
      </w:r>
      <w:r w:rsidR="00AE051B">
        <w:rPr>
          <w:rFonts w:ascii="Cambria" w:hAnsi="Cambria" w:cstheme="minorHAnsi"/>
          <w:sz w:val="24"/>
          <w:szCs w:val="24"/>
        </w:rPr>
        <w:t>0.1 tỷ</w:t>
      </w:r>
      <w:r w:rsidR="00760997">
        <w:rPr>
          <w:rFonts w:ascii="Cambria" w:hAnsi="Cambria" w:cstheme="minorHAnsi"/>
          <w:sz w:val="24"/>
          <w:szCs w:val="24"/>
        </w:rPr>
        <w:t>.</w:t>
      </w:r>
    </w:p>
    <w:p w14:paraId="5D48E769" w14:textId="0A30596E" w:rsidR="008A74CC" w:rsidRPr="00047118" w:rsidRDefault="00AA5E76" w:rsidP="00AB3EF7">
      <w:pPr>
        <w:pStyle w:val="ListParagraph"/>
        <w:numPr>
          <w:ilvl w:val="0"/>
          <w:numId w:val="9"/>
        </w:numPr>
        <w:spacing w:after="0" w:line="276" w:lineRule="auto"/>
        <w:ind w:left="360"/>
        <w:jc w:val="both"/>
        <w:rPr>
          <w:rFonts w:ascii="Cambria" w:hAnsi="Cambria" w:cstheme="minorHAnsi"/>
          <w:sz w:val="24"/>
          <w:szCs w:val="24"/>
        </w:rPr>
      </w:pPr>
      <w:r>
        <w:rPr>
          <w:rFonts w:ascii="Cambria" w:hAnsi="Cambria" w:cstheme="minorHAnsi"/>
          <w:sz w:val="24"/>
          <w:szCs w:val="24"/>
        </w:rPr>
        <w:t>Dân số VN: 96 triệu (năm 2019)</w:t>
      </w:r>
      <w:r w:rsidR="00A211DD">
        <w:rPr>
          <w:rFonts w:ascii="Cambria" w:hAnsi="Cambria" w:cstheme="minorHAnsi"/>
          <w:sz w:val="24"/>
          <w:szCs w:val="24"/>
        </w:rPr>
        <w:t>. Năm 2020 +1 triệu.</w:t>
      </w:r>
    </w:p>
    <w:p w14:paraId="1CF875F1" w14:textId="3F419CFE" w:rsidR="00B135C4" w:rsidRPr="00DB0B47" w:rsidRDefault="00E65314" w:rsidP="00021E58">
      <w:pPr>
        <w:spacing w:after="0" w:line="276" w:lineRule="auto"/>
        <w:jc w:val="both"/>
        <w:rPr>
          <w:rFonts w:ascii="Cambria" w:hAnsi="Cambria" w:cstheme="minorHAnsi"/>
          <w:b/>
          <w:bCs/>
          <w:sz w:val="24"/>
          <w:szCs w:val="24"/>
        </w:rPr>
      </w:pPr>
      <w:r w:rsidRPr="00DB0B47">
        <w:rPr>
          <w:rFonts w:ascii="Cambria" w:hAnsi="Cambria" w:cstheme="minorHAnsi"/>
          <w:b/>
          <w:bCs/>
          <w:sz w:val="24"/>
          <w:szCs w:val="24"/>
        </w:rPr>
        <w:t>3.2.</w:t>
      </w:r>
      <w:r w:rsidR="00B135C4" w:rsidRPr="00DB0B47">
        <w:rPr>
          <w:rFonts w:ascii="Cambria" w:hAnsi="Cambria" w:cstheme="minorHAnsi"/>
          <w:b/>
          <w:bCs/>
          <w:sz w:val="24"/>
          <w:szCs w:val="24"/>
        </w:rPr>
        <w:t xml:space="preserve"> Vấn đề về dân số V</w:t>
      </w:r>
      <w:r w:rsidR="00513C07" w:rsidRPr="00DB0B47">
        <w:rPr>
          <w:rFonts w:ascii="Cambria" w:hAnsi="Cambria" w:cstheme="minorHAnsi"/>
          <w:b/>
          <w:bCs/>
          <w:sz w:val="24"/>
          <w:szCs w:val="24"/>
        </w:rPr>
        <w:t>N</w:t>
      </w:r>
      <w:r w:rsidR="00B135C4" w:rsidRPr="00DB0B47">
        <w:rPr>
          <w:rFonts w:ascii="Cambria" w:hAnsi="Cambria" w:cstheme="minorHAnsi"/>
          <w:b/>
          <w:bCs/>
          <w:sz w:val="24"/>
          <w:szCs w:val="24"/>
        </w:rPr>
        <w:t xml:space="preserve"> hiện nay</w:t>
      </w:r>
      <w:r w:rsidR="00513C07" w:rsidRPr="00DB0B47">
        <w:rPr>
          <w:rFonts w:ascii="Cambria" w:hAnsi="Cambria" w:cstheme="minorHAnsi"/>
          <w:b/>
          <w:bCs/>
          <w:sz w:val="24"/>
          <w:szCs w:val="24"/>
        </w:rPr>
        <w:t>.</w:t>
      </w:r>
    </w:p>
    <w:p w14:paraId="5330A3E6" w14:textId="1D31A2BE" w:rsidR="00E47914" w:rsidRDefault="00981FC4" w:rsidP="00AB3EF7">
      <w:pPr>
        <w:pStyle w:val="ListParagraph"/>
        <w:numPr>
          <w:ilvl w:val="0"/>
          <w:numId w:val="10"/>
        </w:numPr>
        <w:spacing w:after="0" w:line="276" w:lineRule="auto"/>
        <w:ind w:left="360"/>
        <w:jc w:val="both"/>
        <w:rPr>
          <w:rFonts w:ascii="Cambria" w:hAnsi="Cambria" w:cstheme="minorHAnsi"/>
          <w:sz w:val="24"/>
          <w:szCs w:val="24"/>
        </w:rPr>
      </w:pPr>
      <w:r w:rsidRPr="00981FC4">
        <w:rPr>
          <w:rFonts w:ascii="Cambria" w:hAnsi="Cambria" w:cstheme="minorHAnsi"/>
          <w:sz w:val="24"/>
          <w:szCs w:val="24"/>
        </w:rPr>
        <w:t>Quy mô tăng dân số thấp nhất trong 35 năm qua, tỷ lệ sinh tiếp tục giảm</w:t>
      </w:r>
      <w:r>
        <w:rPr>
          <w:rFonts w:ascii="Cambria" w:hAnsi="Cambria" w:cstheme="minorHAnsi"/>
          <w:sz w:val="24"/>
          <w:szCs w:val="24"/>
        </w:rPr>
        <w:t xml:space="preserve"> </w:t>
      </w:r>
      <w:r w:rsidRPr="00981FC4">
        <w:rPr>
          <w:rFonts w:ascii="Cambria" w:hAnsi="Cambria" w:cstheme="minorHAnsi"/>
          <w:sz w:val="24"/>
          <w:szCs w:val="24"/>
        </w:rPr>
        <w:t>và ổn định</w:t>
      </w:r>
      <w:r>
        <w:rPr>
          <w:rFonts w:ascii="Cambria" w:hAnsi="Cambria" w:cstheme="minorHAnsi"/>
          <w:sz w:val="24"/>
          <w:szCs w:val="24"/>
        </w:rPr>
        <w:t>.</w:t>
      </w:r>
    </w:p>
    <w:p w14:paraId="143D1796" w14:textId="32FD3DDB" w:rsidR="00981FC4" w:rsidRDefault="00981FC4" w:rsidP="00AB3EF7">
      <w:pPr>
        <w:pStyle w:val="ListParagraph"/>
        <w:numPr>
          <w:ilvl w:val="0"/>
          <w:numId w:val="10"/>
        </w:numPr>
        <w:spacing w:after="0" w:line="276" w:lineRule="auto"/>
        <w:ind w:left="360"/>
        <w:jc w:val="both"/>
        <w:rPr>
          <w:rFonts w:ascii="Cambria" w:hAnsi="Cambria" w:cstheme="minorHAnsi"/>
          <w:sz w:val="24"/>
          <w:szCs w:val="24"/>
        </w:rPr>
      </w:pPr>
      <w:r w:rsidRPr="00981FC4">
        <w:rPr>
          <w:rFonts w:ascii="Cambria" w:hAnsi="Cambria" w:cstheme="minorHAnsi"/>
          <w:sz w:val="24"/>
          <w:szCs w:val="24"/>
        </w:rPr>
        <w:t>Tỷ số giới tính có thay đổi đáng quan tâm</w:t>
      </w:r>
      <w:r>
        <w:rPr>
          <w:rFonts w:ascii="Cambria" w:hAnsi="Cambria" w:cstheme="minorHAnsi"/>
          <w:sz w:val="24"/>
          <w:szCs w:val="24"/>
        </w:rPr>
        <w:t xml:space="preserve">: </w:t>
      </w:r>
      <w:r w:rsidRPr="00981FC4">
        <w:rPr>
          <w:rFonts w:ascii="Cambria" w:hAnsi="Cambria" w:cstheme="minorHAnsi"/>
          <w:sz w:val="24"/>
          <w:szCs w:val="24"/>
        </w:rPr>
        <w:t>112,2 trai/100 gái</w:t>
      </w:r>
      <w:r w:rsidR="009D589A">
        <w:rPr>
          <w:rFonts w:ascii="Cambria" w:hAnsi="Cambria" w:cstheme="minorHAnsi"/>
          <w:sz w:val="24"/>
          <w:szCs w:val="24"/>
        </w:rPr>
        <w:t xml:space="preserve"> và</w:t>
      </w:r>
      <w:r w:rsidRPr="00981FC4">
        <w:rPr>
          <w:rFonts w:ascii="Cambria" w:hAnsi="Cambria" w:cstheme="minorHAnsi"/>
          <w:sz w:val="24"/>
          <w:szCs w:val="24"/>
        </w:rPr>
        <w:t xml:space="preserve"> có chênh lệch giới tính khi sinh ở nông thôn</w:t>
      </w:r>
      <w:r>
        <w:rPr>
          <w:rFonts w:ascii="Cambria" w:hAnsi="Cambria" w:cstheme="minorHAnsi"/>
          <w:sz w:val="24"/>
          <w:szCs w:val="24"/>
        </w:rPr>
        <w:t xml:space="preserve">. </w:t>
      </w:r>
      <w:r w:rsidRPr="00981FC4">
        <w:rPr>
          <w:rFonts w:ascii="Cambria" w:hAnsi="Cambria" w:cstheme="minorHAnsi"/>
          <w:sz w:val="24"/>
          <w:szCs w:val="24"/>
        </w:rPr>
        <w:t>So với năm 2009: 110,5 trai/100 gái</w:t>
      </w:r>
      <w:r w:rsidR="009D589A">
        <w:rPr>
          <w:rFonts w:ascii="Cambria" w:hAnsi="Cambria" w:cstheme="minorHAnsi"/>
          <w:sz w:val="24"/>
          <w:szCs w:val="24"/>
        </w:rPr>
        <w:t xml:space="preserve"> và</w:t>
      </w:r>
      <w:r w:rsidRPr="00981FC4">
        <w:rPr>
          <w:rFonts w:ascii="Cambria" w:hAnsi="Cambria" w:cstheme="minorHAnsi"/>
          <w:sz w:val="24"/>
          <w:szCs w:val="24"/>
        </w:rPr>
        <w:t xml:space="preserve"> không có sự chênh lệch đáng kể giữa thành thị </w:t>
      </w:r>
      <w:r w:rsidR="00B27552">
        <w:rPr>
          <w:rFonts w:ascii="Cambria" w:hAnsi="Cambria" w:cstheme="minorHAnsi"/>
          <w:sz w:val="24"/>
          <w:szCs w:val="24"/>
        </w:rPr>
        <w:t>với</w:t>
      </w:r>
      <w:r>
        <w:rPr>
          <w:rFonts w:ascii="Cambria" w:hAnsi="Cambria" w:cstheme="minorHAnsi"/>
          <w:sz w:val="24"/>
          <w:szCs w:val="24"/>
        </w:rPr>
        <w:t xml:space="preserve"> </w:t>
      </w:r>
      <w:r w:rsidRPr="00981FC4">
        <w:rPr>
          <w:rFonts w:ascii="Cambria" w:hAnsi="Cambria" w:cstheme="minorHAnsi"/>
          <w:sz w:val="24"/>
          <w:szCs w:val="24"/>
        </w:rPr>
        <w:t>nông thôn</w:t>
      </w:r>
      <w:r>
        <w:rPr>
          <w:rFonts w:ascii="Cambria" w:hAnsi="Cambria" w:cstheme="minorHAnsi"/>
          <w:sz w:val="24"/>
          <w:szCs w:val="24"/>
        </w:rPr>
        <w:t>.</w:t>
      </w:r>
    </w:p>
    <w:p w14:paraId="383ADC6A" w14:textId="536FDF5B" w:rsidR="00C34E4D" w:rsidRDefault="00C34E4D" w:rsidP="00AB3EF7">
      <w:pPr>
        <w:pStyle w:val="ListParagraph"/>
        <w:numPr>
          <w:ilvl w:val="0"/>
          <w:numId w:val="10"/>
        </w:numPr>
        <w:spacing w:after="0" w:line="276" w:lineRule="auto"/>
        <w:ind w:left="360"/>
        <w:jc w:val="both"/>
        <w:rPr>
          <w:rFonts w:ascii="Cambria" w:hAnsi="Cambria" w:cstheme="minorHAnsi"/>
          <w:sz w:val="24"/>
          <w:szCs w:val="24"/>
        </w:rPr>
      </w:pPr>
      <w:r w:rsidRPr="00C34E4D">
        <w:rPr>
          <w:rFonts w:ascii="Cambria" w:hAnsi="Cambria" w:cstheme="minorHAnsi"/>
          <w:sz w:val="24"/>
          <w:szCs w:val="24"/>
        </w:rPr>
        <w:t>Quy mô hộ gia đình cũng có những thay đổi đáng kể</w:t>
      </w:r>
      <w:r>
        <w:rPr>
          <w:rFonts w:ascii="Cambria" w:hAnsi="Cambria" w:cstheme="minorHAnsi"/>
          <w:sz w:val="24"/>
          <w:szCs w:val="24"/>
        </w:rPr>
        <w:t xml:space="preserve">. </w:t>
      </w:r>
      <w:r w:rsidRPr="00C34E4D">
        <w:rPr>
          <w:rFonts w:ascii="Cambria" w:hAnsi="Cambria" w:cstheme="minorHAnsi"/>
          <w:sz w:val="24"/>
          <w:szCs w:val="24"/>
        </w:rPr>
        <w:t>Cả nước có 24 triệu hộ gia đình:</w:t>
      </w:r>
      <w:r>
        <w:rPr>
          <w:rFonts w:ascii="Cambria" w:hAnsi="Cambria" w:cstheme="minorHAnsi"/>
          <w:sz w:val="24"/>
          <w:szCs w:val="24"/>
        </w:rPr>
        <w:t xml:space="preserve"> </w:t>
      </w:r>
      <w:r w:rsidRPr="00C34E4D">
        <w:rPr>
          <w:rFonts w:ascii="Cambria" w:hAnsi="Cambria" w:cstheme="minorHAnsi"/>
          <w:sz w:val="24"/>
          <w:szCs w:val="24"/>
        </w:rPr>
        <w:t xml:space="preserve">nhỏ (2-4 người): 65%; </w:t>
      </w:r>
      <w:r>
        <w:rPr>
          <w:rFonts w:ascii="Cambria" w:hAnsi="Cambria" w:cstheme="minorHAnsi"/>
          <w:sz w:val="24"/>
          <w:szCs w:val="24"/>
        </w:rPr>
        <w:t>ít</w:t>
      </w:r>
      <w:r w:rsidRPr="00C34E4D">
        <w:rPr>
          <w:rFonts w:ascii="Cambria" w:hAnsi="Cambria" w:cstheme="minorHAnsi"/>
          <w:sz w:val="24"/>
          <w:szCs w:val="24"/>
        </w:rPr>
        <w:t xml:space="preserve"> hộ trên 7</w:t>
      </w:r>
      <w:r>
        <w:rPr>
          <w:rFonts w:ascii="Cambria" w:hAnsi="Cambria" w:cstheme="minorHAnsi"/>
          <w:sz w:val="24"/>
          <w:szCs w:val="24"/>
        </w:rPr>
        <w:t xml:space="preserve"> </w:t>
      </w:r>
      <w:r w:rsidRPr="00C34E4D">
        <w:rPr>
          <w:rFonts w:ascii="Cambria" w:hAnsi="Cambria" w:cstheme="minorHAnsi"/>
          <w:sz w:val="24"/>
          <w:szCs w:val="24"/>
        </w:rPr>
        <w:t xml:space="preserve">người, </w:t>
      </w:r>
      <w:r>
        <w:rPr>
          <w:rFonts w:ascii="Cambria" w:hAnsi="Cambria" w:cstheme="minorHAnsi"/>
          <w:sz w:val="24"/>
          <w:szCs w:val="24"/>
        </w:rPr>
        <w:t>hộ</w:t>
      </w:r>
      <w:r w:rsidRPr="00C34E4D">
        <w:rPr>
          <w:rFonts w:ascii="Cambria" w:hAnsi="Cambria" w:cstheme="minorHAnsi"/>
          <w:sz w:val="24"/>
          <w:szCs w:val="24"/>
        </w:rPr>
        <w:t xml:space="preserve"> độc thân: 8% và có xu thế tăng nhanh trong 5 năm gần đây</w:t>
      </w:r>
      <w:r>
        <w:rPr>
          <w:rFonts w:ascii="Cambria" w:hAnsi="Cambria" w:cstheme="minorHAnsi"/>
          <w:sz w:val="24"/>
          <w:szCs w:val="24"/>
        </w:rPr>
        <w:t>.</w:t>
      </w:r>
    </w:p>
    <w:p w14:paraId="05D8848C" w14:textId="1DA52BDA" w:rsidR="00F07164" w:rsidRPr="00C34E4D" w:rsidRDefault="00F07164" w:rsidP="00AB3EF7">
      <w:pPr>
        <w:pStyle w:val="ListParagraph"/>
        <w:numPr>
          <w:ilvl w:val="0"/>
          <w:numId w:val="10"/>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Già hóa khá nhanh, già trước khi giàu. </w:t>
      </w:r>
      <w:r w:rsidRPr="00F07164">
        <w:rPr>
          <w:rFonts w:ascii="Cambria" w:hAnsi="Cambria" w:cstheme="minorHAnsi"/>
          <w:sz w:val="24"/>
          <w:szCs w:val="24"/>
        </w:rPr>
        <w:t>Vẫn đang trong thời kỳ dân số vàng nhưng cũng đã bước vào thời kỳ già hóa dân số</w:t>
      </w:r>
      <w:r>
        <w:rPr>
          <w:rFonts w:ascii="Cambria" w:hAnsi="Cambria" w:cstheme="minorHAnsi"/>
          <w:sz w:val="24"/>
          <w:szCs w:val="24"/>
        </w:rPr>
        <w:t>.</w:t>
      </w:r>
    </w:p>
    <w:p w14:paraId="08B0C64B" w14:textId="2268D310" w:rsidR="00B135C4" w:rsidRPr="00DB0B47" w:rsidRDefault="00E65314" w:rsidP="00021E58">
      <w:pPr>
        <w:spacing w:after="0" w:line="276" w:lineRule="auto"/>
        <w:jc w:val="both"/>
        <w:rPr>
          <w:rFonts w:ascii="Cambria" w:hAnsi="Cambria" w:cstheme="minorHAnsi"/>
          <w:b/>
          <w:bCs/>
          <w:sz w:val="24"/>
          <w:szCs w:val="24"/>
        </w:rPr>
      </w:pPr>
      <w:r w:rsidRPr="00DB0B47">
        <w:rPr>
          <w:rFonts w:ascii="Cambria" w:hAnsi="Cambria" w:cstheme="minorHAnsi"/>
          <w:b/>
          <w:bCs/>
          <w:sz w:val="24"/>
          <w:szCs w:val="24"/>
        </w:rPr>
        <w:t>3.3.</w:t>
      </w:r>
      <w:r w:rsidR="00B135C4" w:rsidRPr="00DB0B47">
        <w:rPr>
          <w:rFonts w:ascii="Cambria" w:hAnsi="Cambria" w:cstheme="minorHAnsi"/>
          <w:b/>
          <w:bCs/>
          <w:sz w:val="24"/>
          <w:szCs w:val="24"/>
        </w:rPr>
        <w:t xml:space="preserve"> Tỷ suất</w:t>
      </w:r>
      <w:r w:rsidR="00047624" w:rsidRPr="00DB0B47">
        <w:rPr>
          <w:rFonts w:ascii="Cambria" w:hAnsi="Cambria" w:cstheme="minorHAnsi"/>
          <w:b/>
          <w:bCs/>
          <w:sz w:val="24"/>
          <w:szCs w:val="24"/>
        </w:rPr>
        <w:t xml:space="preserve"> sinh thô, chết thô, tăng </w:t>
      </w:r>
      <w:r w:rsidR="006032E4" w:rsidRPr="00DB0B47">
        <w:rPr>
          <w:rFonts w:ascii="Cambria" w:hAnsi="Cambria" w:cstheme="minorHAnsi"/>
          <w:b/>
          <w:bCs/>
          <w:sz w:val="24"/>
          <w:szCs w:val="24"/>
        </w:rPr>
        <w:t>dân số</w:t>
      </w:r>
      <w:r w:rsidR="00047624" w:rsidRPr="00DB0B47">
        <w:rPr>
          <w:rFonts w:ascii="Cambria" w:hAnsi="Cambria" w:cstheme="minorHAnsi"/>
          <w:b/>
          <w:bCs/>
          <w:sz w:val="24"/>
          <w:szCs w:val="24"/>
        </w:rPr>
        <w:t xml:space="preserve"> tự nhiên, cơ học, tăng </w:t>
      </w:r>
      <w:r w:rsidR="006032E4" w:rsidRPr="00DB0B47">
        <w:rPr>
          <w:rFonts w:ascii="Cambria" w:hAnsi="Cambria" w:cstheme="minorHAnsi"/>
          <w:b/>
          <w:bCs/>
          <w:sz w:val="24"/>
          <w:szCs w:val="24"/>
        </w:rPr>
        <w:t>dân số</w:t>
      </w:r>
      <w:r w:rsidR="00047624" w:rsidRPr="00DB0B47">
        <w:rPr>
          <w:rFonts w:ascii="Cambria" w:hAnsi="Cambria" w:cstheme="minorHAnsi"/>
          <w:b/>
          <w:bCs/>
          <w:sz w:val="24"/>
          <w:szCs w:val="24"/>
        </w:rPr>
        <w:t xml:space="preserve"> thực.</w:t>
      </w:r>
    </w:p>
    <w:p w14:paraId="4BAFBF4D" w14:textId="31863F8A" w:rsidR="00820F53" w:rsidRDefault="00820F53" w:rsidP="00E73C9D">
      <w:pPr>
        <w:pStyle w:val="ListParagraph"/>
        <w:numPr>
          <w:ilvl w:val="0"/>
          <w:numId w:val="11"/>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Tỷ suất sinh thô: số lượng trẻ sinh ra và sống được trên 1000 dân trong 1 năm của 1 vùng (% hoặc </w:t>
      </w:r>
      <w:r w:rsidRPr="00820F53">
        <w:rPr>
          <w:rFonts w:ascii="Cambria" w:hAnsi="Cambria" w:cstheme="minorHAnsi"/>
          <w:sz w:val="24"/>
          <w:szCs w:val="24"/>
        </w:rPr>
        <w:t>‰</w:t>
      </w:r>
      <w:r>
        <w:rPr>
          <w:rFonts w:ascii="Cambria" w:hAnsi="Cambria" w:cstheme="minorHAnsi"/>
          <w:sz w:val="24"/>
          <w:szCs w:val="24"/>
        </w:rPr>
        <w:t>). Biến đổi mạnh, liên quan chặt chẽ với nền kinh tế</w:t>
      </w:r>
      <w:r w:rsidR="00372BCA">
        <w:rPr>
          <w:rFonts w:ascii="Cambria" w:hAnsi="Cambria" w:cstheme="minorHAnsi"/>
          <w:sz w:val="24"/>
          <w:szCs w:val="24"/>
        </w:rPr>
        <w:t>.</w:t>
      </w:r>
    </w:p>
    <w:p w14:paraId="0F5762AA" w14:textId="11F6CB60" w:rsidR="00242E51" w:rsidRDefault="00242E51" w:rsidP="00E73C9D">
      <w:pPr>
        <w:pStyle w:val="ListParagraph"/>
        <w:numPr>
          <w:ilvl w:val="0"/>
          <w:numId w:val="13"/>
        </w:numPr>
        <w:spacing w:after="0" w:line="276" w:lineRule="auto"/>
        <w:jc w:val="both"/>
        <w:rPr>
          <w:rFonts w:ascii="Cambria" w:hAnsi="Cambria" w:cstheme="minorHAnsi"/>
          <w:sz w:val="24"/>
          <w:szCs w:val="24"/>
        </w:rPr>
      </w:pPr>
      <w:r>
        <w:rPr>
          <w:rFonts w:ascii="Cambria" w:hAnsi="Cambria" w:cstheme="minorHAnsi"/>
          <w:sz w:val="24"/>
          <w:szCs w:val="24"/>
        </w:rPr>
        <w:t>&gt;3%: cao, các nước chậm phát triển.</w:t>
      </w:r>
    </w:p>
    <w:p w14:paraId="43E4CF5B" w14:textId="1D37D4AD" w:rsidR="00242E51" w:rsidRDefault="00242E51" w:rsidP="00E73C9D">
      <w:pPr>
        <w:pStyle w:val="ListParagraph"/>
        <w:numPr>
          <w:ilvl w:val="0"/>
          <w:numId w:val="13"/>
        </w:numPr>
        <w:spacing w:after="0" w:line="276" w:lineRule="auto"/>
        <w:jc w:val="both"/>
        <w:rPr>
          <w:rFonts w:ascii="Cambria" w:hAnsi="Cambria" w:cstheme="minorHAnsi"/>
          <w:sz w:val="24"/>
          <w:szCs w:val="24"/>
        </w:rPr>
      </w:pPr>
      <w:r>
        <w:rPr>
          <w:rFonts w:ascii="Cambria" w:hAnsi="Cambria" w:cstheme="minorHAnsi"/>
          <w:sz w:val="24"/>
          <w:szCs w:val="24"/>
        </w:rPr>
        <w:t>2% đến 3%: trung bình, một số nước mới phát triển.</w:t>
      </w:r>
    </w:p>
    <w:p w14:paraId="01E6A454" w14:textId="696C9109" w:rsidR="00242E51" w:rsidRDefault="00242E51" w:rsidP="00E73C9D">
      <w:pPr>
        <w:pStyle w:val="ListParagraph"/>
        <w:numPr>
          <w:ilvl w:val="0"/>
          <w:numId w:val="13"/>
        </w:numPr>
        <w:spacing w:after="0" w:line="276" w:lineRule="auto"/>
        <w:jc w:val="both"/>
        <w:rPr>
          <w:rFonts w:ascii="Cambria" w:hAnsi="Cambria" w:cstheme="minorHAnsi"/>
          <w:sz w:val="24"/>
          <w:szCs w:val="24"/>
        </w:rPr>
      </w:pPr>
      <w:r>
        <w:rPr>
          <w:rFonts w:ascii="Cambria" w:hAnsi="Cambria" w:cstheme="minorHAnsi"/>
          <w:sz w:val="24"/>
          <w:szCs w:val="24"/>
        </w:rPr>
        <w:t>&lt;2%: thấp, các nước phát triển.</w:t>
      </w:r>
    </w:p>
    <w:p w14:paraId="7F38B039" w14:textId="22C20910" w:rsidR="00242E51" w:rsidRDefault="00242E51" w:rsidP="00E73C9D">
      <w:pPr>
        <w:pStyle w:val="ListParagraph"/>
        <w:numPr>
          <w:ilvl w:val="0"/>
          <w:numId w:val="13"/>
        </w:numPr>
        <w:spacing w:after="0" w:line="276" w:lineRule="auto"/>
        <w:jc w:val="both"/>
        <w:rPr>
          <w:rFonts w:ascii="Cambria" w:hAnsi="Cambria" w:cstheme="minorHAnsi"/>
          <w:sz w:val="24"/>
          <w:szCs w:val="24"/>
        </w:rPr>
      </w:pPr>
      <w:r>
        <w:rPr>
          <w:rFonts w:ascii="Cambria" w:hAnsi="Cambria" w:cstheme="minorHAnsi"/>
          <w:sz w:val="24"/>
          <w:szCs w:val="24"/>
        </w:rPr>
        <w:t>&lt;1.5%: dân số giảm.</w:t>
      </w:r>
    </w:p>
    <w:p w14:paraId="2A1DD1CC" w14:textId="1C8EE8D0" w:rsidR="00836734" w:rsidRDefault="00836734" w:rsidP="00E73C9D">
      <w:pPr>
        <w:pStyle w:val="ListParagraph"/>
        <w:numPr>
          <w:ilvl w:val="0"/>
          <w:numId w:val="11"/>
        </w:numPr>
        <w:spacing w:after="0" w:line="276" w:lineRule="auto"/>
        <w:ind w:left="360"/>
        <w:jc w:val="both"/>
        <w:rPr>
          <w:rFonts w:ascii="Cambria" w:hAnsi="Cambria" w:cstheme="minorHAnsi"/>
          <w:sz w:val="24"/>
          <w:szCs w:val="24"/>
        </w:rPr>
      </w:pPr>
      <w:r>
        <w:rPr>
          <w:rFonts w:ascii="Cambria" w:hAnsi="Cambria" w:cstheme="minorHAnsi"/>
          <w:sz w:val="24"/>
          <w:szCs w:val="24"/>
        </w:rPr>
        <w:t xml:space="preserve">Tỷ suất chết thô: : số lượng người chết đi trên 1000 dân trong 1 năm của 1 vùng (% hoặc </w:t>
      </w:r>
      <w:r w:rsidRPr="00820F53">
        <w:rPr>
          <w:rFonts w:ascii="Cambria" w:hAnsi="Cambria" w:cstheme="minorHAnsi"/>
          <w:sz w:val="24"/>
          <w:szCs w:val="24"/>
        </w:rPr>
        <w:t>‰</w:t>
      </w:r>
      <w:r>
        <w:rPr>
          <w:rFonts w:ascii="Cambria" w:hAnsi="Cambria" w:cstheme="minorHAnsi"/>
          <w:sz w:val="24"/>
          <w:szCs w:val="24"/>
        </w:rPr>
        <w:t>). Biến đổi mạnh, liên quan chặt chẽ với nền kinh tế</w:t>
      </w:r>
      <w:r w:rsidR="00372BCA">
        <w:rPr>
          <w:rFonts w:ascii="Cambria" w:hAnsi="Cambria" w:cstheme="minorHAnsi"/>
          <w:sz w:val="24"/>
          <w:szCs w:val="24"/>
        </w:rPr>
        <w:t>.</w:t>
      </w:r>
    </w:p>
    <w:p w14:paraId="08E2676F" w14:textId="12903238" w:rsidR="00836734" w:rsidRDefault="00372BCA" w:rsidP="00E73C9D">
      <w:pPr>
        <w:pStyle w:val="ListParagraph"/>
        <w:numPr>
          <w:ilvl w:val="0"/>
          <w:numId w:val="14"/>
        </w:numPr>
        <w:spacing w:after="0" w:line="276" w:lineRule="auto"/>
        <w:jc w:val="both"/>
        <w:rPr>
          <w:rFonts w:ascii="Cambria" w:hAnsi="Cambria" w:cstheme="minorHAnsi"/>
          <w:sz w:val="24"/>
          <w:szCs w:val="24"/>
        </w:rPr>
      </w:pPr>
      <w:r>
        <w:rPr>
          <w:rFonts w:ascii="Cambria" w:hAnsi="Cambria" w:cstheme="minorHAnsi"/>
          <w:sz w:val="24"/>
          <w:szCs w:val="24"/>
        </w:rPr>
        <w:t>&gt;2%: cao, các nước chậm phát triển, châu Phi.</w:t>
      </w:r>
    </w:p>
    <w:p w14:paraId="40E35933" w14:textId="6A5C3AF9" w:rsidR="00372BCA" w:rsidRDefault="00372BCA" w:rsidP="00E73C9D">
      <w:pPr>
        <w:pStyle w:val="ListParagraph"/>
        <w:numPr>
          <w:ilvl w:val="0"/>
          <w:numId w:val="14"/>
        </w:numPr>
        <w:spacing w:after="0" w:line="276" w:lineRule="auto"/>
        <w:jc w:val="both"/>
        <w:rPr>
          <w:rFonts w:ascii="Cambria" w:hAnsi="Cambria" w:cstheme="minorHAnsi"/>
          <w:sz w:val="24"/>
          <w:szCs w:val="24"/>
        </w:rPr>
      </w:pPr>
      <w:r>
        <w:rPr>
          <w:rFonts w:ascii="Cambria" w:hAnsi="Cambria" w:cstheme="minorHAnsi"/>
          <w:sz w:val="24"/>
          <w:szCs w:val="24"/>
        </w:rPr>
        <w:t>&lt;1%: thấp.</w:t>
      </w:r>
    </w:p>
    <w:p w14:paraId="6F4F6222" w14:textId="11B7D89E" w:rsidR="00D2294B" w:rsidRDefault="00D2294B" w:rsidP="00AB76C9">
      <w:pPr>
        <w:pStyle w:val="ListParagraph"/>
        <w:numPr>
          <w:ilvl w:val="0"/>
          <w:numId w:val="11"/>
        </w:numPr>
        <w:spacing w:after="0" w:line="276" w:lineRule="auto"/>
        <w:ind w:left="360"/>
        <w:jc w:val="both"/>
        <w:rPr>
          <w:rFonts w:ascii="Cambria" w:hAnsi="Cambria" w:cstheme="minorHAnsi"/>
          <w:sz w:val="24"/>
          <w:szCs w:val="24"/>
        </w:rPr>
      </w:pPr>
      <w:r w:rsidRPr="00D2294B">
        <w:rPr>
          <w:rFonts w:ascii="Cambria" w:hAnsi="Cambria" w:cstheme="minorHAnsi"/>
          <w:sz w:val="24"/>
          <w:szCs w:val="24"/>
        </w:rPr>
        <w:t>Tỷ suất tăng dân số tự nhiên</w:t>
      </w:r>
      <w:r>
        <w:rPr>
          <w:rFonts w:ascii="Cambria" w:hAnsi="Cambria" w:cstheme="minorHAnsi"/>
          <w:sz w:val="24"/>
          <w:szCs w:val="24"/>
        </w:rPr>
        <w:t xml:space="preserve">: </w:t>
      </w:r>
      <w:r w:rsidRPr="00D2294B">
        <w:rPr>
          <w:rFonts w:ascii="Cambria" w:hAnsi="Cambria" w:cstheme="minorHAnsi"/>
          <w:sz w:val="24"/>
          <w:szCs w:val="24"/>
        </w:rPr>
        <w:t>hiệu số giữa tỷ suất sinh thô và chết thô</w:t>
      </w:r>
      <w:r>
        <w:rPr>
          <w:rFonts w:ascii="Cambria" w:hAnsi="Cambria" w:cstheme="minorHAnsi"/>
          <w:sz w:val="24"/>
          <w:szCs w:val="24"/>
        </w:rPr>
        <w:t>.</w:t>
      </w:r>
    </w:p>
    <w:p w14:paraId="54FDD8CC" w14:textId="7B98D842" w:rsidR="00877D2B" w:rsidRDefault="00877D2B" w:rsidP="00AB76C9">
      <w:pPr>
        <w:pStyle w:val="ListParagraph"/>
        <w:numPr>
          <w:ilvl w:val="0"/>
          <w:numId w:val="11"/>
        </w:numPr>
        <w:spacing w:after="0" w:line="276" w:lineRule="auto"/>
        <w:ind w:left="360"/>
        <w:jc w:val="both"/>
        <w:rPr>
          <w:rFonts w:ascii="Cambria" w:hAnsi="Cambria" w:cstheme="minorHAnsi"/>
          <w:sz w:val="24"/>
          <w:szCs w:val="24"/>
        </w:rPr>
      </w:pPr>
      <w:r w:rsidRPr="00877D2B">
        <w:rPr>
          <w:rFonts w:ascii="Cambria" w:hAnsi="Cambria" w:cstheme="minorHAnsi"/>
          <w:sz w:val="24"/>
          <w:szCs w:val="24"/>
        </w:rPr>
        <w:t>Tỷ suất tăng dân số cơ học</w:t>
      </w:r>
      <w:r>
        <w:rPr>
          <w:rFonts w:ascii="Cambria" w:hAnsi="Cambria" w:cstheme="minorHAnsi"/>
          <w:sz w:val="24"/>
          <w:szCs w:val="24"/>
        </w:rPr>
        <w:t xml:space="preserve">: </w:t>
      </w:r>
      <w:r w:rsidRPr="00877D2B">
        <w:rPr>
          <w:rFonts w:ascii="Cambria" w:hAnsi="Cambria" w:cstheme="minorHAnsi"/>
          <w:sz w:val="24"/>
          <w:szCs w:val="24"/>
        </w:rPr>
        <w:t>Tỷ suất nhập cư – Tỷ suất xuất cư</w:t>
      </w:r>
      <w:r>
        <w:rPr>
          <w:rFonts w:ascii="Cambria" w:hAnsi="Cambria" w:cstheme="minorHAnsi"/>
          <w:sz w:val="24"/>
          <w:szCs w:val="24"/>
        </w:rPr>
        <w:t>,</w:t>
      </w:r>
      <w:r w:rsidRPr="00877D2B">
        <w:rPr>
          <w:rFonts w:ascii="Cambria" w:hAnsi="Cambria" w:cstheme="minorHAnsi"/>
          <w:sz w:val="24"/>
          <w:szCs w:val="24"/>
        </w:rPr>
        <w:t xml:space="preserve"> có thể dương, âm, hoặc bằng không</w:t>
      </w:r>
      <w:r>
        <w:rPr>
          <w:rFonts w:ascii="Cambria" w:hAnsi="Cambria" w:cstheme="minorHAnsi"/>
          <w:sz w:val="24"/>
          <w:szCs w:val="24"/>
        </w:rPr>
        <w:t>.</w:t>
      </w:r>
    </w:p>
    <w:p w14:paraId="6F8B9645" w14:textId="2E88EF58" w:rsidR="00877D2B" w:rsidRPr="00877D2B" w:rsidRDefault="00877D2B" w:rsidP="00AB76C9">
      <w:pPr>
        <w:pStyle w:val="ListParagraph"/>
        <w:numPr>
          <w:ilvl w:val="0"/>
          <w:numId w:val="11"/>
        </w:numPr>
        <w:spacing w:after="0" w:line="276" w:lineRule="auto"/>
        <w:ind w:left="360"/>
        <w:jc w:val="both"/>
        <w:rPr>
          <w:rFonts w:ascii="Cambria" w:hAnsi="Cambria" w:cstheme="minorHAnsi"/>
          <w:b/>
          <w:sz w:val="24"/>
          <w:szCs w:val="24"/>
        </w:rPr>
      </w:pPr>
      <w:r w:rsidRPr="00877D2B">
        <w:rPr>
          <w:rFonts w:ascii="Cambria" w:hAnsi="Cambria" w:cstheme="minorHAnsi"/>
          <w:sz w:val="24"/>
          <w:szCs w:val="24"/>
        </w:rPr>
        <w:t>Tỷ suất tăng dân số thực</w:t>
      </w:r>
      <w:r>
        <w:rPr>
          <w:rFonts w:ascii="Cambria" w:hAnsi="Cambria" w:cstheme="minorHAnsi"/>
          <w:sz w:val="24"/>
          <w:szCs w:val="24"/>
        </w:rPr>
        <w:t>: tăng tự nhiên +/- tăng cơ học.</w:t>
      </w:r>
    </w:p>
    <w:p w14:paraId="626CE9E0" w14:textId="5588E79B" w:rsidR="00086B7F" w:rsidRPr="00AB76C9" w:rsidRDefault="00E65314" w:rsidP="00AB76C9">
      <w:pPr>
        <w:spacing w:after="0" w:line="276" w:lineRule="auto"/>
        <w:jc w:val="both"/>
        <w:rPr>
          <w:rFonts w:ascii="Cambria" w:hAnsi="Cambria" w:cstheme="minorHAnsi"/>
          <w:b/>
          <w:bCs/>
          <w:sz w:val="24"/>
          <w:szCs w:val="24"/>
        </w:rPr>
      </w:pPr>
      <w:r w:rsidRPr="00AB76C9">
        <w:rPr>
          <w:rFonts w:ascii="Cambria" w:hAnsi="Cambria" w:cstheme="minorHAnsi"/>
          <w:b/>
          <w:bCs/>
          <w:sz w:val="24"/>
          <w:szCs w:val="24"/>
        </w:rPr>
        <w:t>3.4.</w:t>
      </w:r>
      <w:r w:rsidR="00047624" w:rsidRPr="00AB76C9">
        <w:rPr>
          <w:rFonts w:ascii="Cambria" w:hAnsi="Cambria" w:cstheme="minorHAnsi"/>
          <w:b/>
          <w:bCs/>
          <w:sz w:val="24"/>
          <w:szCs w:val="24"/>
        </w:rPr>
        <w:t xml:space="preserve"> Quy luật 70</w:t>
      </w:r>
      <w:r w:rsidR="00922FA7" w:rsidRPr="00AB76C9">
        <w:rPr>
          <w:rFonts w:ascii="Cambria" w:hAnsi="Cambria" w:cstheme="minorHAnsi"/>
          <w:b/>
          <w:bCs/>
          <w:sz w:val="24"/>
          <w:szCs w:val="24"/>
        </w:rPr>
        <w:t>:</w:t>
      </w:r>
    </w:p>
    <w:p w14:paraId="002A0539" w14:textId="01BD441B" w:rsidR="00922FA7" w:rsidRPr="00AB76C9" w:rsidRDefault="00922FA7" w:rsidP="00AB76C9">
      <w:pPr>
        <w:pStyle w:val="ListParagraph"/>
        <w:numPr>
          <w:ilvl w:val="0"/>
          <w:numId w:val="17"/>
        </w:numPr>
        <w:spacing w:after="0" w:line="276" w:lineRule="auto"/>
        <w:ind w:left="360"/>
        <w:jc w:val="both"/>
        <w:rPr>
          <w:rFonts w:ascii="Cambria" w:hAnsi="Cambria" w:cstheme="minorHAnsi"/>
          <w:bCs/>
          <w:sz w:val="24"/>
          <w:szCs w:val="24"/>
        </w:rPr>
      </w:pPr>
      <w:r w:rsidRPr="00AB76C9">
        <w:rPr>
          <w:rFonts w:ascii="Cambria" w:hAnsi="Cambria" w:cstheme="minorHAnsi"/>
          <w:bCs/>
          <w:sz w:val="24"/>
          <w:szCs w:val="24"/>
        </w:rPr>
        <w:t>Thời gian tăng gấp đôi(tính theo năm) = 70 / %tỉ lệ tăng dân số hằng năm</w:t>
      </w:r>
    </w:p>
    <w:p w14:paraId="3605D782" w14:textId="5B9E493F" w:rsidR="005D10DF" w:rsidRPr="00C81557" w:rsidRDefault="001B297B" w:rsidP="00021E58">
      <w:pPr>
        <w:spacing w:after="0" w:line="276" w:lineRule="auto"/>
        <w:jc w:val="both"/>
        <w:rPr>
          <w:rFonts w:ascii="Cambria" w:hAnsi="Cambria" w:cstheme="minorHAnsi"/>
          <w:color w:val="FF0000"/>
          <w:sz w:val="28"/>
          <w:szCs w:val="28"/>
        </w:rPr>
      </w:pPr>
      <w:r w:rsidRPr="00C81557">
        <w:rPr>
          <w:rFonts w:ascii="Cambria" w:hAnsi="Cambria" w:cstheme="minorHAnsi"/>
          <w:b/>
          <w:color w:val="FF0000"/>
          <w:sz w:val="28"/>
          <w:szCs w:val="28"/>
        </w:rPr>
        <w:t>4</w:t>
      </w:r>
      <w:r w:rsidR="00B135C4" w:rsidRPr="00C81557">
        <w:rPr>
          <w:rFonts w:ascii="Cambria" w:hAnsi="Cambria" w:cstheme="minorHAnsi"/>
          <w:b/>
          <w:color w:val="FF0000"/>
          <w:sz w:val="28"/>
          <w:szCs w:val="28"/>
        </w:rPr>
        <w:t>. QLMT-</w:t>
      </w:r>
      <w:r w:rsidRPr="00C81557">
        <w:rPr>
          <w:rFonts w:ascii="Cambria" w:hAnsi="Cambria" w:cstheme="minorHAnsi"/>
          <w:b/>
          <w:color w:val="FF0000"/>
          <w:sz w:val="28"/>
          <w:szCs w:val="28"/>
        </w:rPr>
        <w:t xml:space="preserve"> PTBV</w:t>
      </w:r>
      <w:r w:rsidR="00033796" w:rsidRPr="00C81557">
        <w:rPr>
          <w:rFonts w:ascii="Cambria" w:hAnsi="Cambria" w:cstheme="minorHAnsi"/>
          <w:color w:val="FF0000"/>
          <w:sz w:val="28"/>
          <w:szCs w:val="28"/>
        </w:rPr>
        <w:t>:</w:t>
      </w:r>
    </w:p>
    <w:p w14:paraId="66AFEB5B" w14:textId="69CBCA95" w:rsidR="005D10DF" w:rsidRPr="00906B8C" w:rsidRDefault="00E65314" w:rsidP="00021E58">
      <w:pPr>
        <w:spacing w:after="0" w:line="276" w:lineRule="auto"/>
        <w:jc w:val="both"/>
        <w:rPr>
          <w:rFonts w:ascii="Cambria" w:hAnsi="Cambria" w:cstheme="minorHAnsi"/>
          <w:b/>
          <w:bCs/>
          <w:sz w:val="24"/>
          <w:szCs w:val="24"/>
        </w:rPr>
      </w:pPr>
      <w:r w:rsidRPr="00906B8C">
        <w:rPr>
          <w:rFonts w:ascii="Cambria" w:hAnsi="Cambria" w:cstheme="minorHAnsi"/>
          <w:b/>
          <w:bCs/>
          <w:sz w:val="24"/>
          <w:szCs w:val="24"/>
        </w:rPr>
        <w:lastRenderedPageBreak/>
        <w:t xml:space="preserve">4.1. </w:t>
      </w:r>
      <w:r w:rsidR="005D10DF" w:rsidRPr="00906B8C">
        <w:rPr>
          <w:rFonts w:ascii="Cambria" w:hAnsi="Cambria" w:cstheme="minorHAnsi"/>
          <w:b/>
          <w:bCs/>
          <w:sz w:val="24"/>
          <w:szCs w:val="24"/>
        </w:rPr>
        <w:t>Khái niệm PTBV được nêu lần đầu</w:t>
      </w:r>
      <w:r w:rsidR="00086B7F" w:rsidRPr="00906B8C">
        <w:rPr>
          <w:rFonts w:ascii="Cambria" w:hAnsi="Cambria" w:cstheme="minorHAnsi"/>
          <w:b/>
          <w:bCs/>
          <w:sz w:val="24"/>
          <w:szCs w:val="24"/>
        </w:rPr>
        <w:t xml:space="preserve"> trong</w:t>
      </w:r>
      <w:r w:rsidR="005D10DF" w:rsidRPr="00906B8C">
        <w:rPr>
          <w:rFonts w:ascii="Cambria" w:hAnsi="Cambria" w:cstheme="minorHAnsi"/>
          <w:b/>
          <w:bCs/>
          <w:sz w:val="24"/>
          <w:szCs w:val="24"/>
        </w:rPr>
        <w:t xml:space="preserve"> tài liệu nào</w:t>
      </w:r>
      <w:r w:rsidR="00A869F4" w:rsidRPr="00906B8C">
        <w:rPr>
          <w:rFonts w:ascii="Cambria" w:hAnsi="Cambria" w:cstheme="minorHAnsi"/>
          <w:b/>
          <w:bCs/>
          <w:sz w:val="24"/>
          <w:szCs w:val="24"/>
        </w:rPr>
        <w:t>?</w:t>
      </w:r>
    </w:p>
    <w:p w14:paraId="4A27A5D9" w14:textId="3353BBDA" w:rsidR="00A869F4" w:rsidRPr="00661D68" w:rsidRDefault="00661D68" w:rsidP="00795BB7">
      <w:pPr>
        <w:pStyle w:val="ListParagraph"/>
        <w:numPr>
          <w:ilvl w:val="0"/>
          <w:numId w:val="17"/>
        </w:numPr>
        <w:spacing w:after="0" w:line="276" w:lineRule="auto"/>
        <w:ind w:left="360"/>
        <w:jc w:val="both"/>
        <w:rPr>
          <w:rFonts w:ascii="Cambria" w:hAnsi="Cambria" w:cstheme="minorHAnsi"/>
          <w:sz w:val="24"/>
          <w:szCs w:val="24"/>
        </w:rPr>
      </w:pPr>
      <w:r w:rsidRPr="00661D68">
        <w:rPr>
          <w:rFonts w:ascii="Cambria" w:hAnsi="Cambria" w:cstheme="minorHAnsi"/>
          <w:sz w:val="24"/>
          <w:szCs w:val="24"/>
        </w:rPr>
        <w:t>1987</w:t>
      </w:r>
      <w:r>
        <w:rPr>
          <w:rFonts w:ascii="Cambria" w:hAnsi="Cambria" w:cstheme="minorHAnsi"/>
          <w:sz w:val="24"/>
          <w:szCs w:val="24"/>
        </w:rPr>
        <w:t>, c</w:t>
      </w:r>
      <w:r w:rsidRPr="00661D68">
        <w:rPr>
          <w:rFonts w:ascii="Cambria" w:hAnsi="Cambria" w:cstheme="minorHAnsi"/>
          <w:sz w:val="24"/>
          <w:szCs w:val="24"/>
        </w:rPr>
        <w:t>ông bố chính thức thuật ngữ "phát triển bền vững”</w:t>
      </w:r>
      <w:r>
        <w:rPr>
          <w:rFonts w:ascii="Cambria" w:hAnsi="Cambria" w:cstheme="minorHAnsi"/>
          <w:sz w:val="24"/>
          <w:szCs w:val="24"/>
        </w:rPr>
        <w:t xml:space="preserve"> </w:t>
      </w:r>
      <w:r w:rsidRPr="00661D68">
        <w:rPr>
          <w:rFonts w:ascii="Cambria" w:hAnsi="Cambria" w:cstheme="minorHAnsi"/>
          <w:sz w:val="24"/>
          <w:szCs w:val="24"/>
        </w:rPr>
        <w:t>Tương lai chung của chúng ta được xuất bản bởi WCED</w:t>
      </w:r>
      <w:r>
        <w:rPr>
          <w:rFonts w:ascii="Cambria" w:hAnsi="Cambria" w:cstheme="minorHAnsi"/>
          <w:sz w:val="24"/>
          <w:szCs w:val="24"/>
        </w:rPr>
        <w:t>.</w:t>
      </w:r>
    </w:p>
    <w:p w14:paraId="059995FE" w14:textId="47E4D235" w:rsidR="00386464" w:rsidRPr="00906B8C" w:rsidRDefault="00E65314" w:rsidP="00021E58">
      <w:pPr>
        <w:spacing w:after="0" w:line="276" w:lineRule="auto"/>
        <w:jc w:val="both"/>
        <w:rPr>
          <w:rFonts w:ascii="Cambria" w:hAnsi="Cambria" w:cstheme="minorHAnsi"/>
          <w:b/>
          <w:bCs/>
          <w:sz w:val="24"/>
          <w:szCs w:val="24"/>
        </w:rPr>
      </w:pPr>
      <w:r w:rsidRPr="00906B8C">
        <w:rPr>
          <w:rFonts w:ascii="Cambria" w:hAnsi="Cambria" w:cstheme="minorHAnsi"/>
          <w:b/>
          <w:bCs/>
          <w:sz w:val="24"/>
          <w:szCs w:val="24"/>
        </w:rPr>
        <w:t>4.2.</w:t>
      </w:r>
      <w:r w:rsidR="005D10DF" w:rsidRPr="00906B8C">
        <w:rPr>
          <w:rFonts w:ascii="Cambria" w:hAnsi="Cambria" w:cstheme="minorHAnsi"/>
          <w:b/>
          <w:bCs/>
          <w:sz w:val="24"/>
          <w:szCs w:val="24"/>
        </w:rPr>
        <w:t xml:space="preserve"> Mục tiêu PTBV từ sau chương trình nghị sự 2015 bao gồm </w:t>
      </w:r>
      <w:r w:rsidR="00832664" w:rsidRPr="00906B8C">
        <w:rPr>
          <w:rFonts w:ascii="Cambria" w:hAnsi="Cambria" w:cstheme="minorHAnsi"/>
          <w:b/>
          <w:bCs/>
          <w:sz w:val="24"/>
          <w:szCs w:val="24"/>
        </w:rPr>
        <w:t>bao nhiêu</w:t>
      </w:r>
      <w:r w:rsidR="005D10DF" w:rsidRPr="00906B8C">
        <w:rPr>
          <w:rFonts w:ascii="Cambria" w:hAnsi="Cambria" w:cstheme="minorHAnsi"/>
          <w:b/>
          <w:bCs/>
          <w:sz w:val="24"/>
          <w:szCs w:val="24"/>
        </w:rPr>
        <w:t xml:space="preserve"> mục</w:t>
      </w:r>
      <w:r w:rsidR="00832664" w:rsidRPr="00906B8C">
        <w:rPr>
          <w:rFonts w:ascii="Cambria" w:hAnsi="Cambria" w:cstheme="minorHAnsi"/>
          <w:b/>
          <w:bCs/>
          <w:sz w:val="24"/>
          <w:szCs w:val="24"/>
        </w:rPr>
        <w:t>, nhằm làm gì</w:t>
      </w:r>
      <w:r w:rsidR="00386464" w:rsidRPr="00906B8C">
        <w:rPr>
          <w:rFonts w:ascii="Cambria" w:hAnsi="Cambria" w:cstheme="minorHAnsi"/>
          <w:b/>
          <w:bCs/>
          <w:sz w:val="24"/>
          <w:szCs w:val="24"/>
        </w:rPr>
        <w:t>?</w:t>
      </w:r>
    </w:p>
    <w:p w14:paraId="0298B1C9" w14:textId="603912BB" w:rsidR="00D40D91" w:rsidRPr="00D40D91" w:rsidRDefault="00D40D91" w:rsidP="00795BB7">
      <w:pPr>
        <w:pStyle w:val="ListParagraph"/>
        <w:numPr>
          <w:ilvl w:val="0"/>
          <w:numId w:val="17"/>
        </w:numPr>
        <w:spacing w:after="0" w:line="276" w:lineRule="auto"/>
        <w:ind w:left="360"/>
        <w:jc w:val="both"/>
        <w:rPr>
          <w:rFonts w:ascii="Cambria" w:hAnsi="Cambria" w:cstheme="minorHAnsi"/>
          <w:sz w:val="24"/>
          <w:szCs w:val="24"/>
        </w:rPr>
      </w:pPr>
      <w:r w:rsidRPr="00D40D91">
        <w:rPr>
          <w:rFonts w:ascii="Cambria" w:hAnsi="Cambria" w:cstheme="minorHAnsi"/>
          <w:sz w:val="24"/>
          <w:szCs w:val="24"/>
        </w:rPr>
        <w:t>Chương trình nghị sự 2030 về</w:t>
      </w:r>
      <w:r>
        <w:rPr>
          <w:rFonts w:ascii="Cambria" w:hAnsi="Cambria" w:cstheme="minorHAnsi"/>
          <w:sz w:val="24"/>
          <w:szCs w:val="24"/>
        </w:rPr>
        <w:t xml:space="preserve"> </w:t>
      </w:r>
      <w:r w:rsidRPr="00D40D91">
        <w:rPr>
          <w:rFonts w:ascii="Cambria" w:hAnsi="Cambria" w:cstheme="minorHAnsi"/>
          <w:sz w:val="24"/>
          <w:szCs w:val="24"/>
        </w:rPr>
        <w:t>PTBV bao gồm 17 Mục tiêu</w:t>
      </w:r>
      <w:r>
        <w:rPr>
          <w:rFonts w:ascii="Cambria" w:hAnsi="Cambria" w:cstheme="minorHAnsi"/>
          <w:sz w:val="24"/>
          <w:szCs w:val="24"/>
        </w:rPr>
        <w:t xml:space="preserve"> </w:t>
      </w:r>
      <w:r w:rsidRPr="00D40D91">
        <w:rPr>
          <w:rFonts w:ascii="Cambria" w:hAnsi="Cambria" w:cstheme="minorHAnsi"/>
          <w:sz w:val="24"/>
          <w:szCs w:val="24"/>
        </w:rPr>
        <w:t>Phát triển bền vững (SDGs)</w:t>
      </w:r>
      <w:r>
        <w:rPr>
          <w:rFonts w:ascii="Cambria" w:hAnsi="Cambria" w:cstheme="minorHAnsi"/>
          <w:sz w:val="24"/>
          <w:szCs w:val="24"/>
        </w:rPr>
        <w:t xml:space="preserve"> </w:t>
      </w:r>
      <w:r w:rsidRPr="00D40D91">
        <w:rPr>
          <w:rFonts w:ascii="Cambria" w:hAnsi="Cambria" w:cstheme="minorHAnsi"/>
          <w:sz w:val="24"/>
          <w:szCs w:val="24"/>
        </w:rPr>
        <w:t>với 169 chỉ tiêu nhằm chấm</w:t>
      </w:r>
      <w:r>
        <w:rPr>
          <w:rFonts w:ascii="Cambria" w:hAnsi="Cambria" w:cstheme="minorHAnsi"/>
          <w:sz w:val="24"/>
          <w:szCs w:val="24"/>
        </w:rPr>
        <w:t xml:space="preserve"> </w:t>
      </w:r>
      <w:r w:rsidRPr="00D40D91">
        <w:rPr>
          <w:rFonts w:ascii="Cambria" w:hAnsi="Cambria" w:cstheme="minorHAnsi"/>
          <w:sz w:val="24"/>
          <w:szCs w:val="24"/>
        </w:rPr>
        <w:t>dứt đói nghèo, chống bất bình</w:t>
      </w:r>
      <w:r>
        <w:rPr>
          <w:rFonts w:ascii="Cambria" w:hAnsi="Cambria" w:cstheme="minorHAnsi"/>
          <w:sz w:val="24"/>
          <w:szCs w:val="24"/>
        </w:rPr>
        <w:t xml:space="preserve"> </w:t>
      </w:r>
      <w:r w:rsidRPr="00D40D91">
        <w:rPr>
          <w:rFonts w:ascii="Cambria" w:hAnsi="Cambria" w:cstheme="minorHAnsi"/>
          <w:sz w:val="24"/>
          <w:szCs w:val="24"/>
        </w:rPr>
        <w:t>đẳng và bất công, và chống</w:t>
      </w:r>
      <w:r>
        <w:rPr>
          <w:rFonts w:ascii="Cambria" w:hAnsi="Cambria" w:cstheme="minorHAnsi"/>
          <w:sz w:val="24"/>
          <w:szCs w:val="24"/>
        </w:rPr>
        <w:t xml:space="preserve"> </w:t>
      </w:r>
      <w:r w:rsidRPr="00D40D91">
        <w:rPr>
          <w:rFonts w:ascii="Cambria" w:hAnsi="Cambria" w:cstheme="minorHAnsi"/>
          <w:sz w:val="24"/>
          <w:szCs w:val="24"/>
        </w:rPr>
        <w:t>biến đổi khí hậu cho tới năm 2030 đã được thông qua ngày 25/9/2015.</w:t>
      </w:r>
    </w:p>
    <w:p w14:paraId="0F65CF8F" w14:textId="6585FD75" w:rsidR="00832664" w:rsidRPr="00906B8C" w:rsidRDefault="00E65314" w:rsidP="00021E58">
      <w:pPr>
        <w:spacing w:after="0" w:line="276" w:lineRule="auto"/>
        <w:jc w:val="both"/>
        <w:rPr>
          <w:rFonts w:ascii="Cambria" w:hAnsi="Cambria" w:cstheme="minorHAnsi"/>
          <w:b/>
          <w:bCs/>
          <w:sz w:val="24"/>
          <w:szCs w:val="24"/>
        </w:rPr>
      </w:pPr>
      <w:r w:rsidRPr="00906B8C">
        <w:rPr>
          <w:rFonts w:ascii="Cambria" w:hAnsi="Cambria" w:cstheme="minorHAnsi"/>
          <w:b/>
          <w:bCs/>
          <w:sz w:val="24"/>
          <w:szCs w:val="24"/>
        </w:rPr>
        <w:t>4.3.</w:t>
      </w:r>
      <w:r w:rsidR="00832664" w:rsidRPr="00906B8C">
        <w:rPr>
          <w:rFonts w:ascii="Cambria" w:hAnsi="Cambria" w:cstheme="minorHAnsi"/>
          <w:b/>
          <w:bCs/>
          <w:sz w:val="24"/>
          <w:szCs w:val="24"/>
        </w:rPr>
        <w:t xml:space="preserve"> Mô hình PTBV gồm 3 khía cạnh nào.</w:t>
      </w:r>
    </w:p>
    <w:p w14:paraId="60596AA9" w14:textId="70368C70" w:rsidR="009C44E2" w:rsidRPr="009C44E2" w:rsidRDefault="009C44E2" w:rsidP="00795BB7">
      <w:pPr>
        <w:pStyle w:val="ListParagraph"/>
        <w:numPr>
          <w:ilvl w:val="0"/>
          <w:numId w:val="17"/>
        </w:numPr>
        <w:spacing w:after="0" w:line="276" w:lineRule="auto"/>
        <w:ind w:left="360"/>
        <w:jc w:val="both"/>
        <w:rPr>
          <w:rFonts w:ascii="Cambria" w:hAnsi="Cambria" w:cstheme="minorHAnsi"/>
          <w:sz w:val="24"/>
          <w:szCs w:val="24"/>
        </w:rPr>
      </w:pPr>
      <w:r>
        <w:rPr>
          <w:rFonts w:ascii="Cambria" w:hAnsi="Cambria" w:cstheme="minorHAnsi"/>
          <w:sz w:val="24"/>
          <w:szCs w:val="24"/>
        </w:rPr>
        <w:t>Kinh tế, xã hội và môi trường.</w:t>
      </w:r>
    </w:p>
    <w:p w14:paraId="322EAF9D" w14:textId="4DA69C96" w:rsidR="009C44E2" w:rsidRPr="00906B8C" w:rsidRDefault="00E65314" w:rsidP="00021E58">
      <w:pPr>
        <w:spacing w:after="0" w:line="276" w:lineRule="auto"/>
        <w:jc w:val="both"/>
        <w:rPr>
          <w:rFonts w:ascii="Cambria" w:hAnsi="Cambria" w:cstheme="minorHAnsi"/>
          <w:b/>
          <w:bCs/>
          <w:sz w:val="24"/>
          <w:szCs w:val="24"/>
        </w:rPr>
      </w:pPr>
      <w:r w:rsidRPr="00906B8C">
        <w:rPr>
          <w:rFonts w:ascii="Cambria" w:hAnsi="Cambria" w:cstheme="minorHAnsi"/>
          <w:b/>
          <w:bCs/>
          <w:sz w:val="24"/>
          <w:szCs w:val="24"/>
        </w:rPr>
        <w:t>4.4.</w:t>
      </w:r>
      <w:r w:rsidR="00832664" w:rsidRPr="00906B8C">
        <w:rPr>
          <w:rFonts w:ascii="Cambria" w:hAnsi="Cambria" w:cstheme="minorHAnsi"/>
          <w:b/>
          <w:bCs/>
          <w:sz w:val="24"/>
          <w:szCs w:val="24"/>
        </w:rPr>
        <w:t xml:space="preserve"> Trung tâm của PTBV là </w:t>
      </w:r>
      <w:r w:rsidR="009C44E2" w:rsidRPr="00906B8C">
        <w:rPr>
          <w:rFonts w:ascii="Cambria" w:hAnsi="Cambria" w:cstheme="minorHAnsi"/>
          <w:b/>
          <w:bCs/>
          <w:color w:val="FF0000"/>
          <w:sz w:val="24"/>
          <w:szCs w:val="24"/>
        </w:rPr>
        <w:t>con người</w:t>
      </w:r>
      <w:r w:rsidR="009C44E2" w:rsidRPr="00906B8C">
        <w:rPr>
          <w:rFonts w:ascii="Cambria" w:hAnsi="Cambria" w:cstheme="minorHAnsi"/>
          <w:b/>
          <w:bCs/>
          <w:sz w:val="24"/>
          <w:szCs w:val="24"/>
        </w:rPr>
        <w:t>.</w:t>
      </w:r>
    </w:p>
    <w:p w14:paraId="0E0462A9" w14:textId="6F1CB19B" w:rsidR="00832664" w:rsidRPr="00906B8C" w:rsidRDefault="00E65314" w:rsidP="00021E58">
      <w:pPr>
        <w:spacing w:after="0" w:line="276" w:lineRule="auto"/>
        <w:jc w:val="both"/>
        <w:rPr>
          <w:rFonts w:ascii="Cambria" w:hAnsi="Cambria" w:cstheme="minorHAnsi"/>
          <w:b/>
          <w:bCs/>
          <w:sz w:val="24"/>
          <w:szCs w:val="24"/>
        </w:rPr>
      </w:pPr>
      <w:r w:rsidRPr="00906B8C">
        <w:rPr>
          <w:rFonts w:ascii="Cambria" w:hAnsi="Cambria" w:cstheme="minorHAnsi"/>
          <w:b/>
          <w:bCs/>
          <w:sz w:val="24"/>
          <w:szCs w:val="24"/>
        </w:rPr>
        <w:t>4.5.</w:t>
      </w:r>
      <w:r w:rsidR="00832664" w:rsidRPr="00906B8C">
        <w:rPr>
          <w:rFonts w:ascii="Cambria" w:hAnsi="Cambria" w:cstheme="minorHAnsi"/>
          <w:b/>
          <w:bCs/>
          <w:sz w:val="24"/>
          <w:szCs w:val="24"/>
        </w:rPr>
        <w:t xml:space="preserve"> Thuật ngữ trong kinh tế để chỉ trạng</w:t>
      </w:r>
      <w:r w:rsidR="00CA33D4" w:rsidRPr="00906B8C">
        <w:rPr>
          <w:rFonts w:ascii="Cambria" w:hAnsi="Cambria" w:cstheme="minorHAnsi"/>
          <w:b/>
          <w:bCs/>
          <w:sz w:val="24"/>
          <w:szCs w:val="24"/>
        </w:rPr>
        <w:t xml:space="preserve"> thái</w:t>
      </w:r>
      <w:r w:rsidR="00832664" w:rsidRPr="00906B8C">
        <w:rPr>
          <w:rFonts w:ascii="Cambria" w:hAnsi="Cambria" w:cstheme="minorHAnsi"/>
          <w:b/>
          <w:bCs/>
          <w:sz w:val="24"/>
          <w:szCs w:val="24"/>
        </w:rPr>
        <w:t xml:space="preserve"> khai thác quá mức để xuất khẩu nguyên liệu thô</w:t>
      </w:r>
      <w:r w:rsidR="00CA33D4" w:rsidRPr="00906B8C">
        <w:rPr>
          <w:rFonts w:ascii="Cambria" w:hAnsi="Cambria" w:cstheme="minorHAnsi"/>
          <w:b/>
          <w:bCs/>
          <w:sz w:val="24"/>
          <w:szCs w:val="24"/>
        </w:rPr>
        <w:t xml:space="preserve"> là </w:t>
      </w:r>
      <w:r w:rsidR="00EC7432" w:rsidRPr="00AA2362">
        <w:rPr>
          <w:rFonts w:ascii="Cambria" w:hAnsi="Cambria" w:cstheme="minorHAnsi"/>
          <w:b/>
          <w:bCs/>
          <w:color w:val="FF0000"/>
          <w:sz w:val="24"/>
          <w:szCs w:val="24"/>
        </w:rPr>
        <w:t>chảy máu khoáng sản</w:t>
      </w:r>
      <w:r w:rsidR="00EC7432" w:rsidRPr="00906B8C">
        <w:rPr>
          <w:rFonts w:ascii="Cambria" w:hAnsi="Cambria" w:cstheme="minorHAnsi"/>
          <w:b/>
          <w:bCs/>
          <w:sz w:val="24"/>
          <w:szCs w:val="24"/>
        </w:rPr>
        <w:t>.</w:t>
      </w:r>
    </w:p>
    <w:p w14:paraId="2ED378A2" w14:textId="66F2FB08" w:rsidR="00832664" w:rsidRPr="00906B8C" w:rsidRDefault="00E65314" w:rsidP="00982626">
      <w:pPr>
        <w:spacing w:after="0" w:line="276" w:lineRule="auto"/>
        <w:jc w:val="both"/>
        <w:rPr>
          <w:rFonts w:ascii="Cambria" w:hAnsi="Cambria" w:cstheme="minorHAnsi"/>
          <w:b/>
          <w:bCs/>
          <w:sz w:val="24"/>
          <w:szCs w:val="24"/>
        </w:rPr>
      </w:pPr>
      <w:r w:rsidRPr="00906B8C">
        <w:rPr>
          <w:rFonts w:ascii="Cambria" w:hAnsi="Cambria" w:cstheme="minorHAnsi"/>
          <w:b/>
          <w:bCs/>
          <w:sz w:val="24"/>
          <w:szCs w:val="24"/>
        </w:rPr>
        <w:t>4.6.</w:t>
      </w:r>
      <w:r w:rsidR="00832664" w:rsidRPr="00906B8C">
        <w:rPr>
          <w:rFonts w:ascii="Cambria" w:hAnsi="Cambria" w:cstheme="minorHAnsi"/>
          <w:b/>
          <w:bCs/>
          <w:sz w:val="24"/>
          <w:szCs w:val="24"/>
        </w:rPr>
        <w:t xml:space="preserve"> Chỉ số HDI</w:t>
      </w:r>
      <w:r w:rsidR="00982626" w:rsidRPr="00906B8C">
        <w:rPr>
          <w:rFonts w:ascii="Cambria" w:hAnsi="Cambria" w:cstheme="minorHAnsi"/>
          <w:b/>
          <w:bCs/>
          <w:sz w:val="24"/>
          <w:szCs w:val="24"/>
        </w:rPr>
        <w:t xml:space="preserve"> (Chỉ số phát triển con người - Human Development Index)</w:t>
      </w:r>
    </w:p>
    <w:p w14:paraId="7ADF8081" w14:textId="228B044C" w:rsidR="00CB7AD5" w:rsidRPr="00CB7AD5" w:rsidRDefault="00CB7AD5" w:rsidP="0028746F">
      <w:pPr>
        <w:pStyle w:val="ListParagraph"/>
        <w:numPr>
          <w:ilvl w:val="0"/>
          <w:numId w:val="17"/>
        </w:numPr>
        <w:spacing w:after="0" w:line="276" w:lineRule="auto"/>
        <w:ind w:left="360"/>
        <w:jc w:val="both"/>
        <w:rPr>
          <w:rFonts w:ascii="Cambria" w:hAnsi="Cambria" w:cstheme="minorHAnsi"/>
          <w:sz w:val="24"/>
          <w:szCs w:val="24"/>
        </w:rPr>
      </w:pPr>
      <w:r w:rsidRPr="00CB7AD5">
        <w:rPr>
          <w:rFonts w:ascii="Cambria" w:hAnsi="Cambria" w:cstheme="minorHAnsi"/>
          <w:sz w:val="24"/>
          <w:szCs w:val="24"/>
        </w:rPr>
        <w:t>Là chỉ số so sánh, định lượng về</w:t>
      </w:r>
      <w:r>
        <w:rPr>
          <w:rFonts w:ascii="Cambria" w:hAnsi="Cambria" w:cstheme="minorHAnsi"/>
          <w:sz w:val="24"/>
          <w:szCs w:val="24"/>
        </w:rPr>
        <w:t xml:space="preserve"> </w:t>
      </w:r>
      <w:r w:rsidRPr="00CB7AD5">
        <w:rPr>
          <w:rFonts w:ascii="Cambria" w:hAnsi="Cambria" w:cstheme="minorHAnsi"/>
          <w:sz w:val="24"/>
          <w:szCs w:val="24"/>
        </w:rPr>
        <w:t>mức thu nhập, tỷ lệ biết chữ, tuổi</w:t>
      </w:r>
      <w:r>
        <w:rPr>
          <w:rFonts w:ascii="Cambria" w:hAnsi="Cambria" w:cstheme="minorHAnsi"/>
          <w:sz w:val="24"/>
          <w:szCs w:val="24"/>
        </w:rPr>
        <w:t xml:space="preserve"> </w:t>
      </w:r>
      <w:r w:rsidRPr="00CB7AD5">
        <w:rPr>
          <w:rFonts w:ascii="Cambria" w:hAnsi="Cambria" w:cstheme="minorHAnsi"/>
          <w:sz w:val="24"/>
          <w:szCs w:val="24"/>
        </w:rPr>
        <w:t>thọ và một số nhân tố khác của các</w:t>
      </w:r>
      <w:r>
        <w:rPr>
          <w:rFonts w:ascii="Cambria" w:hAnsi="Cambria" w:cstheme="minorHAnsi"/>
          <w:sz w:val="24"/>
          <w:szCs w:val="24"/>
        </w:rPr>
        <w:t xml:space="preserve"> </w:t>
      </w:r>
      <w:r w:rsidRPr="00CB7AD5">
        <w:rPr>
          <w:rFonts w:ascii="Cambria" w:hAnsi="Cambria" w:cstheme="minorHAnsi"/>
          <w:sz w:val="24"/>
          <w:szCs w:val="24"/>
        </w:rPr>
        <w:t>quốc gia trên thế giới. HDI giúp tạo</w:t>
      </w:r>
      <w:r>
        <w:rPr>
          <w:rFonts w:ascii="Cambria" w:hAnsi="Cambria" w:cstheme="minorHAnsi"/>
          <w:sz w:val="24"/>
          <w:szCs w:val="24"/>
        </w:rPr>
        <w:t xml:space="preserve"> </w:t>
      </w:r>
      <w:r w:rsidRPr="00CB7AD5">
        <w:rPr>
          <w:rFonts w:ascii="Cambria" w:hAnsi="Cambria" w:cstheme="minorHAnsi"/>
          <w:sz w:val="24"/>
          <w:szCs w:val="24"/>
        </w:rPr>
        <w:t>ra một cái nhìn tổng quát về sự phát</w:t>
      </w:r>
      <w:r>
        <w:rPr>
          <w:rFonts w:ascii="Cambria" w:hAnsi="Cambria" w:cstheme="minorHAnsi"/>
          <w:sz w:val="24"/>
          <w:szCs w:val="24"/>
        </w:rPr>
        <w:t xml:space="preserve"> </w:t>
      </w:r>
      <w:r w:rsidRPr="00CB7AD5">
        <w:rPr>
          <w:rFonts w:ascii="Cambria" w:hAnsi="Cambria" w:cstheme="minorHAnsi"/>
          <w:sz w:val="24"/>
          <w:szCs w:val="24"/>
        </w:rPr>
        <w:t>triển của một quốc gia.</w:t>
      </w:r>
    </w:p>
    <w:p w14:paraId="3B009A99" w14:textId="31EF7991" w:rsidR="00CB7AD5" w:rsidRPr="0028746F" w:rsidRDefault="00CB7AD5" w:rsidP="0028746F">
      <w:pPr>
        <w:pStyle w:val="ListParagraph"/>
        <w:numPr>
          <w:ilvl w:val="0"/>
          <w:numId w:val="18"/>
        </w:numPr>
        <w:spacing w:after="0" w:line="276" w:lineRule="auto"/>
        <w:jc w:val="both"/>
        <w:rPr>
          <w:rFonts w:ascii="Cambria" w:hAnsi="Cambria" w:cstheme="minorHAnsi"/>
          <w:sz w:val="24"/>
          <w:szCs w:val="24"/>
        </w:rPr>
      </w:pPr>
      <w:r w:rsidRPr="0028746F">
        <w:rPr>
          <w:rFonts w:ascii="Cambria" w:hAnsi="Cambria" w:cstheme="minorHAnsi"/>
          <w:sz w:val="24"/>
          <w:szCs w:val="24"/>
        </w:rPr>
        <w:t>Sức khỏe: một cuộc sống dài lâu và khỏe mạnh, đo bằng tuổi thọ trung bình.</w:t>
      </w:r>
    </w:p>
    <w:p w14:paraId="549BC9B4" w14:textId="6696DF4B" w:rsidR="00CB7AD5" w:rsidRPr="0028746F" w:rsidRDefault="00CB7AD5" w:rsidP="0028746F">
      <w:pPr>
        <w:pStyle w:val="ListParagraph"/>
        <w:numPr>
          <w:ilvl w:val="0"/>
          <w:numId w:val="18"/>
        </w:numPr>
        <w:spacing w:after="0" w:line="276" w:lineRule="auto"/>
        <w:jc w:val="both"/>
        <w:rPr>
          <w:rFonts w:ascii="Cambria" w:hAnsi="Cambria" w:cstheme="minorHAnsi"/>
          <w:sz w:val="24"/>
          <w:szCs w:val="24"/>
        </w:rPr>
      </w:pPr>
      <w:r w:rsidRPr="0028746F">
        <w:rPr>
          <w:rFonts w:ascii="Cambria" w:hAnsi="Cambria" w:cstheme="minorHAnsi"/>
          <w:sz w:val="24"/>
          <w:szCs w:val="24"/>
        </w:rPr>
        <w:t>Tri thức: được đo bằng tỉ lệ số người lớn biết chữ và tỉ lệ nhập học các cấp giáo dục (tiểu học, trung học, đại học).</w:t>
      </w:r>
    </w:p>
    <w:p w14:paraId="71375D79" w14:textId="109EC24E" w:rsidR="00982626" w:rsidRPr="0028746F" w:rsidRDefault="00CB7AD5" w:rsidP="0028746F">
      <w:pPr>
        <w:pStyle w:val="ListParagraph"/>
        <w:numPr>
          <w:ilvl w:val="0"/>
          <w:numId w:val="18"/>
        </w:numPr>
        <w:spacing w:after="0" w:line="276" w:lineRule="auto"/>
        <w:jc w:val="both"/>
        <w:rPr>
          <w:rFonts w:ascii="Cambria" w:hAnsi="Cambria" w:cstheme="minorHAnsi"/>
          <w:sz w:val="24"/>
          <w:szCs w:val="24"/>
        </w:rPr>
      </w:pPr>
      <w:r w:rsidRPr="0028746F">
        <w:rPr>
          <w:rFonts w:ascii="Cambria" w:hAnsi="Cambria" w:cstheme="minorHAnsi"/>
          <w:sz w:val="24"/>
          <w:szCs w:val="24"/>
        </w:rPr>
        <w:t>Thu nhập: mức sống đo bằng GDP bình quân đầu người.</w:t>
      </w:r>
    </w:p>
    <w:p w14:paraId="07F5CEAD" w14:textId="7A9E2BAC" w:rsidR="00BE32C1" w:rsidRPr="00763353" w:rsidRDefault="00E65314" w:rsidP="007F5767">
      <w:pPr>
        <w:spacing w:after="0" w:line="276" w:lineRule="auto"/>
        <w:jc w:val="both"/>
        <w:rPr>
          <w:rFonts w:ascii="Cambria" w:hAnsi="Cambria" w:cstheme="minorHAnsi"/>
          <w:b/>
          <w:bCs/>
          <w:sz w:val="24"/>
          <w:szCs w:val="24"/>
        </w:rPr>
      </w:pPr>
      <w:r w:rsidRPr="00763353">
        <w:rPr>
          <w:rFonts w:ascii="Cambria" w:hAnsi="Cambria" w:cstheme="minorHAnsi"/>
          <w:b/>
          <w:bCs/>
          <w:sz w:val="24"/>
          <w:szCs w:val="24"/>
        </w:rPr>
        <w:t>4.7.</w:t>
      </w:r>
      <w:r w:rsidR="00832664" w:rsidRPr="00763353">
        <w:rPr>
          <w:rFonts w:ascii="Cambria" w:hAnsi="Cambria" w:cstheme="minorHAnsi"/>
          <w:b/>
          <w:bCs/>
          <w:sz w:val="24"/>
          <w:szCs w:val="24"/>
        </w:rPr>
        <w:t xml:space="preserve"> Mục tiêu quan trọng nhất của quản lý </w:t>
      </w:r>
      <w:r w:rsidR="00EB495A" w:rsidRPr="00763353">
        <w:rPr>
          <w:rFonts w:ascii="Cambria" w:hAnsi="Cambria" w:cstheme="minorHAnsi"/>
          <w:b/>
          <w:bCs/>
          <w:sz w:val="24"/>
          <w:szCs w:val="24"/>
        </w:rPr>
        <w:t>môi trườn</w:t>
      </w:r>
      <w:r w:rsidR="007F5767" w:rsidRPr="00763353">
        <w:rPr>
          <w:rFonts w:ascii="Cambria" w:hAnsi="Cambria" w:cstheme="minorHAnsi"/>
          <w:b/>
          <w:bCs/>
          <w:sz w:val="24"/>
          <w:szCs w:val="24"/>
        </w:rPr>
        <w:t xml:space="preserve">g là </w:t>
      </w:r>
      <w:r w:rsidR="007F5767" w:rsidRPr="00763353">
        <w:rPr>
          <w:rFonts w:ascii="Cambria" w:hAnsi="Cambria" w:cstheme="minorHAnsi"/>
          <w:b/>
          <w:bCs/>
          <w:color w:val="FF0000"/>
          <w:sz w:val="24"/>
          <w:szCs w:val="24"/>
        </w:rPr>
        <w:t>n</w:t>
      </w:r>
      <w:r w:rsidR="00EA6BC4" w:rsidRPr="00763353">
        <w:rPr>
          <w:rFonts w:ascii="Cambria" w:hAnsi="Cambria" w:cstheme="minorHAnsi"/>
          <w:b/>
          <w:bCs/>
          <w:color w:val="FF0000"/>
          <w:sz w:val="24"/>
          <w:szCs w:val="24"/>
        </w:rPr>
        <w:t>hằm phát triển bền vững</w:t>
      </w:r>
      <w:r w:rsidR="00EA6BC4" w:rsidRPr="00763353">
        <w:rPr>
          <w:rFonts w:ascii="Cambria" w:hAnsi="Cambria" w:cstheme="minorHAnsi"/>
          <w:b/>
          <w:bCs/>
          <w:sz w:val="24"/>
          <w:szCs w:val="24"/>
        </w:rPr>
        <w:t>.</w:t>
      </w:r>
    </w:p>
    <w:p w14:paraId="6BF32B4A" w14:textId="088FEA50" w:rsidR="00832664" w:rsidRPr="00763353" w:rsidRDefault="00E65314" w:rsidP="00021E58">
      <w:pPr>
        <w:spacing w:after="0" w:line="276" w:lineRule="auto"/>
        <w:jc w:val="both"/>
        <w:rPr>
          <w:rFonts w:ascii="Cambria" w:hAnsi="Cambria" w:cstheme="minorHAnsi"/>
          <w:b/>
          <w:bCs/>
          <w:sz w:val="24"/>
          <w:szCs w:val="24"/>
        </w:rPr>
      </w:pPr>
      <w:r w:rsidRPr="00763353">
        <w:rPr>
          <w:rFonts w:ascii="Cambria" w:hAnsi="Cambria" w:cstheme="minorHAnsi"/>
          <w:b/>
          <w:bCs/>
          <w:sz w:val="24"/>
          <w:szCs w:val="24"/>
        </w:rPr>
        <w:t>4.8.</w:t>
      </w:r>
      <w:r w:rsidR="00832664" w:rsidRPr="00763353">
        <w:rPr>
          <w:rFonts w:ascii="Cambria" w:hAnsi="Cambria" w:cstheme="minorHAnsi"/>
          <w:b/>
          <w:bCs/>
          <w:sz w:val="24"/>
          <w:szCs w:val="24"/>
        </w:rPr>
        <w:t xml:space="preserve"> Mục tiêu của giáo dục </w:t>
      </w:r>
      <w:r w:rsidR="002F2BF9" w:rsidRPr="00763353">
        <w:rPr>
          <w:rFonts w:ascii="Cambria" w:hAnsi="Cambria" w:cstheme="minorHAnsi"/>
          <w:b/>
          <w:bCs/>
          <w:sz w:val="24"/>
          <w:szCs w:val="24"/>
        </w:rPr>
        <w:t>môi trường.</w:t>
      </w:r>
    </w:p>
    <w:p w14:paraId="48EFDCA2" w14:textId="2D32D5C6" w:rsidR="002F2BF9" w:rsidRPr="00110638" w:rsidRDefault="002F2BF9" w:rsidP="00795BB7">
      <w:pPr>
        <w:pStyle w:val="ListParagraph"/>
        <w:numPr>
          <w:ilvl w:val="0"/>
          <w:numId w:val="19"/>
        </w:numPr>
        <w:spacing w:after="0" w:line="276" w:lineRule="auto"/>
        <w:ind w:left="360"/>
        <w:jc w:val="both"/>
        <w:rPr>
          <w:rFonts w:ascii="Cambria" w:hAnsi="Cambria" w:cstheme="minorHAnsi"/>
          <w:sz w:val="24"/>
          <w:szCs w:val="24"/>
        </w:rPr>
      </w:pPr>
      <w:r>
        <w:rPr>
          <w:rFonts w:ascii="Cambria" w:hAnsi="Cambria" w:cstheme="minorHAnsi"/>
          <w:sz w:val="24"/>
          <w:szCs w:val="24"/>
        </w:rPr>
        <w:t>Làm</w:t>
      </w:r>
      <w:r w:rsidRPr="002F2BF9">
        <w:rPr>
          <w:rFonts w:ascii="Cambria" w:hAnsi="Cambria" w:cstheme="minorHAnsi"/>
          <w:sz w:val="24"/>
          <w:szCs w:val="24"/>
        </w:rPr>
        <w:t xml:space="preserve"> cho</w:t>
      </w:r>
      <w:r>
        <w:rPr>
          <w:rFonts w:ascii="Cambria" w:hAnsi="Cambria" w:cstheme="minorHAnsi"/>
          <w:sz w:val="24"/>
          <w:szCs w:val="24"/>
        </w:rPr>
        <w:t xml:space="preserve"> </w:t>
      </w:r>
      <w:r w:rsidRPr="002F2BF9">
        <w:rPr>
          <w:rFonts w:ascii="Cambria" w:hAnsi="Cambria" w:cstheme="minorHAnsi"/>
          <w:sz w:val="24"/>
          <w:szCs w:val="24"/>
        </w:rPr>
        <w:t>con người</w:t>
      </w:r>
      <w:r>
        <w:rPr>
          <w:rFonts w:ascii="Cambria" w:hAnsi="Cambria" w:cstheme="minorHAnsi"/>
          <w:sz w:val="24"/>
          <w:szCs w:val="24"/>
        </w:rPr>
        <w:t xml:space="preserve"> </w:t>
      </w:r>
      <w:r w:rsidRPr="002F2BF9">
        <w:rPr>
          <w:rFonts w:ascii="Cambria" w:hAnsi="Cambria" w:cstheme="minorHAnsi"/>
          <w:sz w:val="24"/>
          <w:szCs w:val="24"/>
        </w:rPr>
        <w:t>hiểu biết về MT</w:t>
      </w:r>
      <w:r>
        <w:rPr>
          <w:rFonts w:ascii="Cambria" w:hAnsi="Cambria" w:cstheme="minorHAnsi"/>
          <w:sz w:val="24"/>
          <w:szCs w:val="24"/>
        </w:rPr>
        <w:t xml:space="preserve"> </w:t>
      </w:r>
      <w:r w:rsidRPr="002F2BF9">
        <w:rPr>
          <w:rFonts w:ascii="Cambria" w:hAnsi="Cambria" w:cstheme="minorHAnsi"/>
          <w:sz w:val="24"/>
          <w:szCs w:val="24"/>
        </w:rPr>
        <w:t>có thái độ đúng đắn về MT</w:t>
      </w:r>
      <w:r>
        <w:rPr>
          <w:rFonts w:ascii="Cambria" w:hAnsi="Cambria" w:cstheme="minorHAnsi"/>
          <w:sz w:val="24"/>
          <w:szCs w:val="24"/>
        </w:rPr>
        <w:t>,</w:t>
      </w:r>
      <w:r w:rsidRPr="002F2BF9">
        <w:rPr>
          <w:rFonts w:ascii="Cambria" w:hAnsi="Cambria" w:cstheme="minorHAnsi"/>
          <w:sz w:val="24"/>
          <w:szCs w:val="24"/>
        </w:rPr>
        <w:t xml:space="preserve"> có đủ kiến thức kỹ năng, động</w:t>
      </w:r>
      <w:r>
        <w:rPr>
          <w:rFonts w:ascii="Cambria" w:hAnsi="Cambria" w:cstheme="minorHAnsi"/>
          <w:sz w:val="24"/>
          <w:szCs w:val="24"/>
        </w:rPr>
        <w:t xml:space="preserve"> </w:t>
      </w:r>
      <w:r w:rsidRPr="002F2BF9">
        <w:rPr>
          <w:rFonts w:ascii="Cambria" w:hAnsi="Cambria" w:cstheme="minorHAnsi"/>
          <w:sz w:val="24"/>
          <w:szCs w:val="24"/>
        </w:rPr>
        <w:t>cơ và trách nhiệm trong</w:t>
      </w:r>
      <w:r>
        <w:rPr>
          <w:rFonts w:ascii="Cambria" w:hAnsi="Cambria" w:cstheme="minorHAnsi"/>
          <w:sz w:val="24"/>
          <w:szCs w:val="24"/>
        </w:rPr>
        <w:t xml:space="preserve"> </w:t>
      </w:r>
      <w:r w:rsidRPr="002F2BF9">
        <w:rPr>
          <w:rFonts w:ascii="Cambria" w:hAnsi="Cambria" w:cstheme="minorHAnsi"/>
          <w:sz w:val="24"/>
          <w:szCs w:val="24"/>
        </w:rPr>
        <w:t>những việc làm của cá nhân</w:t>
      </w:r>
      <w:r>
        <w:rPr>
          <w:rFonts w:ascii="Cambria" w:hAnsi="Cambria" w:cstheme="minorHAnsi"/>
          <w:sz w:val="24"/>
          <w:szCs w:val="24"/>
        </w:rPr>
        <w:t xml:space="preserve"> </w:t>
      </w:r>
      <w:r w:rsidRPr="002F2BF9">
        <w:rPr>
          <w:rFonts w:ascii="Cambria" w:hAnsi="Cambria" w:cstheme="minorHAnsi"/>
          <w:sz w:val="24"/>
          <w:szCs w:val="24"/>
        </w:rPr>
        <w:t>và tập thể nhằm giải quyết</w:t>
      </w:r>
      <w:r>
        <w:rPr>
          <w:rFonts w:ascii="Cambria" w:hAnsi="Cambria" w:cstheme="minorHAnsi"/>
          <w:sz w:val="24"/>
          <w:szCs w:val="24"/>
        </w:rPr>
        <w:t xml:space="preserve"> </w:t>
      </w:r>
      <w:r w:rsidRPr="002F2BF9">
        <w:rPr>
          <w:rFonts w:ascii="Cambria" w:hAnsi="Cambria" w:cstheme="minorHAnsi"/>
          <w:sz w:val="24"/>
          <w:szCs w:val="24"/>
        </w:rPr>
        <w:t>các vấn đề MT hiện nay cũng</w:t>
      </w:r>
      <w:r>
        <w:rPr>
          <w:rFonts w:ascii="Cambria" w:hAnsi="Cambria" w:cstheme="minorHAnsi"/>
          <w:sz w:val="24"/>
          <w:szCs w:val="24"/>
        </w:rPr>
        <w:t xml:space="preserve"> </w:t>
      </w:r>
      <w:r w:rsidRPr="002F2BF9">
        <w:rPr>
          <w:rFonts w:ascii="Cambria" w:hAnsi="Cambria" w:cstheme="minorHAnsi"/>
          <w:sz w:val="24"/>
          <w:szCs w:val="24"/>
        </w:rPr>
        <w:t>như các vấn đề sẽ nảy sinh</w:t>
      </w:r>
      <w:r>
        <w:rPr>
          <w:rFonts w:ascii="Cambria" w:hAnsi="Cambria" w:cstheme="minorHAnsi"/>
          <w:sz w:val="24"/>
          <w:szCs w:val="24"/>
        </w:rPr>
        <w:t xml:space="preserve"> </w:t>
      </w:r>
      <w:r w:rsidRPr="002F2BF9">
        <w:rPr>
          <w:rFonts w:ascii="Cambria" w:hAnsi="Cambria" w:cstheme="minorHAnsi"/>
          <w:sz w:val="24"/>
          <w:szCs w:val="24"/>
        </w:rPr>
        <w:t>trong tương lai</w:t>
      </w:r>
      <w:r>
        <w:rPr>
          <w:rFonts w:ascii="Cambria" w:hAnsi="Cambria" w:cstheme="minorHAnsi"/>
          <w:sz w:val="24"/>
          <w:szCs w:val="24"/>
        </w:rPr>
        <w:t>.</w:t>
      </w:r>
    </w:p>
    <w:p w14:paraId="4C778C90" w14:textId="052CFF65" w:rsidR="00832664" w:rsidRPr="00763353" w:rsidRDefault="00E65314" w:rsidP="00021E58">
      <w:pPr>
        <w:spacing w:after="0" w:line="276" w:lineRule="auto"/>
        <w:jc w:val="both"/>
        <w:rPr>
          <w:rFonts w:ascii="Cambria" w:hAnsi="Cambria" w:cstheme="minorHAnsi"/>
          <w:b/>
          <w:bCs/>
          <w:sz w:val="24"/>
          <w:szCs w:val="24"/>
        </w:rPr>
      </w:pPr>
      <w:r w:rsidRPr="00763353">
        <w:rPr>
          <w:rFonts w:ascii="Cambria" w:hAnsi="Cambria" w:cstheme="minorHAnsi"/>
          <w:b/>
          <w:bCs/>
          <w:sz w:val="24"/>
          <w:szCs w:val="24"/>
        </w:rPr>
        <w:t>4.9.</w:t>
      </w:r>
      <w:r w:rsidR="00832664" w:rsidRPr="00763353">
        <w:rPr>
          <w:rFonts w:ascii="Cambria" w:hAnsi="Cambria" w:cstheme="minorHAnsi"/>
          <w:b/>
          <w:bCs/>
          <w:sz w:val="24"/>
          <w:szCs w:val="24"/>
        </w:rPr>
        <w:t xml:space="preserve"> Doanh nghiệp phản ứng phục hồi thụ động trong </w:t>
      </w:r>
      <w:r w:rsidR="00EB216A" w:rsidRPr="00763353">
        <w:rPr>
          <w:rFonts w:ascii="Cambria" w:hAnsi="Cambria" w:cstheme="minorHAnsi"/>
          <w:b/>
          <w:bCs/>
          <w:sz w:val="24"/>
          <w:szCs w:val="24"/>
        </w:rPr>
        <w:t>quản lý môi trường</w:t>
      </w:r>
      <w:r w:rsidR="00832664" w:rsidRPr="00763353">
        <w:rPr>
          <w:rFonts w:ascii="Cambria" w:hAnsi="Cambria" w:cstheme="minorHAnsi"/>
          <w:b/>
          <w:bCs/>
          <w:sz w:val="24"/>
          <w:szCs w:val="24"/>
        </w:rPr>
        <w:t xml:space="preserve"> có nghĩa là gì</w:t>
      </w:r>
      <w:r w:rsidR="00EB216A" w:rsidRPr="00763353">
        <w:rPr>
          <w:rFonts w:ascii="Cambria" w:hAnsi="Cambria" w:cstheme="minorHAnsi"/>
          <w:b/>
          <w:bCs/>
          <w:sz w:val="24"/>
          <w:szCs w:val="24"/>
        </w:rPr>
        <w:t>?</w:t>
      </w:r>
    </w:p>
    <w:p w14:paraId="71FE9105" w14:textId="466E4C22" w:rsidR="00EB216A" w:rsidRPr="00D4389B" w:rsidRDefault="00D4389B" w:rsidP="00795BB7">
      <w:pPr>
        <w:pStyle w:val="ListParagraph"/>
        <w:numPr>
          <w:ilvl w:val="0"/>
          <w:numId w:val="19"/>
        </w:numPr>
        <w:spacing w:after="0" w:line="276" w:lineRule="auto"/>
        <w:ind w:left="360"/>
        <w:jc w:val="both"/>
        <w:rPr>
          <w:rFonts w:ascii="Cambria" w:hAnsi="Cambria" w:cstheme="minorHAnsi"/>
          <w:sz w:val="24"/>
          <w:szCs w:val="24"/>
        </w:rPr>
      </w:pPr>
      <w:r>
        <w:rPr>
          <w:rFonts w:ascii="Cambria" w:hAnsi="Cambria" w:cstheme="minorHAnsi"/>
          <w:sz w:val="24"/>
          <w:szCs w:val="24"/>
        </w:rPr>
        <w:t>C</w:t>
      </w:r>
      <w:r w:rsidRPr="00D4389B">
        <w:rPr>
          <w:rFonts w:ascii="Cambria" w:hAnsi="Cambria" w:cstheme="minorHAnsi"/>
          <w:sz w:val="24"/>
          <w:szCs w:val="24"/>
        </w:rPr>
        <w:t>hỉ khi có các vấn đề, sự cố thực sự</w:t>
      </w:r>
      <w:r>
        <w:rPr>
          <w:rFonts w:ascii="Cambria" w:hAnsi="Cambria" w:cstheme="minorHAnsi"/>
          <w:sz w:val="24"/>
          <w:szCs w:val="24"/>
        </w:rPr>
        <w:t xml:space="preserve"> </w:t>
      </w:r>
      <w:r w:rsidRPr="00D4389B">
        <w:rPr>
          <w:rFonts w:ascii="Cambria" w:hAnsi="Cambria" w:cstheme="minorHAnsi"/>
          <w:sz w:val="24"/>
          <w:szCs w:val="24"/>
        </w:rPr>
        <w:t xml:space="preserve">xảy ra, </w:t>
      </w:r>
      <w:r>
        <w:rPr>
          <w:rFonts w:ascii="Cambria" w:hAnsi="Cambria" w:cstheme="minorHAnsi"/>
          <w:sz w:val="24"/>
          <w:szCs w:val="24"/>
        </w:rPr>
        <w:t>thì</w:t>
      </w:r>
      <w:r w:rsidRPr="00D4389B">
        <w:rPr>
          <w:rFonts w:ascii="Cambria" w:hAnsi="Cambria" w:cstheme="minorHAnsi"/>
          <w:sz w:val="24"/>
          <w:szCs w:val="24"/>
        </w:rPr>
        <w:t xml:space="preserve"> mới lo biện pháp xử lý. DN có thể có lợi nhuận trong thời hạ</w:t>
      </w:r>
      <w:r>
        <w:rPr>
          <w:rFonts w:ascii="Cambria" w:hAnsi="Cambria" w:cstheme="minorHAnsi"/>
          <w:sz w:val="24"/>
          <w:szCs w:val="24"/>
        </w:rPr>
        <w:t xml:space="preserve">n </w:t>
      </w:r>
      <w:r w:rsidRPr="00D4389B">
        <w:rPr>
          <w:rFonts w:ascii="Cambria" w:hAnsi="Cambria" w:cstheme="minorHAnsi"/>
          <w:sz w:val="24"/>
          <w:szCs w:val="24"/>
        </w:rPr>
        <w:t>ngắn nhưng không bao giờ đạt sự PTBV</w:t>
      </w:r>
      <w:r w:rsidR="00763353">
        <w:rPr>
          <w:rFonts w:ascii="Cambria" w:hAnsi="Cambria" w:cstheme="minorHAnsi"/>
          <w:sz w:val="24"/>
          <w:szCs w:val="24"/>
        </w:rPr>
        <w:t>,</w:t>
      </w:r>
      <w:r w:rsidRPr="00D4389B">
        <w:rPr>
          <w:rFonts w:ascii="Cambria" w:hAnsi="Cambria" w:cstheme="minorHAnsi"/>
          <w:sz w:val="24"/>
          <w:szCs w:val="24"/>
        </w:rPr>
        <w:t xml:space="preserve"> thậm chí lao đao khi có vấn đề</w:t>
      </w:r>
      <w:r>
        <w:rPr>
          <w:rFonts w:ascii="Cambria" w:hAnsi="Cambria" w:cstheme="minorHAnsi"/>
          <w:sz w:val="24"/>
          <w:szCs w:val="24"/>
        </w:rPr>
        <w:t xml:space="preserve"> </w:t>
      </w:r>
      <w:r w:rsidRPr="00D4389B">
        <w:rPr>
          <w:rFonts w:ascii="Cambria" w:hAnsi="Cambria" w:cstheme="minorHAnsi"/>
          <w:sz w:val="24"/>
          <w:szCs w:val="24"/>
        </w:rPr>
        <w:t>liên quan tới môi trường xảy ra</w:t>
      </w:r>
      <w:r>
        <w:rPr>
          <w:rFonts w:ascii="Cambria" w:hAnsi="Cambria" w:cstheme="minorHAnsi"/>
          <w:sz w:val="24"/>
          <w:szCs w:val="24"/>
        </w:rPr>
        <w:t>.</w:t>
      </w:r>
    </w:p>
    <w:p w14:paraId="5C8C6FD7" w14:textId="77B772F8" w:rsidR="00082D92" w:rsidRPr="00763353" w:rsidRDefault="00E65314" w:rsidP="00021E58">
      <w:pPr>
        <w:spacing w:after="0" w:line="276" w:lineRule="auto"/>
        <w:jc w:val="both"/>
        <w:rPr>
          <w:rFonts w:ascii="Cambria" w:hAnsi="Cambria" w:cstheme="minorHAnsi"/>
          <w:b/>
          <w:bCs/>
          <w:sz w:val="24"/>
          <w:szCs w:val="24"/>
        </w:rPr>
      </w:pPr>
      <w:r w:rsidRPr="00763353">
        <w:rPr>
          <w:rFonts w:ascii="Cambria" w:hAnsi="Cambria" w:cstheme="minorHAnsi"/>
          <w:b/>
          <w:bCs/>
          <w:sz w:val="24"/>
          <w:szCs w:val="24"/>
        </w:rPr>
        <w:t>4.10.</w:t>
      </w:r>
      <w:r w:rsidR="00832664" w:rsidRPr="00763353">
        <w:rPr>
          <w:rFonts w:ascii="Cambria" w:hAnsi="Cambria" w:cstheme="minorHAnsi"/>
          <w:b/>
          <w:bCs/>
          <w:sz w:val="24"/>
          <w:szCs w:val="24"/>
        </w:rPr>
        <w:t xml:space="preserve"> </w:t>
      </w:r>
      <w:r w:rsidR="005D10DF" w:rsidRPr="00763353">
        <w:rPr>
          <w:rFonts w:ascii="Cambria" w:hAnsi="Cambria" w:cstheme="minorHAnsi"/>
          <w:b/>
          <w:bCs/>
          <w:sz w:val="24"/>
          <w:szCs w:val="24"/>
        </w:rPr>
        <w:t xml:space="preserve">Công cụ ở cấp độ vĩ mô trong quản lý </w:t>
      </w:r>
      <w:r w:rsidR="004B1602" w:rsidRPr="00763353">
        <w:rPr>
          <w:rFonts w:ascii="Cambria" w:hAnsi="Cambria" w:cstheme="minorHAnsi"/>
          <w:b/>
          <w:bCs/>
          <w:sz w:val="24"/>
          <w:szCs w:val="24"/>
        </w:rPr>
        <w:t>môi trường</w:t>
      </w:r>
      <w:r w:rsidR="00F07437" w:rsidRPr="00763353">
        <w:rPr>
          <w:rFonts w:ascii="Cambria" w:hAnsi="Cambria" w:cstheme="minorHAnsi"/>
          <w:b/>
          <w:bCs/>
          <w:sz w:val="24"/>
          <w:szCs w:val="24"/>
        </w:rPr>
        <w:t xml:space="preserve"> là </w:t>
      </w:r>
      <w:r w:rsidR="00F07437" w:rsidRPr="006F1955">
        <w:rPr>
          <w:rFonts w:ascii="Cambria" w:hAnsi="Cambria" w:cstheme="minorHAnsi"/>
          <w:b/>
          <w:bCs/>
          <w:color w:val="FF0000"/>
          <w:sz w:val="24"/>
          <w:szCs w:val="24"/>
        </w:rPr>
        <w:t>luật pháp và chính sách</w:t>
      </w:r>
      <w:r w:rsidR="00F07437" w:rsidRPr="00763353">
        <w:rPr>
          <w:rFonts w:ascii="Cambria" w:hAnsi="Cambria" w:cstheme="minorHAnsi"/>
          <w:b/>
          <w:bCs/>
          <w:sz w:val="24"/>
          <w:szCs w:val="24"/>
        </w:rPr>
        <w:t>.</w:t>
      </w:r>
    </w:p>
    <w:p w14:paraId="2D87BF9D" w14:textId="664E4400" w:rsidR="00125288" w:rsidRDefault="00125288" w:rsidP="0097075F">
      <w:pPr>
        <w:spacing w:after="0" w:line="276" w:lineRule="auto"/>
        <w:jc w:val="both"/>
        <w:rPr>
          <w:rFonts w:ascii="Cambria" w:hAnsi="Cambria" w:cstheme="minorHAnsi"/>
          <w:sz w:val="24"/>
          <w:szCs w:val="24"/>
        </w:rPr>
      </w:pPr>
    </w:p>
    <w:p w14:paraId="66607FCB" w14:textId="27FE64B5" w:rsidR="0097075F" w:rsidRPr="00547DB7" w:rsidRDefault="0010361C" w:rsidP="00547DB7">
      <w:pPr>
        <w:rPr>
          <w:rFonts w:ascii="Cambria" w:hAnsi="Cambria" w:cstheme="minorHAnsi"/>
          <w:sz w:val="24"/>
          <w:szCs w:val="24"/>
        </w:rPr>
      </w:pPr>
      <w:r>
        <w:rPr>
          <w:rFonts w:ascii="Cambria" w:hAnsi="Cambria" w:cstheme="minorHAnsi"/>
          <w:sz w:val="24"/>
          <w:szCs w:val="24"/>
        </w:rPr>
        <w:br w:type="page"/>
      </w:r>
      <w:r w:rsidR="0097075F" w:rsidRPr="0097075F">
        <w:rPr>
          <w:rFonts w:ascii="Cambria" w:hAnsi="Cambria" w:cstheme="minorHAnsi"/>
          <w:b/>
          <w:bCs/>
          <w:color w:val="FF0000"/>
          <w:sz w:val="28"/>
          <w:szCs w:val="28"/>
        </w:rPr>
        <w:lastRenderedPageBreak/>
        <w:t>Dự phòng</w:t>
      </w:r>
    </w:p>
    <w:p w14:paraId="19D3CA0C"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Xóa bỏ tình trạng nghèo cùng cực và thiếu đói.</w:t>
      </w:r>
    </w:p>
    <w:p w14:paraId="6CFAF491"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Đạt phổ cập giáo dục tiểu học.</w:t>
      </w:r>
    </w:p>
    <w:p w14:paraId="72854014"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Thúc đẩy bình đẳng giới và nâng cao vị thế phụ nữ.</w:t>
      </w:r>
    </w:p>
    <w:p w14:paraId="7CF8448F"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Giảm tỉ lệ tử vong ở trẻ em.</w:t>
      </w:r>
    </w:p>
    <w:p w14:paraId="5B6B278C"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Nâng cao sức khỏe bà mẹ.</w:t>
      </w:r>
    </w:p>
    <w:p w14:paraId="38D8FA9B"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Phòng chống HIV/AIDS và các bệnh khác.</w:t>
      </w:r>
    </w:p>
    <w:p w14:paraId="7712D07E" w14:textId="77777777" w:rsidR="00125288" w:rsidRPr="00125288" w:rsidRDefault="00125288" w:rsidP="00125288">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Đảm bảo bền vững môi trường.</w:t>
      </w:r>
    </w:p>
    <w:p w14:paraId="528C58EE" w14:textId="3AFB5A55" w:rsidR="00125288" w:rsidRPr="003B4A61" w:rsidRDefault="00125288" w:rsidP="003B4A61">
      <w:pPr>
        <w:pStyle w:val="ListParagraph"/>
        <w:numPr>
          <w:ilvl w:val="0"/>
          <w:numId w:val="17"/>
        </w:numPr>
        <w:spacing w:after="0" w:line="276" w:lineRule="auto"/>
        <w:jc w:val="both"/>
        <w:rPr>
          <w:rFonts w:ascii="Cambria" w:hAnsi="Cambria" w:cstheme="minorHAnsi"/>
          <w:sz w:val="24"/>
          <w:szCs w:val="24"/>
        </w:rPr>
      </w:pPr>
      <w:r w:rsidRPr="00125288">
        <w:rPr>
          <w:rFonts w:ascii="Cambria" w:hAnsi="Cambria" w:cstheme="minorHAnsi"/>
          <w:sz w:val="24"/>
          <w:szCs w:val="24"/>
        </w:rPr>
        <w:t>Xây dựng mối quan hệ hợp tác toàn cầu cho phát triển.</w:t>
      </w:r>
    </w:p>
    <w:sectPr w:rsidR="00125288" w:rsidRPr="003B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7EC"/>
    <w:multiLevelType w:val="hybridMultilevel"/>
    <w:tmpl w:val="4A46EB6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62B8"/>
    <w:multiLevelType w:val="hybridMultilevel"/>
    <w:tmpl w:val="FBC42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590C"/>
    <w:multiLevelType w:val="hybridMultilevel"/>
    <w:tmpl w:val="C04CCA3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B448A"/>
    <w:multiLevelType w:val="hybridMultilevel"/>
    <w:tmpl w:val="291EEEE2"/>
    <w:lvl w:ilvl="0" w:tplc="B164E8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7963EE"/>
    <w:multiLevelType w:val="hybridMultilevel"/>
    <w:tmpl w:val="020C09A4"/>
    <w:lvl w:ilvl="0" w:tplc="C14049DA">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936F2"/>
    <w:multiLevelType w:val="hybridMultilevel"/>
    <w:tmpl w:val="9C1A2F4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720B"/>
    <w:multiLevelType w:val="hybridMultilevel"/>
    <w:tmpl w:val="A03A7C4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7B86"/>
    <w:multiLevelType w:val="hybridMultilevel"/>
    <w:tmpl w:val="2386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711BF"/>
    <w:multiLevelType w:val="hybridMultilevel"/>
    <w:tmpl w:val="090C638A"/>
    <w:lvl w:ilvl="0" w:tplc="B164E8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A471D6"/>
    <w:multiLevelType w:val="hybridMultilevel"/>
    <w:tmpl w:val="FDB0DF5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A3E9F"/>
    <w:multiLevelType w:val="hybridMultilevel"/>
    <w:tmpl w:val="1AD4B17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65979"/>
    <w:multiLevelType w:val="hybridMultilevel"/>
    <w:tmpl w:val="6B96E27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F03BB"/>
    <w:multiLevelType w:val="hybridMultilevel"/>
    <w:tmpl w:val="8BCA673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92B09"/>
    <w:multiLevelType w:val="hybridMultilevel"/>
    <w:tmpl w:val="7156634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275FC"/>
    <w:multiLevelType w:val="hybridMultilevel"/>
    <w:tmpl w:val="32E8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62935"/>
    <w:multiLevelType w:val="hybridMultilevel"/>
    <w:tmpl w:val="473AD348"/>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7460F"/>
    <w:multiLevelType w:val="hybridMultilevel"/>
    <w:tmpl w:val="0974012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56268"/>
    <w:multiLevelType w:val="hybridMultilevel"/>
    <w:tmpl w:val="1D0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85D90"/>
    <w:multiLevelType w:val="hybridMultilevel"/>
    <w:tmpl w:val="572A398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0"/>
  </w:num>
  <w:num w:numId="5">
    <w:abstractNumId w:val="9"/>
  </w:num>
  <w:num w:numId="6">
    <w:abstractNumId w:val="13"/>
  </w:num>
  <w:num w:numId="7">
    <w:abstractNumId w:val="15"/>
  </w:num>
  <w:num w:numId="8">
    <w:abstractNumId w:val="18"/>
  </w:num>
  <w:num w:numId="9">
    <w:abstractNumId w:val="16"/>
  </w:num>
  <w:num w:numId="10">
    <w:abstractNumId w:val="2"/>
  </w:num>
  <w:num w:numId="11">
    <w:abstractNumId w:val="10"/>
  </w:num>
  <w:num w:numId="12">
    <w:abstractNumId w:val="1"/>
  </w:num>
  <w:num w:numId="13">
    <w:abstractNumId w:val="17"/>
  </w:num>
  <w:num w:numId="14">
    <w:abstractNumId w:val="7"/>
  </w:num>
  <w:num w:numId="15">
    <w:abstractNumId w:val="8"/>
  </w:num>
  <w:num w:numId="16">
    <w:abstractNumId w:val="3"/>
  </w:num>
  <w:num w:numId="17">
    <w:abstractNumId w:val="11"/>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ED"/>
    <w:rsid w:val="000067A9"/>
    <w:rsid w:val="00021E58"/>
    <w:rsid w:val="00032883"/>
    <w:rsid w:val="00033796"/>
    <w:rsid w:val="00047118"/>
    <w:rsid w:val="00047624"/>
    <w:rsid w:val="00050A5F"/>
    <w:rsid w:val="00082D92"/>
    <w:rsid w:val="00086B7F"/>
    <w:rsid w:val="000A49AC"/>
    <w:rsid w:val="000C4BB5"/>
    <w:rsid w:val="000D5E5C"/>
    <w:rsid w:val="000F3329"/>
    <w:rsid w:val="0010361C"/>
    <w:rsid w:val="00110638"/>
    <w:rsid w:val="00125288"/>
    <w:rsid w:val="00151A77"/>
    <w:rsid w:val="0017624E"/>
    <w:rsid w:val="001B297B"/>
    <w:rsid w:val="001E7FF8"/>
    <w:rsid w:val="0021025E"/>
    <w:rsid w:val="00242E51"/>
    <w:rsid w:val="0028746F"/>
    <w:rsid w:val="002D0781"/>
    <w:rsid w:val="002E0630"/>
    <w:rsid w:val="002E5F21"/>
    <w:rsid w:val="002F2BF9"/>
    <w:rsid w:val="00344675"/>
    <w:rsid w:val="00364D89"/>
    <w:rsid w:val="00372BCA"/>
    <w:rsid w:val="00384B69"/>
    <w:rsid w:val="00386464"/>
    <w:rsid w:val="003B4A61"/>
    <w:rsid w:val="003D6A75"/>
    <w:rsid w:val="003F4D9C"/>
    <w:rsid w:val="00421FF0"/>
    <w:rsid w:val="00452AD5"/>
    <w:rsid w:val="00473940"/>
    <w:rsid w:val="00493A5A"/>
    <w:rsid w:val="004B1602"/>
    <w:rsid w:val="004C7289"/>
    <w:rsid w:val="00513C07"/>
    <w:rsid w:val="00547DB7"/>
    <w:rsid w:val="005D10DF"/>
    <w:rsid w:val="006032E4"/>
    <w:rsid w:val="00604E79"/>
    <w:rsid w:val="00621D4E"/>
    <w:rsid w:val="00637DD3"/>
    <w:rsid w:val="00661D68"/>
    <w:rsid w:val="006F1955"/>
    <w:rsid w:val="00700582"/>
    <w:rsid w:val="00741191"/>
    <w:rsid w:val="00746D6E"/>
    <w:rsid w:val="00760997"/>
    <w:rsid w:val="00763353"/>
    <w:rsid w:val="00795BB7"/>
    <w:rsid w:val="007F5767"/>
    <w:rsid w:val="008045E6"/>
    <w:rsid w:val="00812C66"/>
    <w:rsid w:val="00820F53"/>
    <w:rsid w:val="00832664"/>
    <w:rsid w:val="00833BA9"/>
    <w:rsid w:val="00834CB8"/>
    <w:rsid w:val="00836734"/>
    <w:rsid w:val="008709BD"/>
    <w:rsid w:val="00877D2B"/>
    <w:rsid w:val="00895361"/>
    <w:rsid w:val="008A74CC"/>
    <w:rsid w:val="008C0140"/>
    <w:rsid w:val="00906B8C"/>
    <w:rsid w:val="00922FA7"/>
    <w:rsid w:val="0093384A"/>
    <w:rsid w:val="00937D3D"/>
    <w:rsid w:val="00944033"/>
    <w:rsid w:val="009664AC"/>
    <w:rsid w:val="0097075F"/>
    <w:rsid w:val="00971271"/>
    <w:rsid w:val="00973666"/>
    <w:rsid w:val="0098043A"/>
    <w:rsid w:val="00981FC4"/>
    <w:rsid w:val="00982626"/>
    <w:rsid w:val="009B160E"/>
    <w:rsid w:val="009C44E2"/>
    <w:rsid w:val="009D509E"/>
    <w:rsid w:val="009D589A"/>
    <w:rsid w:val="009E3DF3"/>
    <w:rsid w:val="00A211DD"/>
    <w:rsid w:val="00A2475A"/>
    <w:rsid w:val="00A72084"/>
    <w:rsid w:val="00A869F4"/>
    <w:rsid w:val="00A965ED"/>
    <w:rsid w:val="00AA1CFA"/>
    <w:rsid w:val="00AA2362"/>
    <w:rsid w:val="00AA5E76"/>
    <w:rsid w:val="00AB3EF7"/>
    <w:rsid w:val="00AB76C9"/>
    <w:rsid w:val="00AE0457"/>
    <w:rsid w:val="00AE051B"/>
    <w:rsid w:val="00B13503"/>
    <w:rsid w:val="00B135C4"/>
    <w:rsid w:val="00B27552"/>
    <w:rsid w:val="00B62D3A"/>
    <w:rsid w:val="00BE32C1"/>
    <w:rsid w:val="00C05C5D"/>
    <w:rsid w:val="00C15550"/>
    <w:rsid w:val="00C34E4D"/>
    <w:rsid w:val="00C55B35"/>
    <w:rsid w:val="00C81557"/>
    <w:rsid w:val="00C94F0D"/>
    <w:rsid w:val="00CA33D4"/>
    <w:rsid w:val="00CB7AD5"/>
    <w:rsid w:val="00CD035A"/>
    <w:rsid w:val="00D2294B"/>
    <w:rsid w:val="00D24D74"/>
    <w:rsid w:val="00D27484"/>
    <w:rsid w:val="00D40D91"/>
    <w:rsid w:val="00D4389B"/>
    <w:rsid w:val="00D611ED"/>
    <w:rsid w:val="00DB0B47"/>
    <w:rsid w:val="00E3556D"/>
    <w:rsid w:val="00E47914"/>
    <w:rsid w:val="00E65314"/>
    <w:rsid w:val="00E73C9D"/>
    <w:rsid w:val="00E87630"/>
    <w:rsid w:val="00EA6BC4"/>
    <w:rsid w:val="00EB216A"/>
    <w:rsid w:val="00EB2A4D"/>
    <w:rsid w:val="00EB495A"/>
    <w:rsid w:val="00EC2ECE"/>
    <w:rsid w:val="00EC7432"/>
    <w:rsid w:val="00EF06C0"/>
    <w:rsid w:val="00EF6BB1"/>
    <w:rsid w:val="00F07164"/>
    <w:rsid w:val="00F07437"/>
    <w:rsid w:val="00F1651D"/>
    <w:rsid w:val="00F400C8"/>
    <w:rsid w:val="00F60696"/>
    <w:rsid w:val="00F64373"/>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4B2"/>
  <w15:chartTrackingRefBased/>
  <w15:docId w15:val="{DA720507-80C6-41AC-BAAA-0F3C6A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Huynh Tho</cp:lastModifiedBy>
  <cp:revision>133</cp:revision>
  <dcterms:created xsi:type="dcterms:W3CDTF">2019-06-04T07:25:00Z</dcterms:created>
  <dcterms:modified xsi:type="dcterms:W3CDTF">2021-03-02T11:51:00Z</dcterms:modified>
</cp:coreProperties>
</file>