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1081D0" w14:textId="77777777" w:rsidR="00DD4DDF" w:rsidRDefault="00DD4DDF">
      <w:pPr>
        <w:spacing w:before="800" w:after="120"/>
      </w:pPr>
    </w:p>
    <w:p w14:paraId="7050B465" w14:textId="77777777" w:rsidR="00DD4DDF" w:rsidRDefault="00000000">
      <w:pPr>
        <w:jc w:val="center"/>
      </w:pPr>
      <w:r>
        <w:rPr>
          <w:b/>
          <w:bCs/>
          <w:color w:val="1A2535"/>
          <w:sz w:val="52"/>
          <w:szCs w:val="52"/>
        </w:rPr>
        <w:t>DIGITAL GROWTH &amp; MARKET STRATEGY REPORT</w:t>
      </w:r>
    </w:p>
    <w:p w14:paraId="63256A7E" w14:textId="77777777" w:rsidR="00DD4DDF" w:rsidRDefault="00DD4DDF">
      <w:pPr>
        <w:spacing w:before="40" w:after="40"/>
      </w:pPr>
    </w:p>
    <w:p w14:paraId="2D7361E1" w14:textId="77777777" w:rsidR="00DD4DDF" w:rsidRDefault="00000000">
      <w:pPr>
        <w:pBdr>
          <w:top w:val="single" w:sz="12" w:space="0" w:color="E8541A"/>
          <w:bottom w:val="single" w:sz="12" w:space="0" w:color="E8541A"/>
        </w:pBdr>
        <w:shd w:val="clear" w:color="auto" w:fill="1A2535"/>
        <w:spacing w:before="160" w:after="160"/>
        <w:jc w:val="center"/>
      </w:pPr>
      <w:r>
        <w:rPr>
          <w:b/>
          <w:bCs/>
          <w:color w:val="FFFFFF"/>
          <w:sz w:val="40"/>
          <w:szCs w:val="40"/>
        </w:rPr>
        <w:t xml:space="preserve">  AI VOICE HQ  —  aivoicehq.com  </w:t>
      </w:r>
    </w:p>
    <w:p w14:paraId="3E7EC31D" w14:textId="77777777" w:rsidR="00DD4DDF" w:rsidRDefault="00DD4DDF">
      <w:pPr>
        <w:spacing w:before="60" w:after="60"/>
      </w:pPr>
    </w:p>
    <w:p w14:paraId="2010093A" w14:textId="77777777" w:rsidR="00DD4DDF" w:rsidRDefault="00000000">
      <w:pPr>
        <w:jc w:val="center"/>
      </w:pPr>
      <w:r>
        <w:rPr>
          <w:i/>
          <w:iCs/>
          <w:color w:val="666666"/>
          <w:sz w:val="24"/>
          <w:szCs w:val="24"/>
        </w:rPr>
        <w:t>Competitive Analysis  •  SEO Audit  •  Market Intelligence  •  Growth Roadmap</w:t>
      </w:r>
    </w:p>
    <w:p w14:paraId="223EB9CF" w14:textId="77777777" w:rsidR="00DD4DDF" w:rsidRDefault="00DD4DDF">
      <w:pPr>
        <w:spacing w:before="80" w:after="120"/>
      </w:pPr>
    </w:p>
    <w:p w14:paraId="016A6989" w14:textId="0CD9A509" w:rsidR="0004767B" w:rsidRDefault="0004767B">
      <w:pPr>
        <w:jc w:val="center"/>
        <w:rPr>
          <w:b/>
          <w:bCs/>
          <w:color w:val="1A2535"/>
          <w:sz w:val="24"/>
          <w:szCs w:val="24"/>
        </w:rPr>
      </w:pPr>
    </w:p>
    <w:p w14:paraId="667DD3C2" w14:textId="062CDEDE" w:rsidR="0004767B" w:rsidRDefault="00CA6F27">
      <w:pPr>
        <w:jc w:val="center"/>
        <w:rPr>
          <w:b/>
          <w:bCs/>
          <w:color w:val="1A2535"/>
          <w:sz w:val="24"/>
          <w:szCs w:val="24"/>
        </w:rPr>
      </w:pPr>
      <w:r>
        <w:rPr>
          <w:b/>
          <w:bCs/>
          <w:noProof/>
          <w:color w:val="1A2535"/>
          <w:sz w:val="24"/>
          <w:szCs w:val="24"/>
        </w:rPr>
        <w:drawing>
          <wp:anchor distT="0" distB="0" distL="114300" distR="114300" simplePos="0" relativeHeight="251658240" behindDoc="0" locked="0" layoutInCell="1" allowOverlap="1" wp14:anchorId="0BDA6B49" wp14:editId="64C3F160">
            <wp:simplePos x="0" y="0"/>
            <wp:positionH relativeFrom="column">
              <wp:posOffset>1947545</wp:posOffset>
            </wp:positionH>
            <wp:positionV relativeFrom="paragraph">
              <wp:posOffset>177800</wp:posOffset>
            </wp:positionV>
            <wp:extent cx="2501900" cy="995045"/>
            <wp:effectExtent l="0" t="0" r="0" b="0"/>
            <wp:wrapSquare wrapText="bothSides"/>
            <wp:docPr id="2044395666"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4395666" name="Graphic 2044395666"/>
                    <pic:cNvPicPr/>
                  </pic:nvPicPr>
                  <pic:blipFill>
                    <a:blip r:embed="rId8">
                      <a:extLst>
                        <a:ext uri="{96DAC541-7B7A-43D3-8B79-37D633B846F1}">
                          <asvg:svgBlip xmlns:asvg="http://schemas.microsoft.com/office/drawing/2016/SVG/main" r:embed="rId9"/>
                        </a:ext>
                      </a:extLst>
                    </a:blip>
                    <a:stretch>
                      <a:fillRect/>
                    </a:stretch>
                  </pic:blipFill>
                  <pic:spPr>
                    <a:xfrm>
                      <a:off x="0" y="0"/>
                      <a:ext cx="2501900" cy="995045"/>
                    </a:xfrm>
                    <a:prstGeom prst="rect">
                      <a:avLst/>
                    </a:prstGeom>
                  </pic:spPr>
                </pic:pic>
              </a:graphicData>
            </a:graphic>
            <wp14:sizeRelH relativeFrom="page">
              <wp14:pctWidth>0</wp14:pctWidth>
            </wp14:sizeRelH>
            <wp14:sizeRelV relativeFrom="page">
              <wp14:pctHeight>0</wp14:pctHeight>
            </wp14:sizeRelV>
          </wp:anchor>
        </w:drawing>
      </w:r>
    </w:p>
    <w:p w14:paraId="003A7614" w14:textId="67D73593" w:rsidR="0004767B" w:rsidRDefault="0004767B">
      <w:pPr>
        <w:jc w:val="center"/>
        <w:rPr>
          <w:b/>
          <w:bCs/>
          <w:color w:val="1A2535"/>
          <w:sz w:val="24"/>
          <w:szCs w:val="24"/>
        </w:rPr>
      </w:pPr>
    </w:p>
    <w:p w14:paraId="27A37FCC" w14:textId="55656E8A" w:rsidR="0004767B" w:rsidRDefault="0004767B">
      <w:pPr>
        <w:jc w:val="center"/>
        <w:rPr>
          <w:b/>
          <w:bCs/>
          <w:color w:val="1A2535"/>
          <w:sz w:val="24"/>
          <w:szCs w:val="24"/>
        </w:rPr>
      </w:pPr>
    </w:p>
    <w:p w14:paraId="011790A9" w14:textId="6E7B2AFB" w:rsidR="0004767B" w:rsidRDefault="0004767B">
      <w:pPr>
        <w:jc w:val="center"/>
        <w:rPr>
          <w:b/>
          <w:bCs/>
          <w:color w:val="1A2535"/>
          <w:sz w:val="24"/>
          <w:szCs w:val="24"/>
        </w:rPr>
      </w:pPr>
    </w:p>
    <w:p w14:paraId="4D340060" w14:textId="77777777" w:rsidR="0004767B" w:rsidRDefault="0004767B">
      <w:pPr>
        <w:jc w:val="center"/>
        <w:rPr>
          <w:b/>
          <w:bCs/>
          <w:color w:val="1A2535"/>
          <w:sz w:val="24"/>
          <w:szCs w:val="24"/>
        </w:rPr>
      </w:pPr>
    </w:p>
    <w:p w14:paraId="00DE8452" w14:textId="77777777" w:rsidR="0004767B" w:rsidRDefault="0004767B">
      <w:pPr>
        <w:jc w:val="center"/>
        <w:rPr>
          <w:b/>
          <w:bCs/>
          <w:color w:val="1A2535"/>
          <w:sz w:val="24"/>
          <w:szCs w:val="24"/>
        </w:rPr>
      </w:pPr>
    </w:p>
    <w:p w14:paraId="24FB5ADF" w14:textId="77777777" w:rsidR="0004767B" w:rsidRDefault="0004767B">
      <w:pPr>
        <w:jc w:val="center"/>
        <w:rPr>
          <w:b/>
          <w:bCs/>
          <w:color w:val="1A2535"/>
          <w:sz w:val="24"/>
          <w:szCs w:val="24"/>
        </w:rPr>
      </w:pPr>
    </w:p>
    <w:p w14:paraId="17563819" w14:textId="77777777" w:rsidR="0004767B" w:rsidRDefault="0004767B">
      <w:pPr>
        <w:jc w:val="center"/>
        <w:rPr>
          <w:b/>
          <w:bCs/>
          <w:color w:val="1A2535"/>
          <w:sz w:val="24"/>
          <w:szCs w:val="24"/>
        </w:rPr>
      </w:pPr>
    </w:p>
    <w:p w14:paraId="5B6AF577" w14:textId="59D9E5EA" w:rsidR="00DD4DDF" w:rsidRDefault="00000000">
      <w:pPr>
        <w:jc w:val="center"/>
      </w:pPr>
      <w:r>
        <w:rPr>
          <w:b/>
          <w:bCs/>
          <w:color w:val="1A2535"/>
          <w:sz w:val="24"/>
          <w:szCs w:val="24"/>
        </w:rPr>
        <w:t xml:space="preserve">Prepared by </w:t>
      </w:r>
      <w:proofErr w:type="spellStart"/>
      <w:r>
        <w:rPr>
          <w:b/>
          <w:bCs/>
          <w:color w:val="1A2535"/>
          <w:sz w:val="24"/>
          <w:szCs w:val="24"/>
        </w:rPr>
        <w:t>Dodail</w:t>
      </w:r>
      <w:proofErr w:type="spellEnd"/>
      <w:r>
        <w:rPr>
          <w:b/>
          <w:bCs/>
          <w:color w:val="1A2535"/>
          <w:sz w:val="24"/>
          <w:szCs w:val="24"/>
        </w:rPr>
        <w:t xml:space="preserve"> Solutions Private Limited</w:t>
      </w:r>
    </w:p>
    <w:p w14:paraId="3157CA12" w14:textId="77777777" w:rsidR="00DD4DDF" w:rsidRDefault="00000000">
      <w:pPr>
        <w:jc w:val="center"/>
      </w:pPr>
      <w:r>
        <w:rPr>
          <w:color w:val="888888"/>
        </w:rPr>
        <w:t>Hyderabad • May 2026</w:t>
      </w:r>
    </w:p>
    <w:p w14:paraId="0FEFE757" w14:textId="77777777" w:rsidR="00DD4DDF" w:rsidRDefault="00DD4DDF">
      <w:pPr>
        <w:spacing w:before="200" w:after="120"/>
      </w:pPr>
    </w:p>
    <w:tbl>
      <w:tblPr>
        <w:tblpPr w:leftFromText="180" w:rightFromText="180" w:vertAnchor="text" w:horzAnchor="margin" w:tblpXSpec="center" w:tblpY="1001"/>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2340"/>
        <w:gridCol w:w="2340"/>
      </w:tblGrid>
      <w:tr w:rsidR="0004767B" w14:paraId="5ADE5391" w14:textId="77777777" w:rsidTr="0004767B">
        <w:tc>
          <w:tcPr>
            <w:tcW w:w="2340" w:type="dxa"/>
            <w:tcBorders>
              <w:top w:val="none" w:sz="0" w:space="0" w:color="FFFFFF"/>
              <w:left w:val="none" w:sz="0" w:space="0" w:color="FFFFFF"/>
              <w:bottom w:val="none" w:sz="0" w:space="0" w:color="FFFFFF"/>
              <w:right w:val="none" w:sz="0" w:space="0" w:color="FFFFFF"/>
            </w:tcBorders>
            <w:shd w:val="clear" w:color="auto" w:fill="F2D5C4"/>
            <w:tcMar>
              <w:top w:w="160" w:type="dxa"/>
              <w:left w:w="200" w:type="dxa"/>
              <w:bottom w:w="160" w:type="dxa"/>
              <w:right w:w="200" w:type="dxa"/>
            </w:tcMar>
            <w:vAlign w:val="center"/>
          </w:tcPr>
          <w:p w14:paraId="750744FE" w14:textId="77777777" w:rsidR="0004767B" w:rsidRDefault="0004767B" w:rsidP="0004767B">
            <w:pPr>
              <w:jc w:val="center"/>
            </w:pPr>
            <w:r>
              <w:rPr>
                <w:b/>
                <w:bCs/>
                <w:color w:val="1A2535"/>
                <w:sz w:val="40"/>
                <w:szCs w:val="40"/>
              </w:rPr>
              <w:t>$49B</w:t>
            </w:r>
          </w:p>
          <w:p w14:paraId="32EEBDCF" w14:textId="77777777" w:rsidR="0004767B" w:rsidRDefault="0004767B" w:rsidP="0004767B">
            <w:pPr>
              <w:jc w:val="center"/>
            </w:pPr>
            <w:r>
              <w:rPr>
                <w:color w:val="555555"/>
                <w:sz w:val="18"/>
                <w:szCs w:val="18"/>
              </w:rPr>
              <w:t>Market by 2029</w:t>
            </w:r>
          </w:p>
        </w:tc>
        <w:tc>
          <w:tcPr>
            <w:tcW w:w="2340" w:type="dxa"/>
            <w:tcBorders>
              <w:top w:val="none" w:sz="0" w:space="0" w:color="FFFFFF"/>
              <w:left w:val="none" w:sz="0" w:space="0" w:color="FFFFFF"/>
              <w:bottom w:val="none" w:sz="0" w:space="0" w:color="FFFFFF"/>
              <w:right w:val="none" w:sz="0" w:space="0" w:color="FFFFFF"/>
            </w:tcBorders>
            <w:shd w:val="clear" w:color="auto" w:fill="D6E4F0"/>
            <w:tcMar>
              <w:top w:w="160" w:type="dxa"/>
              <w:left w:w="200" w:type="dxa"/>
              <w:bottom w:w="160" w:type="dxa"/>
              <w:right w:w="200" w:type="dxa"/>
            </w:tcMar>
            <w:vAlign w:val="center"/>
          </w:tcPr>
          <w:p w14:paraId="0BF479A8" w14:textId="77777777" w:rsidR="0004767B" w:rsidRDefault="0004767B" w:rsidP="0004767B">
            <w:pPr>
              <w:jc w:val="center"/>
            </w:pPr>
            <w:r>
              <w:rPr>
                <w:b/>
                <w:bCs/>
                <w:color w:val="1A2535"/>
                <w:sz w:val="40"/>
                <w:szCs w:val="40"/>
              </w:rPr>
              <w:t>34.8%</w:t>
            </w:r>
          </w:p>
          <w:p w14:paraId="3CEBD223" w14:textId="77777777" w:rsidR="0004767B" w:rsidRDefault="0004767B" w:rsidP="0004767B">
            <w:pPr>
              <w:jc w:val="center"/>
            </w:pPr>
            <w:r>
              <w:rPr>
                <w:color w:val="555555"/>
                <w:sz w:val="18"/>
                <w:szCs w:val="18"/>
              </w:rPr>
              <w:t>Voice AI CAGR</w:t>
            </w:r>
          </w:p>
        </w:tc>
        <w:tc>
          <w:tcPr>
            <w:tcW w:w="2340" w:type="dxa"/>
            <w:tcBorders>
              <w:top w:val="none" w:sz="0" w:space="0" w:color="FFFFFF"/>
              <w:left w:val="none" w:sz="0" w:space="0" w:color="FFFFFF"/>
              <w:bottom w:val="none" w:sz="0" w:space="0" w:color="FFFFFF"/>
              <w:right w:val="none" w:sz="0" w:space="0" w:color="FFFFFF"/>
            </w:tcBorders>
            <w:shd w:val="clear" w:color="auto" w:fill="D5F5E3"/>
            <w:tcMar>
              <w:top w:w="160" w:type="dxa"/>
              <w:left w:w="200" w:type="dxa"/>
              <w:bottom w:w="160" w:type="dxa"/>
              <w:right w:w="200" w:type="dxa"/>
            </w:tcMar>
            <w:vAlign w:val="center"/>
          </w:tcPr>
          <w:p w14:paraId="3DE953B8" w14:textId="77777777" w:rsidR="0004767B" w:rsidRDefault="0004767B" w:rsidP="0004767B">
            <w:pPr>
              <w:jc w:val="center"/>
            </w:pPr>
            <w:r>
              <w:rPr>
                <w:b/>
                <w:bCs/>
                <w:color w:val="1A6B3A"/>
                <w:sz w:val="40"/>
                <w:szCs w:val="40"/>
              </w:rPr>
              <w:t>26%</w:t>
            </w:r>
          </w:p>
          <w:p w14:paraId="3B3D8CDD" w14:textId="77777777" w:rsidR="0004767B" w:rsidRDefault="0004767B" w:rsidP="0004767B">
            <w:pPr>
              <w:jc w:val="center"/>
            </w:pPr>
            <w:r>
              <w:rPr>
                <w:color w:val="555555"/>
                <w:sz w:val="18"/>
                <w:szCs w:val="18"/>
              </w:rPr>
              <w:t>Restaurants Using AI</w:t>
            </w:r>
          </w:p>
        </w:tc>
        <w:tc>
          <w:tcPr>
            <w:tcW w:w="2340" w:type="dxa"/>
            <w:tcBorders>
              <w:top w:val="none" w:sz="0" w:space="0" w:color="FFFFFF"/>
              <w:left w:val="none" w:sz="0" w:space="0" w:color="FFFFFF"/>
              <w:bottom w:val="none" w:sz="0" w:space="0" w:color="FFFFFF"/>
              <w:right w:val="none" w:sz="0" w:space="0" w:color="FFFFFF"/>
            </w:tcBorders>
            <w:shd w:val="clear" w:color="auto" w:fill="FCE8DC"/>
            <w:tcMar>
              <w:top w:w="160" w:type="dxa"/>
              <w:left w:w="200" w:type="dxa"/>
              <w:bottom w:w="160" w:type="dxa"/>
              <w:right w:w="200" w:type="dxa"/>
            </w:tcMar>
            <w:vAlign w:val="center"/>
          </w:tcPr>
          <w:p w14:paraId="4351DE04" w14:textId="77777777" w:rsidR="0004767B" w:rsidRDefault="0004767B" w:rsidP="0004767B">
            <w:pPr>
              <w:jc w:val="center"/>
            </w:pPr>
            <w:r>
              <w:rPr>
                <w:b/>
                <w:bCs/>
                <w:color w:val="1A2535"/>
                <w:sz w:val="40"/>
                <w:szCs w:val="40"/>
              </w:rPr>
              <w:t>$27K+</w:t>
            </w:r>
          </w:p>
          <w:p w14:paraId="36BF103A" w14:textId="77777777" w:rsidR="0004767B" w:rsidRDefault="0004767B" w:rsidP="0004767B">
            <w:pPr>
              <w:jc w:val="center"/>
            </w:pPr>
            <w:r>
              <w:rPr>
                <w:color w:val="555555"/>
                <w:sz w:val="18"/>
                <w:szCs w:val="18"/>
              </w:rPr>
              <w:t>Revenue Recovered/yr</w:t>
            </w:r>
          </w:p>
        </w:tc>
      </w:tr>
    </w:tbl>
    <w:p w14:paraId="717F0703" w14:textId="77777777" w:rsidR="0004767B" w:rsidRDefault="0004767B"/>
    <w:p w14:paraId="079EC6EB" w14:textId="77777777" w:rsidR="0004767B" w:rsidRDefault="0004767B">
      <w:r>
        <w:br w:type="page"/>
      </w:r>
    </w:p>
    <w:sdt>
      <w:sdtPr>
        <w:rPr>
          <w:rFonts w:ascii="Arial" w:eastAsia="Arial" w:hAnsi="Arial" w:cs="Arial"/>
          <w:b w:val="0"/>
          <w:bCs w:val="0"/>
          <w:color w:val="auto"/>
          <w:sz w:val="22"/>
          <w:szCs w:val="22"/>
          <w:lang w:val="en-IN" w:eastAsia="en-GB"/>
        </w:rPr>
        <w:id w:val="1154338751"/>
        <w:docPartObj>
          <w:docPartGallery w:val="Table of Contents"/>
          <w:docPartUnique/>
        </w:docPartObj>
      </w:sdtPr>
      <w:sdtEndPr>
        <w:rPr>
          <w:noProof/>
        </w:rPr>
      </w:sdtEndPr>
      <w:sdtContent>
        <w:p w14:paraId="37D6C7CB" w14:textId="4E961B7C" w:rsidR="0004767B" w:rsidRDefault="0004767B">
          <w:pPr>
            <w:pStyle w:val="TOCHeading"/>
          </w:pPr>
          <w:r>
            <w:t>Table of Contents</w:t>
          </w:r>
        </w:p>
        <w:p w14:paraId="3883F5CE" w14:textId="0E2489EE" w:rsidR="00CA6F27" w:rsidRDefault="0004767B">
          <w:pPr>
            <w:pStyle w:val="TOC1"/>
            <w:tabs>
              <w:tab w:val="right" w:leader="dot" w:pos="10070"/>
            </w:tabs>
            <w:rPr>
              <w:rFonts w:eastAsiaTheme="minorEastAsia" w:cstheme="minorBidi"/>
              <w:b w:val="0"/>
              <w:bCs w:val="0"/>
              <w:i w:val="0"/>
              <w:iCs w:val="0"/>
              <w:noProof/>
              <w:kern w:val="2"/>
              <w14:ligatures w14:val="standardContextual"/>
            </w:rPr>
          </w:pPr>
          <w:r>
            <w:rPr>
              <w:b w:val="0"/>
              <w:bCs w:val="0"/>
            </w:rPr>
            <w:fldChar w:fldCharType="begin"/>
          </w:r>
          <w:r>
            <w:instrText xml:space="preserve"> TOC \o "1-3" \h \z \u </w:instrText>
          </w:r>
          <w:r>
            <w:rPr>
              <w:b w:val="0"/>
              <w:bCs w:val="0"/>
            </w:rPr>
            <w:fldChar w:fldCharType="separate"/>
          </w:r>
          <w:hyperlink w:anchor="_Toc229354013" w:history="1">
            <w:r w:rsidR="00CA6F27" w:rsidRPr="0029780D">
              <w:rPr>
                <w:rStyle w:val="Hyperlink"/>
                <w:noProof/>
              </w:rPr>
              <w:t>1. Executive Summary</w:t>
            </w:r>
            <w:r w:rsidR="00CA6F27">
              <w:rPr>
                <w:noProof/>
                <w:webHidden/>
              </w:rPr>
              <w:tab/>
            </w:r>
            <w:r w:rsidR="00CA6F27">
              <w:rPr>
                <w:noProof/>
                <w:webHidden/>
              </w:rPr>
              <w:fldChar w:fldCharType="begin"/>
            </w:r>
            <w:r w:rsidR="00CA6F27">
              <w:rPr>
                <w:noProof/>
                <w:webHidden/>
              </w:rPr>
              <w:instrText xml:space="preserve"> PAGEREF _Toc229354013 \h </w:instrText>
            </w:r>
            <w:r w:rsidR="00CA6F27">
              <w:rPr>
                <w:noProof/>
                <w:webHidden/>
              </w:rPr>
            </w:r>
            <w:r w:rsidR="00CA6F27">
              <w:rPr>
                <w:noProof/>
                <w:webHidden/>
              </w:rPr>
              <w:fldChar w:fldCharType="separate"/>
            </w:r>
            <w:r w:rsidR="00EF4232">
              <w:rPr>
                <w:noProof/>
                <w:webHidden/>
              </w:rPr>
              <w:t>3</w:t>
            </w:r>
            <w:r w:rsidR="00CA6F27">
              <w:rPr>
                <w:noProof/>
                <w:webHidden/>
              </w:rPr>
              <w:fldChar w:fldCharType="end"/>
            </w:r>
          </w:hyperlink>
        </w:p>
        <w:p w14:paraId="3979A465" w14:textId="5BCBC251" w:rsidR="00CA6F27" w:rsidRDefault="00CA6F27">
          <w:pPr>
            <w:pStyle w:val="TOC1"/>
            <w:tabs>
              <w:tab w:val="right" w:leader="dot" w:pos="10070"/>
            </w:tabs>
            <w:rPr>
              <w:rFonts w:eastAsiaTheme="minorEastAsia" w:cstheme="minorBidi"/>
              <w:b w:val="0"/>
              <w:bCs w:val="0"/>
              <w:i w:val="0"/>
              <w:iCs w:val="0"/>
              <w:noProof/>
              <w:kern w:val="2"/>
              <w14:ligatures w14:val="standardContextual"/>
            </w:rPr>
          </w:pPr>
          <w:hyperlink w:anchor="_Toc229354014" w:history="1">
            <w:r w:rsidRPr="0029780D">
              <w:rPr>
                <w:rStyle w:val="Hyperlink"/>
                <w:noProof/>
              </w:rPr>
              <w:t>2. Market Opportunity &amp; Industry Analysis</w:t>
            </w:r>
            <w:r>
              <w:rPr>
                <w:noProof/>
                <w:webHidden/>
              </w:rPr>
              <w:tab/>
            </w:r>
            <w:r>
              <w:rPr>
                <w:noProof/>
                <w:webHidden/>
              </w:rPr>
              <w:fldChar w:fldCharType="begin"/>
            </w:r>
            <w:r>
              <w:rPr>
                <w:noProof/>
                <w:webHidden/>
              </w:rPr>
              <w:instrText xml:space="preserve"> PAGEREF _Toc229354014 \h </w:instrText>
            </w:r>
            <w:r>
              <w:rPr>
                <w:noProof/>
                <w:webHidden/>
              </w:rPr>
            </w:r>
            <w:r>
              <w:rPr>
                <w:noProof/>
                <w:webHidden/>
              </w:rPr>
              <w:fldChar w:fldCharType="separate"/>
            </w:r>
            <w:r w:rsidR="00EF4232">
              <w:rPr>
                <w:noProof/>
                <w:webHidden/>
              </w:rPr>
              <w:t>4</w:t>
            </w:r>
            <w:r>
              <w:rPr>
                <w:noProof/>
                <w:webHidden/>
              </w:rPr>
              <w:fldChar w:fldCharType="end"/>
            </w:r>
          </w:hyperlink>
        </w:p>
        <w:p w14:paraId="0AA49840" w14:textId="6B919379" w:rsidR="00CA6F27" w:rsidRDefault="00CA6F27">
          <w:pPr>
            <w:pStyle w:val="TOC2"/>
            <w:tabs>
              <w:tab w:val="right" w:leader="dot" w:pos="10070"/>
            </w:tabs>
            <w:rPr>
              <w:rFonts w:eastAsiaTheme="minorEastAsia" w:cstheme="minorBidi"/>
              <w:b w:val="0"/>
              <w:bCs w:val="0"/>
              <w:noProof/>
              <w:kern w:val="2"/>
              <w:sz w:val="24"/>
              <w:szCs w:val="24"/>
              <w14:ligatures w14:val="standardContextual"/>
            </w:rPr>
          </w:pPr>
          <w:hyperlink w:anchor="_Toc229354015" w:history="1">
            <w:r w:rsidRPr="0029780D">
              <w:rPr>
                <w:rStyle w:val="Hyperlink"/>
                <w:noProof/>
              </w:rPr>
              <w:t>2.1 The Restaurant AI Voice Market in 2026</w:t>
            </w:r>
            <w:r>
              <w:rPr>
                <w:noProof/>
                <w:webHidden/>
              </w:rPr>
              <w:tab/>
            </w:r>
            <w:r>
              <w:rPr>
                <w:noProof/>
                <w:webHidden/>
              </w:rPr>
              <w:fldChar w:fldCharType="begin"/>
            </w:r>
            <w:r>
              <w:rPr>
                <w:noProof/>
                <w:webHidden/>
              </w:rPr>
              <w:instrText xml:space="preserve"> PAGEREF _Toc229354015 \h </w:instrText>
            </w:r>
            <w:r>
              <w:rPr>
                <w:noProof/>
                <w:webHidden/>
              </w:rPr>
            </w:r>
            <w:r>
              <w:rPr>
                <w:noProof/>
                <w:webHidden/>
              </w:rPr>
              <w:fldChar w:fldCharType="separate"/>
            </w:r>
            <w:r w:rsidR="00EF4232">
              <w:rPr>
                <w:noProof/>
                <w:webHidden/>
              </w:rPr>
              <w:t>4</w:t>
            </w:r>
            <w:r>
              <w:rPr>
                <w:noProof/>
                <w:webHidden/>
              </w:rPr>
              <w:fldChar w:fldCharType="end"/>
            </w:r>
          </w:hyperlink>
        </w:p>
        <w:p w14:paraId="677195C1" w14:textId="2B9031B3" w:rsidR="00CA6F27" w:rsidRDefault="00CA6F27">
          <w:pPr>
            <w:pStyle w:val="TOC2"/>
            <w:tabs>
              <w:tab w:val="right" w:leader="dot" w:pos="10070"/>
            </w:tabs>
            <w:rPr>
              <w:rFonts w:eastAsiaTheme="minorEastAsia" w:cstheme="minorBidi"/>
              <w:b w:val="0"/>
              <w:bCs w:val="0"/>
              <w:noProof/>
              <w:kern w:val="2"/>
              <w:sz w:val="24"/>
              <w:szCs w:val="24"/>
              <w14:ligatures w14:val="standardContextual"/>
            </w:rPr>
          </w:pPr>
          <w:hyperlink w:anchor="_Toc229354016" w:history="1">
            <w:r w:rsidRPr="0029780D">
              <w:rPr>
                <w:rStyle w:val="Hyperlink"/>
                <w:noProof/>
              </w:rPr>
              <w:t>2.2 Adoption &amp; Consumer Trends</w:t>
            </w:r>
            <w:r>
              <w:rPr>
                <w:noProof/>
                <w:webHidden/>
              </w:rPr>
              <w:tab/>
            </w:r>
            <w:r>
              <w:rPr>
                <w:noProof/>
                <w:webHidden/>
              </w:rPr>
              <w:fldChar w:fldCharType="begin"/>
            </w:r>
            <w:r>
              <w:rPr>
                <w:noProof/>
                <w:webHidden/>
              </w:rPr>
              <w:instrText xml:space="preserve"> PAGEREF _Toc229354016 \h </w:instrText>
            </w:r>
            <w:r>
              <w:rPr>
                <w:noProof/>
                <w:webHidden/>
              </w:rPr>
            </w:r>
            <w:r>
              <w:rPr>
                <w:noProof/>
                <w:webHidden/>
              </w:rPr>
              <w:fldChar w:fldCharType="separate"/>
            </w:r>
            <w:r w:rsidR="00EF4232">
              <w:rPr>
                <w:noProof/>
                <w:webHidden/>
              </w:rPr>
              <w:t>5</w:t>
            </w:r>
            <w:r>
              <w:rPr>
                <w:noProof/>
                <w:webHidden/>
              </w:rPr>
              <w:fldChar w:fldCharType="end"/>
            </w:r>
          </w:hyperlink>
        </w:p>
        <w:p w14:paraId="0B8B0A66" w14:textId="13ED668A" w:rsidR="00CA6F27" w:rsidRDefault="00CA6F27">
          <w:pPr>
            <w:pStyle w:val="TOC1"/>
            <w:tabs>
              <w:tab w:val="right" w:leader="dot" w:pos="10070"/>
            </w:tabs>
            <w:rPr>
              <w:rFonts w:eastAsiaTheme="minorEastAsia" w:cstheme="minorBidi"/>
              <w:b w:val="0"/>
              <w:bCs w:val="0"/>
              <w:i w:val="0"/>
              <w:iCs w:val="0"/>
              <w:noProof/>
              <w:kern w:val="2"/>
              <w14:ligatures w14:val="standardContextual"/>
            </w:rPr>
          </w:pPr>
          <w:hyperlink w:anchor="_Toc229354017" w:history="1">
            <w:r w:rsidRPr="0029780D">
              <w:rPr>
                <w:rStyle w:val="Hyperlink"/>
                <w:noProof/>
              </w:rPr>
              <w:t>3. Competitive Analysis</w:t>
            </w:r>
            <w:r>
              <w:rPr>
                <w:noProof/>
                <w:webHidden/>
              </w:rPr>
              <w:tab/>
            </w:r>
            <w:r>
              <w:rPr>
                <w:noProof/>
                <w:webHidden/>
              </w:rPr>
              <w:fldChar w:fldCharType="begin"/>
            </w:r>
            <w:r>
              <w:rPr>
                <w:noProof/>
                <w:webHidden/>
              </w:rPr>
              <w:instrText xml:space="preserve"> PAGEREF _Toc229354017 \h </w:instrText>
            </w:r>
            <w:r>
              <w:rPr>
                <w:noProof/>
                <w:webHidden/>
              </w:rPr>
            </w:r>
            <w:r>
              <w:rPr>
                <w:noProof/>
                <w:webHidden/>
              </w:rPr>
              <w:fldChar w:fldCharType="separate"/>
            </w:r>
            <w:r w:rsidR="00EF4232">
              <w:rPr>
                <w:noProof/>
                <w:webHidden/>
              </w:rPr>
              <w:t>6</w:t>
            </w:r>
            <w:r>
              <w:rPr>
                <w:noProof/>
                <w:webHidden/>
              </w:rPr>
              <w:fldChar w:fldCharType="end"/>
            </w:r>
          </w:hyperlink>
        </w:p>
        <w:p w14:paraId="701A9324" w14:textId="6E71A470" w:rsidR="00CA6F27" w:rsidRDefault="00CA6F27">
          <w:pPr>
            <w:pStyle w:val="TOC2"/>
            <w:tabs>
              <w:tab w:val="right" w:leader="dot" w:pos="10070"/>
            </w:tabs>
            <w:rPr>
              <w:rFonts w:eastAsiaTheme="minorEastAsia" w:cstheme="minorBidi"/>
              <w:b w:val="0"/>
              <w:bCs w:val="0"/>
              <w:noProof/>
              <w:kern w:val="2"/>
              <w:sz w:val="24"/>
              <w:szCs w:val="24"/>
              <w14:ligatures w14:val="standardContextual"/>
            </w:rPr>
          </w:pPr>
          <w:hyperlink w:anchor="_Toc229354018" w:history="1">
            <w:r w:rsidRPr="0029780D">
              <w:rPr>
                <w:rStyle w:val="Hyperlink"/>
                <w:noProof/>
              </w:rPr>
              <w:t>3.1 Market Landscape</w:t>
            </w:r>
            <w:r>
              <w:rPr>
                <w:noProof/>
                <w:webHidden/>
              </w:rPr>
              <w:tab/>
            </w:r>
            <w:r>
              <w:rPr>
                <w:noProof/>
                <w:webHidden/>
              </w:rPr>
              <w:fldChar w:fldCharType="begin"/>
            </w:r>
            <w:r>
              <w:rPr>
                <w:noProof/>
                <w:webHidden/>
              </w:rPr>
              <w:instrText xml:space="preserve"> PAGEREF _Toc229354018 \h </w:instrText>
            </w:r>
            <w:r>
              <w:rPr>
                <w:noProof/>
                <w:webHidden/>
              </w:rPr>
            </w:r>
            <w:r>
              <w:rPr>
                <w:noProof/>
                <w:webHidden/>
              </w:rPr>
              <w:fldChar w:fldCharType="separate"/>
            </w:r>
            <w:r w:rsidR="00EF4232">
              <w:rPr>
                <w:noProof/>
                <w:webHidden/>
              </w:rPr>
              <w:t>6</w:t>
            </w:r>
            <w:r>
              <w:rPr>
                <w:noProof/>
                <w:webHidden/>
              </w:rPr>
              <w:fldChar w:fldCharType="end"/>
            </w:r>
          </w:hyperlink>
        </w:p>
        <w:p w14:paraId="468BACBC" w14:textId="559A7B11" w:rsidR="00CA6F27" w:rsidRDefault="00CA6F27">
          <w:pPr>
            <w:pStyle w:val="TOC1"/>
            <w:tabs>
              <w:tab w:val="right" w:leader="dot" w:pos="10070"/>
            </w:tabs>
            <w:rPr>
              <w:rFonts w:eastAsiaTheme="minorEastAsia" w:cstheme="minorBidi"/>
              <w:b w:val="0"/>
              <w:bCs w:val="0"/>
              <w:i w:val="0"/>
              <w:iCs w:val="0"/>
              <w:noProof/>
              <w:kern w:val="2"/>
              <w14:ligatures w14:val="standardContextual"/>
            </w:rPr>
          </w:pPr>
          <w:hyperlink w:anchor="_Toc229354019" w:history="1">
            <w:r w:rsidRPr="0029780D">
              <w:rPr>
                <w:rStyle w:val="Hyperlink"/>
                <w:noProof/>
              </w:rPr>
              <w:t>4. SWOT Analysis</w:t>
            </w:r>
            <w:r>
              <w:rPr>
                <w:noProof/>
                <w:webHidden/>
              </w:rPr>
              <w:tab/>
            </w:r>
            <w:r>
              <w:rPr>
                <w:noProof/>
                <w:webHidden/>
              </w:rPr>
              <w:fldChar w:fldCharType="begin"/>
            </w:r>
            <w:r>
              <w:rPr>
                <w:noProof/>
                <w:webHidden/>
              </w:rPr>
              <w:instrText xml:space="preserve"> PAGEREF _Toc229354019 \h </w:instrText>
            </w:r>
            <w:r>
              <w:rPr>
                <w:noProof/>
                <w:webHidden/>
              </w:rPr>
            </w:r>
            <w:r>
              <w:rPr>
                <w:noProof/>
                <w:webHidden/>
              </w:rPr>
              <w:fldChar w:fldCharType="separate"/>
            </w:r>
            <w:r w:rsidR="00EF4232">
              <w:rPr>
                <w:noProof/>
                <w:webHidden/>
              </w:rPr>
              <w:t>8</w:t>
            </w:r>
            <w:r>
              <w:rPr>
                <w:noProof/>
                <w:webHidden/>
              </w:rPr>
              <w:fldChar w:fldCharType="end"/>
            </w:r>
          </w:hyperlink>
        </w:p>
        <w:p w14:paraId="776E8E6C" w14:textId="40D4ACC6" w:rsidR="00CA6F27" w:rsidRDefault="00CA6F27">
          <w:pPr>
            <w:pStyle w:val="TOC1"/>
            <w:tabs>
              <w:tab w:val="right" w:leader="dot" w:pos="10070"/>
            </w:tabs>
            <w:rPr>
              <w:rFonts w:eastAsiaTheme="minorEastAsia" w:cstheme="minorBidi"/>
              <w:b w:val="0"/>
              <w:bCs w:val="0"/>
              <w:i w:val="0"/>
              <w:iCs w:val="0"/>
              <w:noProof/>
              <w:kern w:val="2"/>
              <w14:ligatures w14:val="standardContextual"/>
            </w:rPr>
          </w:pPr>
          <w:hyperlink w:anchor="_Toc229354020" w:history="1">
            <w:r w:rsidRPr="0029780D">
              <w:rPr>
                <w:rStyle w:val="Hyperlink"/>
                <w:noProof/>
              </w:rPr>
              <w:t>5. SEO Audit &amp; Search Strategy</w:t>
            </w:r>
            <w:r>
              <w:rPr>
                <w:noProof/>
                <w:webHidden/>
              </w:rPr>
              <w:tab/>
            </w:r>
            <w:r>
              <w:rPr>
                <w:noProof/>
                <w:webHidden/>
              </w:rPr>
              <w:fldChar w:fldCharType="begin"/>
            </w:r>
            <w:r>
              <w:rPr>
                <w:noProof/>
                <w:webHidden/>
              </w:rPr>
              <w:instrText xml:space="preserve"> PAGEREF _Toc229354020 \h </w:instrText>
            </w:r>
            <w:r>
              <w:rPr>
                <w:noProof/>
                <w:webHidden/>
              </w:rPr>
            </w:r>
            <w:r>
              <w:rPr>
                <w:noProof/>
                <w:webHidden/>
              </w:rPr>
              <w:fldChar w:fldCharType="separate"/>
            </w:r>
            <w:r w:rsidR="00EF4232">
              <w:rPr>
                <w:noProof/>
                <w:webHidden/>
              </w:rPr>
              <w:t>9</w:t>
            </w:r>
            <w:r>
              <w:rPr>
                <w:noProof/>
                <w:webHidden/>
              </w:rPr>
              <w:fldChar w:fldCharType="end"/>
            </w:r>
          </w:hyperlink>
        </w:p>
        <w:p w14:paraId="675AB52D" w14:textId="049733AB" w:rsidR="00CA6F27" w:rsidRDefault="00CA6F27">
          <w:pPr>
            <w:pStyle w:val="TOC2"/>
            <w:tabs>
              <w:tab w:val="right" w:leader="dot" w:pos="10070"/>
            </w:tabs>
            <w:rPr>
              <w:rFonts w:eastAsiaTheme="minorEastAsia" w:cstheme="minorBidi"/>
              <w:b w:val="0"/>
              <w:bCs w:val="0"/>
              <w:noProof/>
              <w:kern w:val="2"/>
              <w:sz w:val="24"/>
              <w:szCs w:val="24"/>
              <w14:ligatures w14:val="standardContextual"/>
            </w:rPr>
          </w:pPr>
          <w:hyperlink w:anchor="_Toc229354021" w:history="1">
            <w:r w:rsidRPr="0029780D">
              <w:rPr>
                <w:rStyle w:val="Hyperlink"/>
                <w:noProof/>
              </w:rPr>
              <w:t>5.1 Current SEO Status</w:t>
            </w:r>
            <w:r>
              <w:rPr>
                <w:noProof/>
                <w:webHidden/>
              </w:rPr>
              <w:tab/>
            </w:r>
            <w:r>
              <w:rPr>
                <w:noProof/>
                <w:webHidden/>
              </w:rPr>
              <w:fldChar w:fldCharType="begin"/>
            </w:r>
            <w:r>
              <w:rPr>
                <w:noProof/>
                <w:webHidden/>
              </w:rPr>
              <w:instrText xml:space="preserve"> PAGEREF _Toc229354021 \h </w:instrText>
            </w:r>
            <w:r>
              <w:rPr>
                <w:noProof/>
                <w:webHidden/>
              </w:rPr>
            </w:r>
            <w:r>
              <w:rPr>
                <w:noProof/>
                <w:webHidden/>
              </w:rPr>
              <w:fldChar w:fldCharType="separate"/>
            </w:r>
            <w:r w:rsidR="00EF4232">
              <w:rPr>
                <w:noProof/>
                <w:webHidden/>
              </w:rPr>
              <w:t>9</w:t>
            </w:r>
            <w:r>
              <w:rPr>
                <w:noProof/>
                <w:webHidden/>
              </w:rPr>
              <w:fldChar w:fldCharType="end"/>
            </w:r>
          </w:hyperlink>
        </w:p>
        <w:p w14:paraId="1DE56793" w14:textId="71470B2C" w:rsidR="00CA6F27" w:rsidRDefault="00CA6F27">
          <w:pPr>
            <w:pStyle w:val="TOC2"/>
            <w:tabs>
              <w:tab w:val="right" w:leader="dot" w:pos="10070"/>
            </w:tabs>
            <w:rPr>
              <w:rFonts w:eastAsiaTheme="minorEastAsia" w:cstheme="minorBidi"/>
              <w:b w:val="0"/>
              <w:bCs w:val="0"/>
              <w:noProof/>
              <w:kern w:val="2"/>
              <w:sz w:val="24"/>
              <w:szCs w:val="24"/>
              <w14:ligatures w14:val="standardContextual"/>
            </w:rPr>
          </w:pPr>
          <w:hyperlink w:anchor="_Toc229354022" w:history="1">
            <w:r w:rsidRPr="0029780D">
              <w:rPr>
                <w:rStyle w:val="Hyperlink"/>
                <w:noProof/>
              </w:rPr>
              <w:t>5.2 Critical SEO Issues</w:t>
            </w:r>
            <w:r>
              <w:rPr>
                <w:noProof/>
                <w:webHidden/>
              </w:rPr>
              <w:tab/>
            </w:r>
            <w:r>
              <w:rPr>
                <w:noProof/>
                <w:webHidden/>
              </w:rPr>
              <w:fldChar w:fldCharType="begin"/>
            </w:r>
            <w:r>
              <w:rPr>
                <w:noProof/>
                <w:webHidden/>
              </w:rPr>
              <w:instrText xml:space="preserve"> PAGEREF _Toc229354022 \h </w:instrText>
            </w:r>
            <w:r>
              <w:rPr>
                <w:noProof/>
                <w:webHidden/>
              </w:rPr>
            </w:r>
            <w:r>
              <w:rPr>
                <w:noProof/>
                <w:webHidden/>
              </w:rPr>
              <w:fldChar w:fldCharType="separate"/>
            </w:r>
            <w:r w:rsidR="00EF4232">
              <w:rPr>
                <w:noProof/>
                <w:webHidden/>
              </w:rPr>
              <w:t>10</w:t>
            </w:r>
            <w:r>
              <w:rPr>
                <w:noProof/>
                <w:webHidden/>
              </w:rPr>
              <w:fldChar w:fldCharType="end"/>
            </w:r>
          </w:hyperlink>
        </w:p>
        <w:p w14:paraId="04C33F48" w14:textId="724FC21E" w:rsidR="00CA6F27" w:rsidRDefault="00CA6F27">
          <w:pPr>
            <w:pStyle w:val="TOC2"/>
            <w:tabs>
              <w:tab w:val="right" w:leader="dot" w:pos="10070"/>
            </w:tabs>
            <w:rPr>
              <w:rFonts w:eastAsiaTheme="minorEastAsia" w:cstheme="minorBidi"/>
              <w:b w:val="0"/>
              <w:bCs w:val="0"/>
              <w:noProof/>
              <w:kern w:val="2"/>
              <w:sz w:val="24"/>
              <w:szCs w:val="24"/>
              <w14:ligatures w14:val="standardContextual"/>
            </w:rPr>
          </w:pPr>
          <w:hyperlink w:anchor="_Toc229354023" w:history="1">
            <w:r w:rsidRPr="0029780D">
              <w:rPr>
                <w:rStyle w:val="Hyperlink"/>
                <w:noProof/>
              </w:rPr>
              <w:t>5.3 Keyword Strategy</w:t>
            </w:r>
            <w:r>
              <w:rPr>
                <w:noProof/>
                <w:webHidden/>
              </w:rPr>
              <w:tab/>
            </w:r>
            <w:r>
              <w:rPr>
                <w:noProof/>
                <w:webHidden/>
              </w:rPr>
              <w:fldChar w:fldCharType="begin"/>
            </w:r>
            <w:r>
              <w:rPr>
                <w:noProof/>
                <w:webHidden/>
              </w:rPr>
              <w:instrText xml:space="preserve"> PAGEREF _Toc229354023 \h </w:instrText>
            </w:r>
            <w:r>
              <w:rPr>
                <w:noProof/>
                <w:webHidden/>
              </w:rPr>
            </w:r>
            <w:r>
              <w:rPr>
                <w:noProof/>
                <w:webHidden/>
              </w:rPr>
              <w:fldChar w:fldCharType="separate"/>
            </w:r>
            <w:r w:rsidR="00EF4232">
              <w:rPr>
                <w:noProof/>
                <w:webHidden/>
              </w:rPr>
              <w:t>10</w:t>
            </w:r>
            <w:r>
              <w:rPr>
                <w:noProof/>
                <w:webHidden/>
              </w:rPr>
              <w:fldChar w:fldCharType="end"/>
            </w:r>
          </w:hyperlink>
        </w:p>
        <w:p w14:paraId="515F6E91" w14:textId="6633F966" w:rsidR="00CA6F27" w:rsidRDefault="00CA6F27">
          <w:pPr>
            <w:pStyle w:val="TOC1"/>
            <w:tabs>
              <w:tab w:val="right" w:leader="dot" w:pos="10070"/>
            </w:tabs>
            <w:rPr>
              <w:rFonts w:eastAsiaTheme="minorEastAsia" w:cstheme="minorBidi"/>
              <w:b w:val="0"/>
              <w:bCs w:val="0"/>
              <w:i w:val="0"/>
              <w:iCs w:val="0"/>
              <w:noProof/>
              <w:kern w:val="2"/>
              <w14:ligatures w14:val="standardContextual"/>
            </w:rPr>
          </w:pPr>
          <w:hyperlink w:anchor="_Toc229354024" w:history="1">
            <w:r w:rsidRPr="0029780D">
              <w:rPr>
                <w:rStyle w:val="Hyperlink"/>
                <w:noProof/>
              </w:rPr>
              <w:t>6. UI/UX &amp; Website Experience Audit</w:t>
            </w:r>
            <w:r>
              <w:rPr>
                <w:noProof/>
                <w:webHidden/>
              </w:rPr>
              <w:tab/>
            </w:r>
            <w:r>
              <w:rPr>
                <w:noProof/>
                <w:webHidden/>
              </w:rPr>
              <w:fldChar w:fldCharType="begin"/>
            </w:r>
            <w:r>
              <w:rPr>
                <w:noProof/>
                <w:webHidden/>
              </w:rPr>
              <w:instrText xml:space="preserve"> PAGEREF _Toc229354024 \h </w:instrText>
            </w:r>
            <w:r>
              <w:rPr>
                <w:noProof/>
                <w:webHidden/>
              </w:rPr>
            </w:r>
            <w:r>
              <w:rPr>
                <w:noProof/>
                <w:webHidden/>
              </w:rPr>
              <w:fldChar w:fldCharType="separate"/>
            </w:r>
            <w:r w:rsidR="00EF4232">
              <w:rPr>
                <w:noProof/>
                <w:webHidden/>
              </w:rPr>
              <w:t>11</w:t>
            </w:r>
            <w:r>
              <w:rPr>
                <w:noProof/>
                <w:webHidden/>
              </w:rPr>
              <w:fldChar w:fldCharType="end"/>
            </w:r>
          </w:hyperlink>
        </w:p>
        <w:p w14:paraId="5521A078" w14:textId="0AF0C600" w:rsidR="00CA6F27" w:rsidRDefault="00CA6F27">
          <w:pPr>
            <w:pStyle w:val="TOC2"/>
            <w:tabs>
              <w:tab w:val="right" w:leader="dot" w:pos="10070"/>
            </w:tabs>
            <w:rPr>
              <w:rFonts w:eastAsiaTheme="minorEastAsia" w:cstheme="minorBidi"/>
              <w:b w:val="0"/>
              <w:bCs w:val="0"/>
              <w:noProof/>
              <w:kern w:val="2"/>
              <w:sz w:val="24"/>
              <w:szCs w:val="24"/>
              <w14:ligatures w14:val="standardContextual"/>
            </w:rPr>
          </w:pPr>
          <w:hyperlink w:anchor="_Toc229354025" w:history="1">
            <w:r w:rsidRPr="0029780D">
              <w:rPr>
                <w:rStyle w:val="Hyperlink"/>
                <w:noProof/>
              </w:rPr>
              <w:t>6.1 What Works Well</w:t>
            </w:r>
            <w:r>
              <w:rPr>
                <w:noProof/>
                <w:webHidden/>
              </w:rPr>
              <w:tab/>
            </w:r>
            <w:r>
              <w:rPr>
                <w:noProof/>
                <w:webHidden/>
              </w:rPr>
              <w:fldChar w:fldCharType="begin"/>
            </w:r>
            <w:r>
              <w:rPr>
                <w:noProof/>
                <w:webHidden/>
              </w:rPr>
              <w:instrText xml:space="preserve"> PAGEREF _Toc229354025 \h </w:instrText>
            </w:r>
            <w:r>
              <w:rPr>
                <w:noProof/>
                <w:webHidden/>
              </w:rPr>
            </w:r>
            <w:r>
              <w:rPr>
                <w:noProof/>
                <w:webHidden/>
              </w:rPr>
              <w:fldChar w:fldCharType="separate"/>
            </w:r>
            <w:r w:rsidR="00EF4232">
              <w:rPr>
                <w:noProof/>
                <w:webHidden/>
              </w:rPr>
              <w:t>11</w:t>
            </w:r>
            <w:r>
              <w:rPr>
                <w:noProof/>
                <w:webHidden/>
              </w:rPr>
              <w:fldChar w:fldCharType="end"/>
            </w:r>
          </w:hyperlink>
        </w:p>
        <w:p w14:paraId="0615F5BD" w14:textId="62263268" w:rsidR="00CA6F27" w:rsidRDefault="00CA6F27">
          <w:pPr>
            <w:pStyle w:val="TOC2"/>
            <w:tabs>
              <w:tab w:val="right" w:leader="dot" w:pos="10070"/>
            </w:tabs>
            <w:rPr>
              <w:rFonts w:eastAsiaTheme="minorEastAsia" w:cstheme="minorBidi"/>
              <w:b w:val="0"/>
              <w:bCs w:val="0"/>
              <w:noProof/>
              <w:kern w:val="2"/>
              <w:sz w:val="24"/>
              <w:szCs w:val="24"/>
              <w14:ligatures w14:val="standardContextual"/>
            </w:rPr>
          </w:pPr>
          <w:hyperlink w:anchor="_Toc229354026" w:history="1">
            <w:r w:rsidRPr="0029780D">
              <w:rPr>
                <w:rStyle w:val="Hyperlink"/>
                <w:noProof/>
              </w:rPr>
              <w:t>6.2 UX Improvements Needed</w:t>
            </w:r>
            <w:r>
              <w:rPr>
                <w:noProof/>
                <w:webHidden/>
              </w:rPr>
              <w:tab/>
            </w:r>
            <w:r>
              <w:rPr>
                <w:noProof/>
                <w:webHidden/>
              </w:rPr>
              <w:fldChar w:fldCharType="begin"/>
            </w:r>
            <w:r>
              <w:rPr>
                <w:noProof/>
                <w:webHidden/>
              </w:rPr>
              <w:instrText xml:space="preserve"> PAGEREF _Toc229354026 \h </w:instrText>
            </w:r>
            <w:r>
              <w:rPr>
                <w:noProof/>
                <w:webHidden/>
              </w:rPr>
            </w:r>
            <w:r>
              <w:rPr>
                <w:noProof/>
                <w:webHidden/>
              </w:rPr>
              <w:fldChar w:fldCharType="separate"/>
            </w:r>
            <w:r w:rsidR="00EF4232">
              <w:rPr>
                <w:noProof/>
                <w:webHidden/>
              </w:rPr>
              <w:t>11</w:t>
            </w:r>
            <w:r>
              <w:rPr>
                <w:noProof/>
                <w:webHidden/>
              </w:rPr>
              <w:fldChar w:fldCharType="end"/>
            </w:r>
          </w:hyperlink>
        </w:p>
        <w:p w14:paraId="1380F47B" w14:textId="423B47FF" w:rsidR="00CA6F27" w:rsidRDefault="00CA6F27">
          <w:pPr>
            <w:pStyle w:val="TOC1"/>
            <w:tabs>
              <w:tab w:val="right" w:leader="dot" w:pos="10070"/>
            </w:tabs>
            <w:rPr>
              <w:rFonts w:eastAsiaTheme="minorEastAsia" w:cstheme="minorBidi"/>
              <w:b w:val="0"/>
              <w:bCs w:val="0"/>
              <w:i w:val="0"/>
              <w:iCs w:val="0"/>
              <w:noProof/>
              <w:kern w:val="2"/>
              <w14:ligatures w14:val="standardContextual"/>
            </w:rPr>
          </w:pPr>
          <w:hyperlink w:anchor="_Toc229354027" w:history="1">
            <w:r w:rsidRPr="0029780D">
              <w:rPr>
                <w:rStyle w:val="Hyperlink"/>
                <w:noProof/>
              </w:rPr>
              <w:t>7. Cybersecurity &amp; Trust Audit</w:t>
            </w:r>
            <w:r>
              <w:rPr>
                <w:noProof/>
                <w:webHidden/>
              </w:rPr>
              <w:tab/>
            </w:r>
            <w:r>
              <w:rPr>
                <w:noProof/>
                <w:webHidden/>
              </w:rPr>
              <w:fldChar w:fldCharType="begin"/>
            </w:r>
            <w:r>
              <w:rPr>
                <w:noProof/>
                <w:webHidden/>
              </w:rPr>
              <w:instrText xml:space="preserve"> PAGEREF _Toc229354027 \h </w:instrText>
            </w:r>
            <w:r>
              <w:rPr>
                <w:noProof/>
                <w:webHidden/>
              </w:rPr>
            </w:r>
            <w:r>
              <w:rPr>
                <w:noProof/>
                <w:webHidden/>
              </w:rPr>
              <w:fldChar w:fldCharType="separate"/>
            </w:r>
            <w:r w:rsidR="00EF4232">
              <w:rPr>
                <w:noProof/>
                <w:webHidden/>
              </w:rPr>
              <w:t>12</w:t>
            </w:r>
            <w:r>
              <w:rPr>
                <w:noProof/>
                <w:webHidden/>
              </w:rPr>
              <w:fldChar w:fldCharType="end"/>
            </w:r>
          </w:hyperlink>
        </w:p>
        <w:p w14:paraId="552FDB96" w14:textId="4E8BA2C9" w:rsidR="00CA6F27" w:rsidRDefault="00CA6F27">
          <w:pPr>
            <w:pStyle w:val="TOC2"/>
            <w:tabs>
              <w:tab w:val="right" w:leader="dot" w:pos="10070"/>
            </w:tabs>
            <w:rPr>
              <w:rFonts w:eastAsiaTheme="minorEastAsia" w:cstheme="minorBidi"/>
              <w:b w:val="0"/>
              <w:bCs w:val="0"/>
              <w:noProof/>
              <w:kern w:val="2"/>
              <w:sz w:val="24"/>
              <w:szCs w:val="24"/>
              <w14:ligatures w14:val="standardContextual"/>
            </w:rPr>
          </w:pPr>
          <w:hyperlink w:anchor="_Toc229354028" w:history="1">
            <w:r w:rsidRPr="0029780D">
              <w:rPr>
                <w:rStyle w:val="Hyperlink"/>
                <w:noProof/>
              </w:rPr>
              <w:t>7.1 Security Status Overview</w:t>
            </w:r>
            <w:r>
              <w:rPr>
                <w:noProof/>
                <w:webHidden/>
              </w:rPr>
              <w:tab/>
            </w:r>
            <w:r>
              <w:rPr>
                <w:noProof/>
                <w:webHidden/>
              </w:rPr>
              <w:fldChar w:fldCharType="begin"/>
            </w:r>
            <w:r>
              <w:rPr>
                <w:noProof/>
                <w:webHidden/>
              </w:rPr>
              <w:instrText xml:space="preserve"> PAGEREF _Toc229354028 \h </w:instrText>
            </w:r>
            <w:r>
              <w:rPr>
                <w:noProof/>
                <w:webHidden/>
              </w:rPr>
            </w:r>
            <w:r>
              <w:rPr>
                <w:noProof/>
                <w:webHidden/>
              </w:rPr>
              <w:fldChar w:fldCharType="separate"/>
            </w:r>
            <w:r w:rsidR="00EF4232">
              <w:rPr>
                <w:noProof/>
                <w:webHidden/>
              </w:rPr>
              <w:t>12</w:t>
            </w:r>
            <w:r>
              <w:rPr>
                <w:noProof/>
                <w:webHidden/>
              </w:rPr>
              <w:fldChar w:fldCharType="end"/>
            </w:r>
          </w:hyperlink>
        </w:p>
        <w:p w14:paraId="2807FF95" w14:textId="79E49E74" w:rsidR="00CA6F27" w:rsidRDefault="00CA6F27">
          <w:pPr>
            <w:pStyle w:val="TOC1"/>
            <w:tabs>
              <w:tab w:val="right" w:leader="dot" w:pos="10070"/>
            </w:tabs>
            <w:rPr>
              <w:rFonts w:eastAsiaTheme="minorEastAsia" w:cstheme="minorBidi"/>
              <w:b w:val="0"/>
              <w:bCs w:val="0"/>
              <w:i w:val="0"/>
              <w:iCs w:val="0"/>
              <w:noProof/>
              <w:kern w:val="2"/>
              <w14:ligatures w14:val="standardContextual"/>
            </w:rPr>
          </w:pPr>
          <w:hyperlink w:anchor="_Toc229354029" w:history="1">
            <w:r w:rsidRPr="0029780D">
              <w:rPr>
                <w:rStyle w:val="Hyperlink"/>
                <w:noProof/>
              </w:rPr>
              <w:t>8. Branding &amp; Positioning Analysis</w:t>
            </w:r>
            <w:r>
              <w:rPr>
                <w:noProof/>
                <w:webHidden/>
              </w:rPr>
              <w:tab/>
            </w:r>
            <w:r>
              <w:rPr>
                <w:noProof/>
                <w:webHidden/>
              </w:rPr>
              <w:fldChar w:fldCharType="begin"/>
            </w:r>
            <w:r>
              <w:rPr>
                <w:noProof/>
                <w:webHidden/>
              </w:rPr>
              <w:instrText xml:space="preserve"> PAGEREF _Toc229354029 \h </w:instrText>
            </w:r>
            <w:r>
              <w:rPr>
                <w:noProof/>
                <w:webHidden/>
              </w:rPr>
            </w:r>
            <w:r>
              <w:rPr>
                <w:noProof/>
                <w:webHidden/>
              </w:rPr>
              <w:fldChar w:fldCharType="separate"/>
            </w:r>
            <w:r w:rsidR="00EF4232">
              <w:rPr>
                <w:noProof/>
                <w:webHidden/>
              </w:rPr>
              <w:t>13</w:t>
            </w:r>
            <w:r>
              <w:rPr>
                <w:noProof/>
                <w:webHidden/>
              </w:rPr>
              <w:fldChar w:fldCharType="end"/>
            </w:r>
          </w:hyperlink>
        </w:p>
        <w:p w14:paraId="55E4B4CB" w14:textId="56E6E8F0" w:rsidR="00CA6F27" w:rsidRDefault="00CA6F27">
          <w:pPr>
            <w:pStyle w:val="TOC2"/>
            <w:tabs>
              <w:tab w:val="right" w:leader="dot" w:pos="10070"/>
            </w:tabs>
            <w:rPr>
              <w:rFonts w:eastAsiaTheme="minorEastAsia" w:cstheme="minorBidi"/>
              <w:b w:val="0"/>
              <w:bCs w:val="0"/>
              <w:noProof/>
              <w:kern w:val="2"/>
              <w:sz w:val="24"/>
              <w:szCs w:val="24"/>
              <w14:ligatures w14:val="standardContextual"/>
            </w:rPr>
          </w:pPr>
          <w:hyperlink w:anchor="_Toc229354030" w:history="1">
            <w:r w:rsidRPr="0029780D">
              <w:rPr>
                <w:rStyle w:val="Hyperlink"/>
                <w:noProof/>
              </w:rPr>
              <w:t>8.1 Brand Assessment</w:t>
            </w:r>
            <w:r>
              <w:rPr>
                <w:noProof/>
                <w:webHidden/>
              </w:rPr>
              <w:tab/>
            </w:r>
            <w:r>
              <w:rPr>
                <w:noProof/>
                <w:webHidden/>
              </w:rPr>
              <w:fldChar w:fldCharType="begin"/>
            </w:r>
            <w:r>
              <w:rPr>
                <w:noProof/>
                <w:webHidden/>
              </w:rPr>
              <w:instrText xml:space="preserve"> PAGEREF _Toc229354030 \h </w:instrText>
            </w:r>
            <w:r>
              <w:rPr>
                <w:noProof/>
                <w:webHidden/>
              </w:rPr>
            </w:r>
            <w:r>
              <w:rPr>
                <w:noProof/>
                <w:webHidden/>
              </w:rPr>
              <w:fldChar w:fldCharType="separate"/>
            </w:r>
            <w:r w:rsidR="00EF4232">
              <w:rPr>
                <w:noProof/>
                <w:webHidden/>
              </w:rPr>
              <w:t>13</w:t>
            </w:r>
            <w:r>
              <w:rPr>
                <w:noProof/>
                <w:webHidden/>
              </w:rPr>
              <w:fldChar w:fldCharType="end"/>
            </w:r>
          </w:hyperlink>
        </w:p>
        <w:p w14:paraId="41F8BC64" w14:textId="0A69306E" w:rsidR="00CA6F27" w:rsidRDefault="00CA6F27">
          <w:pPr>
            <w:pStyle w:val="TOC2"/>
            <w:tabs>
              <w:tab w:val="right" w:leader="dot" w:pos="10070"/>
            </w:tabs>
            <w:rPr>
              <w:rFonts w:eastAsiaTheme="minorEastAsia" w:cstheme="minorBidi"/>
              <w:b w:val="0"/>
              <w:bCs w:val="0"/>
              <w:noProof/>
              <w:kern w:val="2"/>
              <w:sz w:val="24"/>
              <w:szCs w:val="24"/>
              <w14:ligatures w14:val="standardContextual"/>
            </w:rPr>
          </w:pPr>
          <w:hyperlink w:anchor="_Toc229354031" w:history="1">
            <w:r w:rsidRPr="0029780D">
              <w:rPr>
                <w:rStyle w:val="Hyperlink"/>
                <w:noProof/>
              </w:rPr>
              <w:t>8.2 Recommended Positioning</w:t>
            </w:r>
            <w:r>
              <w:rPr>
                <w:noProof/>
                <w:webHidden/>
              </w:rPr>
              <w:tab/>
            </w:r>
            <w:r>
              <w:rPr>
                <w:noProof/>
                <w:webHidden/>
              </w:rPr>
              <w:fldChar w:fldCharType="begin"/>
            </w:r>
            <w:r>
              <w:rPr>
                <w:noProof/>
                <w:webHidden/>
              </w:rPr>
              <w:instrText xml:space="preserve"> PAGEREF _Toc229354031 \h </w:instrText>
            </w:r>
            <w:r>
              <w:rPr>
                <w:noProof/>
                <w:webHidden/>
              </w:rPr>
            </w:r>
            <w:r>
              <w:rPr>
                <w:noProof/>
                <w:webHidden/>
              </w:rPr>
              <w:fldChar w:fldCharType="separate"/>
            </w:r>
            <w:r w:rsidR="00EF4232">
              <w:rPr>
                <w:noProof/>
                <w:webHidden/>
              </w:rPr>
              <w:t>13</w:t>
            </w:r>
            <w:r>
              <w:rPr>
                <w:noProof/>
                <w:webHidden/>
              </w:rPr>
              <w:fldChar w:fldCharType="end"/>
            </w:r>
          </w:hyperlink>
        </w:p>
        <w:p w14:paraId="7E6030B3" w14:textId="6F425726" w:rsidR="00CA6F27" w:rsidRDefault="00CA6F27">
          <w:pPr>
            <w:pStyle w:val="TOC2"/>
            <w:tabs>
              <w:tab w:val="right" w:leader="dot" w:pos="10070"/>
            </w:tabs>
            <w:rPr>
              <w:rFonts w:eastAsiaTheme="minorEastAsia" w:cstheme="minorBidi"/>
              <w:b w:val="0"/>
              <w:bCs w:val="0"/>
              <w:noProof/>
              <w:kern w:val="2"/>
              <w:sz w:val="24"/>
              <w:szCs w:val="24"/>
              <w14:ligatures w14:val="standardContextual"/>
            </w:rPr>
          </w:pPr>
          <w:hyperlink w:anchor="_Toc229354032" w:history="1">
            <w:r w:rsidRPr="0029780D">
              <w:rPr>
                <w:rStyle w:val="Hyperlink"/>
                <w:noProof/>
              </w:rPr>
              <w:t>8.3 Brand Voice Guidelines</w:t>
            </w:r>
            <w:r>
              <w:rPr>
                <w:noProof/>
                <w:webHidden/>
              </w:rPr>
              <w:tab/>
            </w:r>
            <w:r>
              <w:rPr>
                <w:noProof/>
                <w:webHidden/>
              </w:rPr>
              <w:fldChar w:fldCharType="begin"/>
            </w:r>
            <w:r>
              <w:rPr>
                <w:noProof/>
                <w:webHidden/>
              </w:rPr>
              <w:instrText xml:space="preserve"> PAGEREF _Toc229354032 \h </w:instrText>
            </w:r>
            <w:r>
              <w:rPr>
                <w:noProof/>
                <w:webHidden/>
              </w:rPr>
            </w:r>
            <w:r>
              <w:rPr>
                <w:noProof/>
                <w:webHidden/>
              </w:rPr>
              <w:fldChar w:fldCharType="separate"/>
            </w:r>
            <w:r w:rsidR="00EF4232">
              <w:rPr>
                <w:noProof/>
                <w:webHidden/>
              </w:rPr>
              <w:t>13</w:t>
            </w:r>
            <w:r>
              <w:rPr>
                <w:noProof/>
                <w:webHidden/>
              </w:rPr>
              <w:fldChar w:fldCharType="end"/>
            </w:r>
          </w:hyperlink>
        </w:p>
        <w:p w14:paraId="4B394434" w14:textId="749DEE22" w:rsidR="00CA6F27" w:rsidRDefault="00CA6F27">
          <w:pPr>
            <w:pStyle w:val="TOC1"/>
            <w:tabs>
              <w:tab w:val="right" w:leader="dot" w:pos="10070"/>
            </w:tabs>
            <w:rPr>
              <w:rFonts w:eastAsiaTheme="minorEastAsia" w:cstheme="minorBidi"/>
              <w:b w:val="0"/>
              <w:bCs w:val="0"/>
              <w:i w:val="0"/>
              <w:iCs w:val="0"/>
              <w:noProof/>
              <w:kern w:val="2"/>
              <w14:ligatures w14:val="standardContextual"/>
            </w:rPr>
          </w:pPr>
          <w:hyperlink w:anchor="_Toc229354033" w:history="1">
            <w:r w:rsidRPr="0029780D">
              <w:rPr>
                <w:rStyle w:val="Hyperlink"/>
                <w:noProof/>
              </w:rPr>
              <w:t>9. 90-Day Marketing Action Plan</w:t>
            </w:r>
            <w:r>
              <w:rPr>
                <w:noProof/>
                <w:webHidden/>
              </w:rPr>
              <w:tab/>
            </w:r>
            <w:r>
              <w:rPr>
                <w:noProof/>
                <w:webHidden/>
              </w:rPr>
              <w:fldChar w:fldCharType="begin"/>
            </w:r>
            <w:r>
              <w:rPr>
                <w:noProof/>
                <w:webHidden/>
              </w:rPr>
              <w:instrText xml:space="preserve"> PAGEREF _Toc229354033 \h </w:instrText>
            </w:r>
            <w:r>
              <w:rPr>
                <w:noProof/>
                <w:webHidden/>
              </w:rPr>
            </w:r>
            <w:r>
              <w:rPr>
                <w:noProof/>
                <w:webHidden/>
              </w:rPr>
              <w:fldChar w:fldCharType="separate"/>
            </w:r>
            <w:r w:rsidR="00EF4232">
              <w:rPr>
                <w:noProof/>
                <w:webHidden/>
              </w:rPr>
              <w:t>14</w:t>
            </w:r>
            <w:r>
              <w:rPr>
                <w:noProof/>
                <w:webHidden/>
              </w:rPr>
              <w:fldChar w:fldCharType="end"/>
            </w:r>
          </w:hyperlink>
        </w:p>
        <w:p w14:paraId="6EFA5E6C" w14:textId="576B7867" w:rsidR="00CA6F27" w:rsidRDefault="00CA6F27">
          <w:pPr>
            <w:pStyle w:val="TOC2"/>
            <w:tabs>
              <w:tab w:val="right" w:leader="dot" w:pos="10070"/>
            </w:tabs>
            <w:rPr>
              <w:rFonts w:eastAsiaTheme="minorEastAsia" w:cstheme="minorBidi"/>
              <w:b w:val="0"/>
              <w:bCs w:val="0"/>
              <w:noProof/>
              <w:kern w:val="2"/>
              <w:sz w:val="24"/>
              <w:szCs w:val="24"/>
              <w14:ligatures w14:val="standardContextual"/>
            </w:rPr>
          </w:pPr>
          <w:hyperlink w:anchor="_Toc229354034" w:history="1">
            <w:r w:rsidRPr="0029780D">
              <w:rPr>
                <w:rStyle w:val="Hyperlink"/>
                <w:noProof/>
              </w:rPr>
              <w:t>Month 1: Foundation — Fix Before You Amplify</w:t>
            </w:r>
            <w:r>
              <w:rPr>
                <w:noProof/>
                <w:webHidden/>
              </w:rPr>
              <w:tab/>
            </w:r>
            <w:r>
              <w:rPr>
                <w:noProof/>
                <w:webHidden/>
              </w:rPr>
              <w:fldChar w:fldCharType="begin"/>
            </w:r>
            <w:r>
              <w:rPr>
                <w:noProof/>
                <w:webHidden/>
              </w:rPr>
              <w:instrText xml:space="preserve"> PAGEREF _Toc229354034 \h </w:instrText>
            </w:r>
            <w:r>
              <w:rPr>
                <w:noProof/>
                <w:webHidden/>
              </w:rPr>
            </w:r>
            <w:r>
              <w:rPr>
                <w:noProof/>
                <w:webHidden/>
              </w:rPr>
              <w:fldChar w:fldCharType="separate"/>
            </w:r>
            <w:r w:rsidR="00EF4232">
              <w:rPr>
                <w:noProof/>
                <w:webHidden/>
              </w:rPr>
              <w:t>14</w:t>
            </w:r>
            <w:r>
              <w:rPr>
                <w:noProof/>
                <w:webHidden/>
              </w:rPr>
              <w:fldChar w:fldCharType="end"/>
            </w:r>
          </w:hyperlink>
        </w:p>
        <w:p w14:paraId="160545C8" w14:textId="2C7F77E1" w:rsidR="00CA6F27" w:rsidRDefault="00CA6F27">
          <w:pPr>
            <w:pStyle w:val="TOC2"/>
            <w:tabs>
              <w:tab w:val="right" w:leader="dot" w:pos="10070"/>
            </w:tabs>
            <w:rPr>
              <w:rFonts w:eastAsiaTheme="minorEastAsia" w:cstheme="minorBidi"/>
              <w:b w:val="0"/>
              <w:bCs w:val="0"/>
              <w:noProof/>
              <w:kern w:val="2"/>
              <w:sz w:val="24"/>
              <w:szCs w:val="24"/>
              <w14:ligatures w14:val="standardContextual"/>
            </w:rPr>
          </w:pPr>
          <w:hyperlink w:anchor="_Toc229354035" w:history="1">
            <w:r w:rsidRPr="0029780D">
              <w:rPr>
                <w:rStyle w:val="Hyperlink"/>
                <w:noProof/>
              </w:rPr>
              <w:t>Month 2: Content &amp; Visibility — Build Authority</w:t>
            </w:r>
            <w:r>
              <w:rPr>
                <w:noProof/>
                <w:webHidden/>
              </w:rPr>
              <w:tab/>
            </w:r>
            <w:r>
              <w:rPr>
                <w:noProof/>
                <w:webHidden/>
              </w:rPr>
              <w:fldChar w:fldCharType="begin"/>
            </w:r>
            <w:r>
              <w:rPr>
                <w:noProof/>
                <w:webHidden/>
              </w:rPr>
              <w:instrText xml:space="preserve"> PAGEREF _Toc229354035 \h </w:instrText>
            </w:r>
            <w:r>
              <w:rPr>
                <w:noProof/>
                <w:webHidden/>
              </w:rPr>
            </w:r>
            <w:r>
              <w:rPr>
                <w:noProof/>
                <w:webHidden/>
              </w:rPr>
              <w:fldChar w:fldCharType="separate"/>
            </w:r>
            <w:r w:rsidR="00EF4232">
              <w:rPr>
                <w:noProof/>
                <w:webHidden/>
              </w:rPr>
              <w:t>14</w:t>
            </w:r>
            <w:r>
              <w:rPr>
                <w:noProof/>
                <w:webHidden/>
              </w:rPr>
              <w:fldChar w:fldCharType="end"/>
            </w:r>
          </w:hyperlink>
        </w:p>
        <w:p w14:paraId="6352B689" w14:textId="37160BDD" w:rsidR="00CA6F27" w:rsidRDefault="00CA6F27">
          <w:pPr>
            <w:pStyle w:val="TOC2"/>
            <w:tabs>
              <w:tab w:val="right" w:leader="dot" w:pos="10070"/>
            </w:tabs>
            <w:rPr>
              <w:rFonts w:eastAsiaTheme="minorEastAsia" w:cstheme="minorBidi"/>
              <w:b w:val="0"/>
              <w:bCs w:val="0"/>
              <w:noProof/>
              <w:kern w:val="2"/>
              <w:sz w:val="24"/>
              <w:szCs w:val="24"/>
              <w14:ligatures w14:val="standardContextual"/>
            </w:rPr>
          </w:pPr>
          <w:hyperlink w:anchor="_Toc229354036" w:history="1">
            <w:r w:rsidRPr="0029780D">
              <w:rPr>
                <w:rStyle w:val="Hyperlink"/>
                <w:noProof/>
              </w:rPr>
              <w:t>Month 3: Scale &amp; Partnerships — Accelerate</w:t>
            </w:r>
            <w:r>
              <w:rPr>
                <w:noProof/>
                <w:webHidden/>
              </w:rPr>
              <w:tab/>
            </w:r>
            <w:r>
              <w:rPr>
                <w:noProof/>
                <w:webHidden/>
              </w:rPr>
              <w:fldChar w:fldCharType="begin"/>
            </w:r>
            <w:r>
              <w:rPr>
                <w:noProof/>
                <w:webHidden/>
              </w:rPr>
              <w:instrText xml:space="preserve"> PAGEREF _Toc229354036 \h </w:instrText>
            </w:r>
            <w:r>
              <w:rPr>
                <w:noProof/>
                <w:webHidden/>
              </w:rPr>
            </w:r>
            <w:r>
              <w:rPr>
                <w:noProof/>
                <w:webHidden/>
              </w:rPr>
              <w:fldChar w:fldCharType="separate"/>
            </w:r>
            <w:r w:rsidR="00EF4232">
              <w:rPr>
                <w:noProof/>
                <w:webHidden/>
              </w:rPr>
              <w:t>14</w:t>
            </w:r>
            <w:r>
              <w:rPr>
                <w:noProof/>
                <w:webHidden/>
              </w:rPr>
              <w:fldChar w:fldCharType="end"/>
            </w:r>
          </w:hyperlink>
        </w:p>
        <w:p w14:paraId="77319E67" w14:textId="06E310BE" w:rsidR="00CA6F27" w:rsidRDefault="00CA6F27">
          <w:pPr>
            <w:pStyle w:val="TOC1"/>
            <w:tabs>
              <w:tab w:val="right" w:leader="dot" w:pos="10070"/>
            </w:tabs>
            <w:rPr>
              <w:rFonts w:eastAsiaTheme="minorEastAsia" w:cstheme="minorBidi"/>
              <w:b w:val="0"/>
              <w:bCs w:val="0"/>
              <w:i w:val="0"/>
              <w:iCs w:val="0"/>
              <w:noProof/>
              <w:kern w:val="2"/>
              <w14:ligatures w14:val="standardContextual"/>
            </w:rPr>
          </w:pPr>
          <w:hyperlink w:anchor="_Toc229354037" w:history="1">
            <w:r w:rsidRPr="0029780D">
              <w:rPr>
                <w:rStyle w:val="Hyperlink"/>
                <w:noProof/>
              </w:rPr>
              <w:t>10. Immediate Action List — First 30 Days</w:t>
            </w:r>
            <w:r>
              <w:rPr>
                <w:noProof/>
                <w:webHidden/>
              </w:rPr>
              <w:tab/>
            </w:r>
            <w:r>
              <w:rPr>
                <w:noProof/>
                <w:webHidden/>
              </w:rPr>
              <w:fldChar w:fldCharType="begin"/>
            </w:r>
            <w:r>
              <w:rPr>
                <w:noProof/>
                <w:webHidden/>
              </w:rPr>
              <w:instrText xml:space="preserve"> PAGEREF _Toc229354037 \h </w:instrText>
            </w:r>
            <w:r>
              <w:rPr>
                <w:noProof/>
                <w:webHidden/>
              </w:rPr>
            </w:r>
            <w:r>
              <w:rPr>
                <w:noProof/>
                <w:webHidden/>
              </w:rPr>
              <w:fldChar w:fldCharType="separate"/>
            </w:r>
            <w:r w:rsidR="00EF4232">
              <w:rPr>
                <w:noProof/>
                <w:webHidden/>
              </w:rPr>
              <w:t>15</w:t>
            </w:r>
            <w:r>
              <w:rPr>
                <w:noProof/>
                <w:webHidden/>
              </w:rPr>
              <w:fldChar w:fldCharType="end"/>
            </w:r>
          </w:hyperlink>
        </w:p>
        <w:p w14:paraId="4596C031" w14:textId="1260D8E8" w:rsidR="00CA6F27" w:rsidRDefault="00CA6F27">
          <w:pPr>
            <w:pStyle w:val="TOC1"/>
            <w:tabs>
              <w:tab w:val="right" w:leader="dot" w:pos="10070"/>
            </w:tabs>
            <w:rPr>
              <w:rFonts w:eastAsiaTheme="minorEastAsia" w:cstheme="minorBidi"/>
              <w:b w:val="0"/>
              <w:bCs w:val="0"/>
              <w:i w:val="0"/>
              <w:iCs w:val="0"/>
              <w:noProof/>
              <w:kern w:val="2"/>
              <w14:ligatures w14:val="standardContextual"/>
            </w:rPr>
          </w:pPr>
          <w:hyperlink w:anchor="_Toc229354038" w:history="1">
            <w:r w:rsidRPr="0029780D">
              <w:rPr>
                <w:rStyle w:val="Hyperlink"/>
                <w:noProof/>
              </w:rPr>
              <w:t>11. How Dodail Solutions Can Help</w:t>
            </w:r>
            <w:r>
              <w:rPr>
                <w:noProof/>
                <w:webHidden/>
              </w:rPr>
              <w:tab/>
            </w:r>
            <w:r>
              <w:rPr>
                <w:noProof/>
                <w:webHidden/>
              </w:rPr>
              <w:fldChar w:fldCharType="begin"/>
            </w:r>
            <w:r>
              <w:rPr>
                <w:noProof/>
                <w:webHidden/>
              </w:rPr>
              <w:instrText xml:space="preserve"> PAGEREF _Toc229354038 \h </w:instrText>
            </w:r>
            <w:r>
              <w:rPr>
                <w:noProof/>
                <w:webHidden/>
              </w:rPr>
            </w:r>
            <w:r>
              <w:rPr>
                <w:noProof/>
                <w:webHidden/>
              </w:rPr>
              <w:fldChar w:fldCharType="separate"/>
            </w:r>
            <w:r w:rsidR="00EF4232">
              <w:rPr>
                <w:noProof/>
                <w:webHidden/>
              </w:rPr>
              <w:t>16</w:t>
            </w:r>
            <w:r>
              <w:rPr>
                <w:noProof/>
                <w:webHidden/>
              </w:rPr>
              <w:fldChar w:fldCharType="end"/>
            </w:r>
          </w:hyperlink>
        </w:p>
        <w:p w14:paraId="4357EB7F" w14:textId="1C79D851" w:rsidR="00CA6F27" w:rsidRDefault="00CA6F27">
          <w:pPr>
            <w:pStyle w:val="TOC1"/>
            <w:tabs>
              <w:tab w:val="right" w:leader="dot" w:pos="10070"/>
            </w:tabs>
            <w:rPr>
              <w:rFonts w:eastAsiaTheme="minorEastAsia" w:cstheme="minorBidi"/>
              <w:b w:val="0"/>
              <w:bCs w:val="0"/>
              <w:i w:val="0"/>
              <w:iCs w:val="0"/>
              <w:noProof/>
              <w:kern w:val="2"/>
              <w14:ligatures w14:val="standardContextual"/>
            </w:rPr>
          </w:pPr>
          <w:hyperlink w:anchor="_Toc229354039" w:history="1">
            <w:r w:rsidRPr="0029780D">
              <w:rPr>
                <w:rStyle w:val="Hyperlink"/>
                <w:noProof/>
              </w:rPr>
              <w:t>12. Conclusion</w:t>
            </w:r>
            <w:r>
              <w:rPr>
                <w:noProof/>
                <w:webHidden/>
              </w:rPr>
              <w:tab/>
            </w:r>
            <w:r>
              <w:rPr>
                <w:noProof/>
                <w:webHidden/>
              </w:rPr>
              <w:fldChar w:fldCharType="begin"/>
            </w:r>
            <w:r>
              <w:rPr>
                <w:noProof/>
                <w:webHidden/>
              </w:rPr>
              <w:instrText xml:space="preserve"> PAGEREF _Toc229354039 \h </w:instrText>
            </w:r>
            <w:r>
              <w:rPr>
                <w:noProof/>
                <w:webHidden/>
              </w:rPr>
            </w:r>
            <w:r>
              <w:rPr>
                <w:noProof/>
                <w:webHidden/>
              </w:rPr>
              <w:fldChar w:fldCharType="separate"/>
            </w:r>
            <w:r w:rsidR="00EF4232">
              <w:rPr>
                <w:noProof/>
                <w:webHidden/>
              </w:rPr>
              <w:t>16</w:t>
            </w:r>
            <w:r>
              <w:rPr>
                <w:noProof/>
                <w:webHidden/>
              </w:rPr>
              <w:fldChar w:fldCharType="end"/>
            </w:r>
          </w:hyperlink>
        </w:p>
        <w:p w14:paraId="45BB75B0" w14:textId="1EF23CDB" w:rsidR="0004767B" w:rsidRDefault="0004767B">
          <w:r>
            <w:rPr>
              <w:b/>
              <w:bCs/>
              <w:noProof/>
            </w:rPr>
            <w:fldChar w:fldCharType="end"/>
          </w:r>
        </w:p>
      </w:sdtContent>
    </w:sdt>
    <w:p w14:paraId="30764CAD" w14:textId="313CE15F" w:rsidR="00DD4DDF" w:rsidRDefault="00000000">
      <w:r>
        <w:br w:type="page"/>
      </w:r>
    </w:p>
    <w:p w14:paraId="456867C8" w14:textId="77777777" w:rsidR="00DD4DDF" w:rsidRDefault="00000000">
      <w:pPr>
        <w:pStyle w:val="Heading1"/>
        <w:pBdr>
          <w:bottom w:val="single" w:sz="8" w:space="0" w:color="E8541A"/>
        </w:pBdr>
      </w:pPr>
      <w:bookmarkStart w:id="0" w:name="_Toc229354013"/>
      <w:r>
        <w:lastRenderedPageBreak/>
        <w:t>1. Executive Summary</w:t>
      </w:r>
      <w:bookmarkEnd w:id="0"/>
    </w:p>
    <w:p w14:paraId="516242D0" w14:textId="77777777" w:rsidR="00DD4DDF" w:rsidRDefault="00000000">
      <w:pPr>
        <w:spacing w:before="60" w:after="80"/>
        <w:jc w:val="both"/>
      </w:pPr>
      <w:r>
        <w:rPr>
          <w:color w:val="333333"/>
        </w:rPr>
        <w:t xml:space="preserve">AI Voice HQ is an AI-powered phone ordering platform for restaurants. It answers every customer call on the first ring, takes orders through natural conversation, and routes them directly to the POS. The product is well-positioned in a rapidly growing market with transparent pricing and a compelling </w:t>
      </w:r>
      <w:proofErr w:type="spellStart"/>
      <w:r>
        <w:rPr>
          <w:color w:val="333333"/>
        </w:rPr>
        <w:t>Deliverect</w:t>
      </w:r>
      <w:proofErr w:type="spellEnd"/>
      <w:r>
        <w:rPr>
          <w:color w:val="333333"/>
        </w:rPr>
        <w:t xml:space="preserve"> partnership. However, critical gaps in digital visibility, SEO authority, trust signals, and brand depth are limiting growth.</w:t>
      </w:r>
    </w:p>
    <w:p w14:paraId="41AA19A0" w14:textId="77777777" w:rsidR="00DD4DDF" w:rsidRDefault="00DD4DDF">
      <w:pPr>
        <w:spacing w:before="6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DD4DDF" w14:paraId="040A989D" w14:textId="77777777">
        <w:tc>
          <w:tcPr>
            <w:tcW w:w="4680" w:type="dxa"/>
            <w:tcBorders>
              <w:top w:val="none" w:sz="0" w:space="0" w:color="FFFFFF"/>
              <w:left w:val="none" w:sz="0" w:space="0" w:color="FFFFFF"/>
              <w:bottom w:val="none" w:sz="0" w:space="0" w:color="FFFFFF"/>
              <w:right w:val="none" w:sz="0" w:space="0" w:color="FFFFFF"/>
            </w:tcBorders>
            <w:shd w:val="clear" w:color="auto" w:fill="EEF6FB"/>
            <w:tcMar>
              <w:top w:w="120" w:type="dxa"/>
              <w:left w:w="200" w:type="dxa"/>
              <w:bottom w:w="120" w:type="dxa"/>
              <w:right w:w="200" w:type="dxa"/>
            </w:tcMar>
          </w:tcPr>
          <w:p w14:paraId="35A5F6D4" w14:textId="77777777" w:rsidR="00DD4DDF" w:rsidRDefault="00000000">
            <w:pPr>
              <w:spacing w:before="200" w:after="80"/>
            </w:pPr>
            <w:r>
              <w:rPr>
                <w:b/>
                <w:bCs/>
                <w:color w:val="1A2535"/>
                <w:sz w:val="24"/>
                <w:szCs w:val="24"/>
              </w:rPr>
              <w:t>Key Strengths</w:t>
            </w:r>
          </w:p>
          <w:p w14:paraId="3AFAE57A" w14:textId="77777777" w:rsidR="00DD4DDF" w:rsidRDefault="00000000">
            <w:pPr>
              <w:pStyle w:val="ListParagraph"/>
              <w:numPr>
                <w:ilvl w:val="0"/>
                <w:numId w:val="2"/>
              </w:numPr>
              <w:spacing w:before="40" w:after="40"/>
            </w:pPr>
            <w:r>
              <w:rPr>
                <w:color w:val="444444"/>
              </w:rPr>
              <w:t xml:space="preserve"> Flat $300/month transparent pricing</w:t>
            </w:r>
          </w:p>
          <w:p w14:paraId="46425794" w14:textId="77777777" w:rsidR="00DD4DDF" w:rsidRDefault="00000000">
            <w:pPr>
              <w:pStyle w:val="ListParagraph"/>
              <w:numPr>
                <w:ilvl w:val="0"/>
                <w:numId w:val="2"/>
              </w:numPr>
              <w:spacing w:before="40" w:after="40"/>
            </w:pPr>
            <w:r>
              <w:rPr>
                <w:color w:val="444444"/>
              </w:rPr>
              <w:t xml:space="preserve"> </w:t>
            </w:r>
            <w:proofErr w:type="spellStart"/>
            <w:r>
              <w:rPr>
                <w:color w:val="444444"/>
              </w:rPr>
              <w:t>Deliverect</w:t>
            </w:r>
            <w:proofErr w:type="spellEnd"/>
            <w:r>
              <w:rPr>
                <w:color w:val="444444"/>
              </w:rPr>
              <w:t>: 1,000+ POS integrations</w:t>
            </w:r>
          </w:p>
          <w:p w14:paraId="7A26B5EF" w14:textId="77777777" w:rsidR="00DD4DDF" w:rsidRDefault="00000000">
            <w:pPr>
              <w:pStyle w:val="ListParagraph"/>
              <w:numPr>
                <w:ilvl w:val="0"/>
                <w:numId w:val="2"/>
              </w:numPr>
              <w:spacing w:before="40" w:after="40"/>
            </w:pPr>
            <w:r>
              <w:rPr>
                <w:color w:val="444444"/>
              </w:rPr>
              <w:t xml:space="preserve"> 48-hour setup, zero hardware</w:t>
            </w:r>
          </w:p>
          <w:p w14:paraId="3A1E849D" w14:textId="77777777" w:rsidR="00DD4DDF" w:rsidRDefault="00000000">
            <w:pPr>
              <w:pStyle w:val="ListParagraph"/>
              <w:numPr>
                <w:ilvl w:val="0"/>
                <w:numId w:val="2"/>
              </w:numPr>
              <w:spacing w:before="40" w:after="40"/>
            </w:pPr>
            <w:r>
              <w:rPr>
                <w:color w:val="444444"/>
              </w:rPr>
              <w:t xml:space="preserve"> Live working demo line</w:t>
            </w:r>
          </w:p>
          <w:p w14:paraId="3FD25F5D" w14:textId="77777777" w:rsidR="00DD4DDF" w:rsidRDefault="00000000">
            <w:pPr>
              <w:pStyle w:val="ListParagraph"/>
              <w:numPr>
                <w:ilvl w:val="0"/>
                <w:numId w:val="2"/>
              </w:numPr>
              <w:spacing w:before="40" w:after="40"/>
            </w:pPr>
            <w:r>
              <w:rPr>
                <w:color w:val="444444"/>
              </w:rPr>
              <w:t xml:space="preserve"> Multilingual: Hindi, Telugu, Tamil</w:t>
            </w:r>
          </w:p>
          <w:p w14:paraId="04A154F2" w14:textId="77777777" w:rsidR="00DD4DDF" w:rsidRDefault="00000000">
            <w:pPr>
              <w:pStyle w:val="ListParagraph"/>
              <w:numPr>
                <w:ilvl w:val="0"/>
                <w:numId w:val="2"/>
              </w:numPr>
              <w:spacing w:before="40" w:after="40"/>
            </w:pPr>
            <w:r>
              <w:rPr>
                <w:color w:val="444444"/>
              </w:rPr>
              <w:t xml:space="preserve"> Strong $27K/yr lost revenue narrative</w:t>
            </w:r>
          </w:p>
        </w:tc>
        <w:tc>
          <w:tcPr>
            <w:tcW w:w="4680" w:type="dxa"/>
            <w:tcBorders>
              <w:top w:val="none" w:sz="0" w:space="0" w:color="FFFFFF"/>
              <w:left w:val="none" w:sz="0" w:space="0" w:color="FFFFFF"/>
              <w:bottom w:val="none" w:sz="0" w:space="0" w:color="FFFFFF"/>
              <w:right w:val="none" w:sz="0" w:space="0" w:color="FFFFFF"/>
            </w:tcBorders>
            <w:shd w:val="clear" w:color="auto" w:fill="FEF2EC"/>
            <w:tcMar>
              <w:top w:w="120" w:type="dxa"/>
              <w:left w:w="200" w:type="dxa"/>
              <w:bottom w:w="120" w:type="dxa"/>
              <w:right w:w="200" w:type="dxa"/>
            </w:tcMar>
          </w:tcPr>
          <w:p w14:paraId="3C447971" w14:textId="77777777" w:rsidR="00DD4DDF" w:rsidRDefault="00000000">
            <w:pPr>
              <w:spacing w:before="200" w:after="80"/>
            </w:pPr>
            <w:r>
              <w:rPr>
                <w:b/>
                <w:bCs/>
                <w:color w:val="1A2535"/>
                <w:sz w:val="24"/>
                <w:szCs w:val="24"/>
              </w:rPr>
              <w:t>Critical Gaps</w:t>
            </w:r>
          </w:p>
          <w:p w14:paraId="29F3C05D" w14:textId="77777777" w:rsidR="00DD4DDF" w:rsidRDefault="00000000">
            <w:pPr>
              <w:pStyle w:val="ListParagraph"/>
              <w:numPr>
                <w:ilvl w:val="0"/>
                <w:numId w:val="2"/>
              </w:numPr>
              <w:spacing w:before="40" w:after="40"/>
            </w:pPr>
            <w:r>
              <w:rPr>
                <w:color w:val="444444"/>
              </w:rPr>
              <w:t xml:space="preserve"> Estimated DA ~3-5 (critically low)</w:t>
            </w:r>
          </w:p>
          <w:p w14:paraId="0727813C" w14:textId="77777777" w:rsidR="00DD4DDF" w:rsidRDefault="00000000">
            <w:pPr>
              <w:pStyle w:val="ListParagraph"/>
              <w:numPr>
                <w:ilvl w:val="0"/>
                <w:numId w:val="2"/>
              </w:numPr>
              <w:spacing w:before="40" w:after="40"/>
            </w:pPr>
            <w:r>
              <w:rPr>
                <w:color w:val="444444"/>
              </w:rPr>
              <w:t xml:space="preserve"> No blog or content marketing at all</w:t>
            </w:r>
          </w:p>
          <w:p w14:paraId="11959F49" w14:textId="77777777" w:rsidR="00DD4DDF" w:rsidRDefault="00000000">
            <w:pPr>
              <w:pStyle w:val="ListParagraph"/>
              <w:numPr>
                <w:ilvl w:val="0"/>
                <w:numId w:val="2"/>
              </w:numPr>
              <w:spacing w:before="40" w:after="40"/>
            </w:pPr>
            <w:r>
              <w:rPr>
                <w:color w:val="444444"/>
              </w:rPr>
              <w:t xml:space="preserve"> No customer testimonials visible</w:t>
            </w:r>
          </w:p>
          <w:p w14:paraId="340C67BF" w14:textId="77777777" w:rsidR="00DD4DDF" w:rsidRDefault="00000000">
            <w:pPr>
              <w:pStyle w:val="ListParagraph"/>
              <w:numPr>
                <w:ilvl w:val="0"/>
                <w:numId w:val="2"/>
              </w:numPr>
              <w:spacing w:before="40" w:after="40"/>
            </w:pPr>
            <w:r>
              <w:rPr>
                <w:color w:val="444444"/>
              </w:rPr>
              <w:t xml:space="preserve"> Zero social media presence</w:t>
            </w:r>
          </w:p>
          <w:p w14:paraId="5AF4D504" w14:textId="77777777" w:rsidR="00DD4DDF" w:rsidRDefault="00000000">
            <w:pPr>
              <w:pStyle w:val="ListParagraph"/>
              <w:numPr>
                <w:ilvl w:val="0"/>
                <w:numId w:val="2"/>
              </w:numPr>
              <w:spacing w:before="40" w:after="40"/>
            </w:pPr>
            <w:r>
              <w:rPr>
                <w:color w:val="444444"/>
              </w:rPr>
              <w:t xml:space="preserve"> Single-page SPA limits indexability</w:t>
            </w:r>
          </w:p>
          <w:p w14:paraId="7D9CD0FE" w14:textId="77777777" w:rsidR="00DD4DDF" w:rsidRDefault="00000000">
            <w:pPr>
              <w:pStyle w:val="ListParagraph"/>
              <w:numPr>
                <w:ilvl w:val="0"/>
                <w:numId w:val="2"/>
              </w:numPr>
              <w:spacing w:before="40" w:after="40"/>
            </w:pPr>
            <w:r>
              <w:rPr>
                <w:color w:val="444444"/>
              </w:rPr>
              <w:t xml:space="preserve"> No Privacy Policy or Terms of Service</w:t>
            </w:r>
          </w:p>
        </w:tc>
      </w:tr>
    </w:tbl>
    <w:p w14:paraId="258D67B9" w14:textId="77777777" w:rsidR="00DD4DDF" w:rsidRDefault="00000000">
      <w:r>
        <w:br w:type="page"/>
      </w:r>
    </w:p>
    <w:p w14:paraId="3CD0EFE3" w14:textId="77777777" w:rsidR="00DD4DDF" w:rsidRDefault="00000000">
      <w:pPr>
        <w:pStyle w:val="Heading1"/>
        <w:pBdr>
          <w:bottom w:val="single" w:sz="8" w:space="0" w:color="E8541A"/>
        </w:pBdr>
      </w:pPr>
      <w:bookmarkStart w:id="1" w:name="_Toc229354014"/>
      <w:r>
        <w:lastRenderedPageBreak/>
        <w:t>2. Market Opportunity &amp; Industry Analysis</w:t>
      </w:r>
      <w:bookmarkEnd w:id="1"/>
    </w:p>
    <w:p w14:paraId="368F9C7A" w14:textId="77777777" w:rsidR="00DD4DDF" w:rsidRDefault="00000000">
      <w:pPr>
        <w:pStyle w:val="Heading2"/>
      </w:pPr>
      <w:bookmarkStart w:id="2" w:name="_Toc229354015"/>
      <w:r>
        <w:t>2.1 The Restaurant AI Voice Market in 2026</w:t>
      </w:r>
      <w:bookmarkEnd w:id="2"/>
    </w:p>
    <w:p w14:paraId="3E72B2F6" w14:textId="77777777" w:rsidR="00DD4DDF" w:rsidRDefault="00000000">
      <w:pPr>
        <w:spacing w:before="60" w:after="80"/>
        <w:jc w:val="both"/>
      </w:pPr>
      <w:r>
        <w:rPr>
          <w:color w:val="333333"/>
        </w:rPr>
        <w:t>The restaurant AI voice ordering market is in explosive growth. The overall restaurant AI market is valued at $10 billion in 2026, projected to reach $49 billion by 2029 at a 34.8% CAGR. The voice AI market broadly crossed $22.5 billion across industries in 2026. Burger King launched AI voice pilots in February 2026. Taco Bell and Pizza Hut deployed to 500 locations in 2025. Over 10,000 restaurant locations globally run AI voice ordering today.</w:t>
      </w:r>
    </w:p>
    <w:p w14:paraId="51485B83" w14:textId="77777777" w:rsidR="00DD4DDF" w:rsidRDefault="00DD4DDF">
      <w:pPr>
        <w:spacing w:before="80" w:after="120"/>
      </w:pPr>
    </w:p>
    <w:p w14:paraId="5FEB89C1" w14:textId="77777777" w:rsidR="00DD4DDF" w:rsidRDefault="00000000">
      <w:pPr>
        <w:jc w:val="center"/>
      </w:pPr>
      <w:r>
        <w:rPr>
          <w:noProof/>
        </w:rPr>
        <w:drawing>
          <wp:inline distT="0" distB="0" distL="0" distR="0" wp14:anchorId="681F8855" wp14:editId="1CBE1C3E">
            <wp:extent cx="5715000" cy="3048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715000" cy="3048000"/>
                    </a:xfrm>
                    <a:prstGeom prst="rect">
                      <a:avLst/>
                    </a:prstGeom>
                  </pic:spPr>
                </pic:pic>
              </a:graphicData>
            </a:graphic>
          </wp:inline>
        </w:drawing>
      </w:r>
    </w:p>
    <w:p w14:paraId="6A1090CB" w14:textId="77777777" w:rsidR="00DD4DDF" w:rsidRDefault="00000000">
      <w:pPr>
        <w:spacing w:before="40" w:after="120"/>
        <w:jc w:val="center"/>
      </w:pPr>
      <w:r>
        <w:rPr>
          <w:i/>
          <w:iCs/>
          <w:color w:val="888888"/>
          <w:sz w:val="18"/>
          <w:szCs w:val="18"/>
        </w:rPr>
        <w:t>Figure 1: Restaurant AI Market Growth 2024–2029 (USD Billion) — Source: Mordor Intelligence, Ringly.io 2026</w:t>
      </w:r>
    </w:p>
    <w:p w14:paraId="188FBA3A" w14:textId="77777777" w:rsidR="00DD4DDF" w:rsidRDefault="00DD4DDF">
      <w:pPr>
        <w:spacing w:before="80" w:after="120"/>
      </w:pPr>
    </w:p>
    <w:p w14:paraId="5CE80DEC" w14:textId="77777777" w:rsidR="00DD4DDF" w:rsidRDefault="00000000">
      <w:pPr>
        <w:spacing w:before="60" w:after="80"/>
        <w:jc w:val="both"/>
      </w:pPr>
      <w:r>
        <w:rPr>
          <w:color w:val="333333"/>
        </w:rPr>
        <w:t>The average restaurant misses 43% of incoming calls, losing up to $292,000 in annual revenue. AI Voice HQ directly solves this problem with quantifiable ROI. At $300/month, the tool pays for itself from just one and a half recovered orders per day.</w:t>
      </w:r>
    </w:p>
    <w:p w14:paraId="4D6B022E" w14:textId="77777777" w:rsidR="00DD4DDF" w:rsidRDefault="00DD4DDF">
      <w:pPr>
        <w:spacing w:before="80" w:after="120"/>
      </w:pPr>
    </w:p>
    <w:p w14:paraId="259F8BF9" w14:textId="77777777" w:rsidR="0004767B" w:rsidRDefault="0004767B">
      <w:pPr>
        <w:rPr>
          <w:b/>
          <w:bCs/>
          <w:color w:val="E8541A"/>
          <w:sz w:val="28"/>
          <w:szCs w:val="28"/>
        </w:rPr>
      </w:pPr>
      <w:r>
        <w:br w:type="page"/>
      </w:r>
    </w:p>
    <w:p w14:paraId="1D3F8AAF" w14:textId="10764E1E" w:rsidR="00DD4DDF" w:rsidRDefault="00000000">
      <w:pPr>
        <w:pStyle w:val="Heading2"/>
      </w:pPr>
      <w:bookmarkStart w:id="3" w:name="_Toc229354016"/>
      <w:r>
        <w:lastRenderedPageBreak/>
        <w:t>2.2 Adoption &amp; Consumer Trends</w:t>
      </w:r>
      <w:bookmarkEnd w:id="3"/>
    </w:p>
    <w:p w14:paraId="29B82B99" w14:textId="77777777" w:rsidR="00DD4DDF" w:rsidRDefault="00000000">
      <w:pPr>
        <w:jc w:val="center"/>
      </w:pPr>
      <w:r>
        <w:rPr>
          <w:noProof/>
        </w:rPr>
        <w:drawing>
          <wp:inline distT="0" distB="0" distL="0" distR="0" wp14:anchorId="444E3790" wp14:editId="07B65C45">
            <wp:extent cx="5715000" cy="2857500"/>
            <wp:effectExtent l="0" t="0" r="0" b="0"/>
            <wp:docPr id="496470879" name="Picture 4964708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715000" cy="2857500"/>
                    </a:xfrm>
                    <a:prstGeom prst="rect">
                      <a:avLst/>
                    </a:prstGeom>
                  </pic:spPr>
                </pic:pic>
              </a:graphicData>
            </a:graphic>
          </wp:inline>
        </w:drawing>
      </w:r>
    </w:p>
    <w:p w14:paraId="196D6620" w14:textId="77777777" w:rsidR="00DD4DDF" w:rsidRDefault="00000000">
      <w:pPr>
        <w:spacing w:before="40" w:after="120"/>
        <w:jc w:val="center"/>
      </w:pPr>
      <w:r>
        <w:rPr>
          <w:i/>
          <w:iCs/>
          <w:color w:val="888888"/>
          <w:sz w:val="18"/>
          <w:szCs w:val="18"/>
        </w:rPr>
        <w:t>Figure 2: Restaurant AI Adoption (2026) &amp; Voice AI Outcome Metrics — Source: NRA 2026, Voicebot.ai</w:t>
      </w:r>
    </w:p>
    <w:p w14:paraId="14F38F6D" w14:textId="77777777" w:rsidR="00DD4DDF" w:rsidRDefault="00DD4DDF">
      <w:pPr>
        <w:spacing w:before="8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3510"/>
        <w:gridCol w:w="3510"/>
      </w:tblGrid>
      <w:tr w:rsidR="00DD4DDF" w14:paraId="26AA0B5D" w14:textId="77777777">
        <w:tc>
          <w:tcPr>
            <w:tcW w:w="2340" w:type="dxa"/>
            <w:tcBorders>
              <w:top w:val="single" w:sz="1" w:space="0" w:color="CCCCCC"/>
              <w:left w:val="single" w:sz="1" w:space="0" w:color="CCCCCC"/>
              <w:bottom w:val="single" w:sz="1" w:space="0" w:color="CCCCCC"/>
              <w:right w:val="single" w:sz="1" w:space="0" w:color="CCCCCC"/>
            </w:tcBorders>
            <w:shd w:val="clear" w:color="auto" w:fill="1A2535"/>
            <w:tcMar>
              <w:top w:w="100" w:type="dxa"/>
              <w:left w:w="160" w:type="dxa"/>
              <w:bottom w:w="100" w:type="dxa"/>
              <w:right w:w="160" w:type="dxa"/>
            </w:tcMar>
          </w:tcPr>
          <w:p w14:paraId="5ED20C1B" w14:textId="77777777" w:rsidR="00DD4DDF" w:rsidRDefault="00000000">
            <w:r>
              <w:rPr>
                <w:b/>
                <w:bCs/>
                <w:color w:val="FFFFFF"/>
              </w:rPr>
              <w:t>Metric</w:t>
            </w:r>
          </w:p>
        </w:tc>
        <w:tc>
          <w:tcPr>
            <w:tcW w:w="3510" w:type="dxa"/>
            <w:tcBorders>
              <w:top w:val="single" w:sz="1" w:space="0" w:color="CCCCCC"/>
              <w:left w:val="single" w:sz="1" w:space="0" w:color="CCCCCC"/>
              <w:bottom w:val="single" w:sz="1" w:space="0" w:color="CCCCCC"/>
              <w:right w:val="single" w:sz="1" w:space="0" w:color="CCCCCC"/>
            </w:tcBorders>
            <w:shd w:val="clear" w:color="auto" w:fill="1A2535"/>
            <w:tcMar>
              <w:top w:w="100" w:type="dxa"/>
              <w:left w:w="160" w:type="dxa"/>
              <w:bottom w:w="100" w:type="dxa"/>
              <w:right w:w="160" w:type="dxa"/>
            </w:tcMar>
          </w:tcPr>
          <w:p w14:paraId="3B275AE6" w14:textId="77777777" w:rsidR="00DD4DDF" w:rsidRDefault="00000000">
            <w:r>
              <w:rPr>
                <w:b/>
                <w:bCs/>
                <w:color w:val="FFFFFF"/>
              </w:rPr>
              <w:t>Data Point</w:t>
            </w:r>
          </w:p>
        </w:tc>
        <w:tc>
          <w:tcPr>
            <w:tcW w:w="3510" w:type="dxa"/>
            <w:tcBorders>
              <w:top w:val="single" w:sz="1" w:space="0" w:color="CCCCCC"/>
              <w:left w:val="single" w:sz="1" w:space="0" w:color="CCCCCC"/>
              <w:bottom w:val="single" w:sz="1" w:space="0" w:color="CCCCCC"/>
              <w:right w:val="single" w:sz="1" w:space="0" w:color="CCCCCC"/>
            </w:tcBorders>
            <w:shd w:val="clear" w:color="auto" w:fill="1A2535"/>
            <w:tcMar>
              <w:top w:w="100" w:type="dxa"/>
              <w:left w:w="160" w:type="dxa"/>
              <w:bottom w:w="100" w:type="dxa"/>
              <w:right w:w="160" w:type="dxa"/>
            </w:tcMar>
          </w:tcPr>
          <w:p w14:paraId="6FD70364" w14:textId="77777777" w:rsidR="00DD4DDF" w:rsidRDefault="00000000">
            <w:r>
              <w:rPr>
                <w:b/>
                <w:bCs/>
                <w:color w:val="FFFFFF"/>
              </w:rPr>
              <w:t>Source</w:t>
            </w:r>
          </w:p>
        </w:tc>
      </w:tr>
      <w:tr w:rsidR="00DD4DDF" w14:paraId="4826E5EA" w14:textId="77777777">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60" w:type="dxa"/>
            </w:tcMar>
          </w:tcPr>
          <w:p w14:paraId="6482C853" w14:textId="77777777" w:rsidR="00DD4DDF" w:rsidRDefault="00000000">
            <w:r>
              <w:rPr>
                <w:b/>
                <w:bCs/>
                <w:color w:val="333333"/>
                <w:sz w:val="20"/>
                <w:szCs w:val="20"/>
              </w:rPr>
              <w:t>Voice AI Market Size (2026)</w:t>
            </w:r>
          </w:p>
        </w:tc>
        <w:tc>
          <w:tcPr>
            <w:tcW w:w="351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60" w:type="dxa"/>
            </w:tcMar>
          </w:tcPr>
          <w:p w14:paraId="084BF451" w14:textId="77777777" w:rsidR="00DD4DDF" w:rsidRDefault="00000000">
            <w:r>
              <w:rPr>
                <w:color w:val="333333"/>
                <w:sz w:val="20"/>
                <w:szCs w:val="20"/>
              </w:rPr>
              <w:t>$22.5 Billion globally</w:t>
            </w:r>
          </w:p>
        </w:tc>
        <w:tc>
          <w:tcPr>
            <w:tcW w:w="351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60" w:type="dxa"/>
            </w:tcMar>
          </w:tcPr>
          <w:p w14:paraId="64E88AEF" w14:textId="77777777" w:rsidR="00DD4DDF" w:rsidRDefault="00000000">
            <w:r>
              <w:rPr>
                <w:color w:val="333333"/>
                <w:sz w:val="20"/>
                <w:szCs w:val="20"/>
              </w:rPr>
              <w:t>Ringly.io / Gartner</w:t>
            </w:r>
          </w:p>
        </w:tc>
      </w:tr>
      <w:tr w:rsidR="00DD4DDF" w14:paraId="38554ED7" w14:textId="77777777">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174F1BDA" w14:textId="77777777" w:rsidR="00DD4DDF" w:rsidRDefault="00000000">
            <w:r>
              <w:rPr>
                <w:b/>
                <w:bCs/>
                <w:color w:val="333333"/>
                <w:sz w:val="20"/>
                <w:szCs w:val="20"/>
              </w:rPr>
              <w:t xml:space="preserve">Restaurant AI Market (2029 </w:t>
            </w:r>
            <w:proofErr w:type="spellStart"/>
            <w:r>
              <w:rPr>
                <w:b/>
                <w:bCs/>
                <w:color w:val="333333"/>
                <w:sz w:val="20"/>
                <w:szCs w:val="20"/>
              </w:rPr>
              <w:t>proj</w:t>
            </w:r>
            <w:proofErr w:type="spellEnd"/>
            <w:r>
              <w:rPr>
                <w:b/>
                <w:bCs/>
                <w:color w:val="333333"/>
                <w:sz w:val="20"/>
                <w:szCs w:val="20"/>
              </w:rPr>
              <w:t>.)</w:t>
            </w:r>
          </w:p>
        </w:tc>
        <w:tc>
          <w:tcPr>
            <w:tcW w:w="35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50EC2581" w14:textId="77777777" w:rsidR="00DD4DDF" w:rsidRDefault="00000000">
            <w:r>
              <w:rPr>
                <w:color w:val="333333"/>
                <w:sz w:val="20"/>
                <w:szCs w:val="20"/>
              </w:rPr>
              <w:t>$49 Billion</w:t>
            </w:r>
          </w:p>
        </w:tc>
        <w:tc>
          <w:tcPr>
            <w:tcW w:w="35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0E679F42" w14:textId="77777777" w:rsidR="00DD4DDF" w:rsidRDefault="00000000">
            <w:r>
              <w:rPr>
                <w:color w:val="333333"/>
                <w:sz w:val="20"/>
                <w:szCs w:val="20"/>
              </w:rPr>
              <w:t>Mordor Intelligence</w:t>
            </w:r>
          </w:p>
        </w:tc>
      </w:tr>
      <w:tr w:rsidR="00DD4DDF" w14:paraId="5A856D35" w14:textId="77777777">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60" w:type="dxa"/>
            </w:tcMar>
          </w:tcPr>
          <w:p w14:paraId="3BBE59DC" w14:textId="77777777" w:rsidR="00DD4DDF" w:rsidRDefault="00000000">
            <w:r>
              <w:rPr>
                <w:b/>
                <w:bCs/>
                <w:color w:val="333333"/>
                <w:sz w:val="20"/>
                <w:szCs w:val="20"/>
              </w:rPr>
              <w:t>Voice AI CAGR</w:t>
            </w:r>
          </w:p>
        </w:tc>
        <w:tc>
          <w:tcPr>
            <w:tcW w:w="351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60" w:type="dxa"/>
            </w:tcMar>
          </w:tcPr>
          <w:p w14:paraId="108A18E7" w14:textId="77777777" w:rsidR="00DD4DDF" w:rsidRDefault="00000000">
            <w:r>
              <w:rPr>
                <w:color w:val="333333"/>
                <w:sz w:val="20"/>
                <w:szCs w:val="20"/>
              </w:rPr>
              <w:t>34.8%</w:t>
            </w:r>
          </w:p>
        </w:tc>
        <w:tc>
          <w:tcPr>
            <w:tcW w:w="351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60" w:type="dxa"/>
            </w:tcMar>
          </w:tcPr>
          <w:p w14:paraId="1CEA1070" w14:textId="77777777" w:rsidR="00DD4DDF" w:rsidRDefault="00000000">
            <w:r>
              <w:rPr>
                <w:color w:val="333333"/>
                <w:sz w:val="20"/>
                <w:szCs w:val="20"/>
              </w:rPr>
              <w:t>Industry Reports 2026</w:t>
            </w:r>
          </w:p>
        </w:tc>
      </w:tr>
      <w:tr w:rsidR="00DD4DDF" w14:paraId="1E1F64CB" w14:textId="77777777">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4BBB5FE6" w14:textId="77777777" w:rsidR="00DD4DDF" w:rsidRDefault="00000000">
            <w:r>
              <w:rPr>
                <w:b/>
                <w:bCs/>
                <w:color w:val="333333"/>
                <w:sz w:val="20"/>
                <w:szCs w:val="20"/>
              </w:rPr>
              <w:t>Restaurants Missing 43% Calls</w:t>
            </w:r>
          </w:p>
        </w:tc>
        <w:tc>
          <w:tcPr>
            <w:tcW w:w="35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6E5AC5A1" w14:textId="77777777" w:rsidR="00DD4DDF" w:rsidRDefault="00000000">
            <w:r>
              <w:rPr>
                <w:color w:val="333333"/>
                <w:sz w:val="20"/>
                <w:szCs w:val="20"/>
              </w:rPr>
              <w:t>Up to $292K lost/year</w:t>
            </w:r>
          </w:p>
        </w:tc>
        <w:tc>
          <w:tcPr>
            <w:tcW w:w="35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2B5CB1D8" w14:textId="77777777" w:rsidR="00DD4DDF" w:rsidRDefault="00000000">
            <w:r>
              <w:rPr>
                <w:color w:val="333333"/>
                <w:sz w:val="20"/>
                <w:szCs w:val="20"/>
              </w:rPr>
              <w:t>Loman.ai Research 2026</w:t>
            </w:r>
          </w:p>
        </w:tc>
      </w:tr>
      <w:tr w:rsidR="00DD4DDF" w14:paraId="6365CF0C" w14:textId="77777777">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60" w:type="dxa"/>
            </w:tcMar>
          </w:tcPr>
          <w:p w14:paraId="356A7180" w14:textId="77777777" w:rsidR="00DD4DDF" w:rsidRDefault="00000000">
            <w:r>
              <w:rPr>
                <w:b/>
                <w:bCs/>
                <w:color w:val="333333"/>
                <w:sz w:val="20"/>
                <w:szCs w:val="20"/>
              </w:rPr>
              <w:t>Order Accuracy with AI</w:t>
            </w:r>
          </w:p>
        </w:tc>
        <w:tc>
          <w:tcPr>
            <w:tcW w:w="351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60" w:type="dxa"/>
            </w:tcMar>
          </w:tcPr>
          <w:p w14:paraId="4F91065A" w14:textId="77777777" w:rsidR="00DD4DDF" w:rsidRDefault="00000000">
            <w:r>
              <w:rPr>
                <w:color w:val="333333"/>
                <w:sz w:val="20"/>
                <w:szCs w:val="20"/>
              </w:rPr>
              <w:t>95%+ vs ~70% human</w:t>
            </w:r>
          </w:p>
        </w:tc>
        <w:tc>
          <w:tcPr>
            <w:tcW w:w="351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60" w:type="dxa"/>
            </w:tcMar>
          </w:tcPr>
          <w:p w14:paraId="09AD9625" w14:textId="77777777" w:rsidR="00DD4DDF" w:rsidRDefault="00000000">
            <w:r>
              <w:rPr>
                <w:color w:val="333333"/>
                <w:sz w:val="20"/>
                <w:szCs w:val="20"/>
              </w:rPr>
              <w:t>Multiple Platforms</w:t>
            </w:r>
          </w:p>
        </w:tc>
      </w:tr>
      <w:tr w:rsidR="00DD4DDF" w14:paraId="1451AEDA" w14:textId="77777777">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53C4F5BF" w14:textId="77777777" w:rsidR="00DD4DDF" w:rsidRDefault="00000000">
            <w:r>
              <w:rPr>
                <w:b/>
                <w:bCs/>
                <w:color w:val="333333"/>
                <w:sz w:val="20"/>
                <w:szCs w:val="20"/>
              </w:rPr>
              <w:t>AI Cost per Call</w:t>
            </w:r>
          </w:p>
        </w:tc>
        <w:tc>
          <w:tcPr>
            <w:tcW w:w="35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461479ED" w14:textId="77777777" w:rsidR="00DD4DDF" w:rsidRDefault="00000000">
            <w:r>
              <w:rPr>
                <w:color w:val="333333"/>
                <w:sz w:val="20"/>
                <w:szCs w:val="20"/>
              </w:rPr>
              <w:t>$0.40 vs $7–12 human</w:t>
            </w:r>
          </w:p>
        </w:tc>
        <w:tc>
          <w:tcPr>
            <w:tcW w:w="35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1A965543" w14:textId="77777777" w:rsidR="00DD4DDF" w:rsidRDefault="00000000">
            <w:r>
              <w:rPr>
                <w:color w:val="333333"/>
                <w:sz w:val="20"/>
                <w:szCs w:val="20"/>
              </w:rPr>
              <w:t>Teneo.ai / Forrester</w:t>
            </w:r>
          </w:p>
        </w:tc>
      </w:tr>
      <w:tr w:rsidR="00DD4DDF" w14:paraId="72F1174A" w14:textId="77777777">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60" w:type="dxa"/>
            </w:tcMar>
          </w:tcPr>
          <w:p w14:paraId="1CADADED" w14:textId="77777777" w:rsidR="00DD4DDF" w:rsidRDefault="00000000">
            <w:r>
              <w:rPr>
                <w:b/>
                <w:bCs/>
                <w:color w:val="333333"/>
                <w:sz w:val="20"/>
                <w:szCs w:val="20"/>
              </w:rPr>
              <w:t>Gartner Labor Savings 2026</w:t>
            </w:r>
          </w:p>
        </w:tc>
        <w:tc>
          <w:tcPr>
            <w:tcW w:w="351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60" w:type="dxa"/>
            </w:tcMar>
          </w:tcPr>
          <w:p w14:paraId="4DF61093" w14:textId="77777777" w:rsidR="00DD4DDF" w:rsidRDefault="00000000">
            <w:r>
              <w:rPr>
                <w:color w:val="333333"/>
                <w:sz w:val="20"/>
                <w:szCs w:val="20"/>
              </w:rPr>
              <w:t xml:space="preserve">$80 Billion contact </w:t>
            </w:r>
            <w:proofErr w:type="spellStart"/>
            <w:r>
              <w:rPr>
                <w:color w:val="333333"/>
                <w:sz w:val="20"/>
                <w:szCs w:val="20"/>
              </w:rPr>
              <w:t>centers</w:t>
            </w:r>
            <w:proofErr w:type="spellEnd"/>
          </w:p>
        </w:tc>
        <w:tc>
          <w:tcPr>
            <w:tcW w:w="351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60" w:type="dxa"/>
            </w:tcMar>
          </w:tcPr>
          <w:p w14:paraId="73E6A912" w14:textId="77777777" w:rsidR="00DD4DDF" w:rsidRDefault="00000000">
            <w:r>
              <w:rPr>
                <w:color w:val="333333"/>
                <w:sz w:val="20"/>
                <w:szCs w:val="20"/>
              </w:rPr>
              <w:t>Gartner 2026</w:t>
            </w:r>
          </w:p>
        </w:tc>
      </w:tr>
      <w:tr w:rsidR="00DD4DDF" w14:paraId="6843D0B1" w14:textId="77777777">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2617668C" w14:textId="77777777" w:rsidR="00DD4DDF" w:rsidRDefault="00000000">
            <w:r>
              <w:rPr>
                <w:b/>
                <w:bCs/>
                <w:color w:val="333333"/>
                <w:sz w:val="20"/>
                <w:szCs w:val="20"/>
              </w:rPr>
              <w:t>Restaurants Using AI for Orders</w:t>
            </w:r>
          </w:p>
        </w:tc>
        <w:tc>
          <w:tcPr>
            <w:tcW w:w="35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6AC5DBA7" w14:textId="77777777" w:rsidR="00DD4DDF" w:rsidRDefault="00000000">
            <w:r>
              <w:rPr>
                <w:color w:val="333333"/>
                <w:sz w:val="20"/>
                <w:szCs w:val="20"/>
              </w:rPr>
              <w:t>Only 6% — 94% is the TAM</w:t>
            </w:r>
          </w:p>
        </w:tc>
        <w:tc>
          <w:tcPr>
            <w:tcW w:w="35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43888ADB" w14:textId="77777777" w:rsidR="00DD4DDF" w:rsidRDefault="00000000">
            <w:r>
              <w:rPr>
                <w:color w:val="333333"/>
                <w:sz w:val="20"/>
                <w:szCs w:val="20"/>
              </w:rPr>
              <w:t>NRA 2026 Report</w:t>
            </w:r>
          </w:p>
        </w:tc>
      </w:tr>
    </w:tbl>
    <w:p w14:paraId="0CAA0E0A" w14:textId="77777777" w:rsidR="00DD4DDF" w:rsidRDefault="00000000">
      <w:r>
        <w:br w:type="page"/>
      </w:r>
    </w:p>
    <w:p w14:paraId="72E95325" w14:textId="77777777" w:rsidR="00DD4DDF" w:rsidRDefault="00000000">
      <w:pPr>
        <w:pStyle w:val="Heading1"/>
        <w:pBdr>
          <w:bottom w:val="single" w:sz="8" w:space="0" w:color="E8541A"/>
        </w:pBdr>
      </w:pPr>
      <w:bookmarkStart w:id="4" w:name="_Toc229354017"/>
      <w:r>
        <w:lastRenderedPageBreak/>
        <w:t>3. Competitive Analysis</w:t>
      </w:r>
      <w:bookmarkEnd w:id="4"/>
    </w:p>
    <w:p w14:paraId="7C27B783" w14:textId="77777777" w:rsidR="00DD4DDF" w:rsidRDefault="00000000">
      <w:pPr>
        <w:pStyle w:val="Heading2"/>
      </w:pPr>
      <w:bookmarkStart w:id="5" w:name="_Toc229354018"/>
      <w:r>
        <w:t>3.1 Market Landscape</w:t>
      </w:r>
      <w:bookmarkEnd w:id="5"/>
    </w:p>
    <w:p w14:paraId="1AB80D36" w14:textId="77777777" w:rsidR="00DD4DDF" w:rsidRDefault="00000000">
      <w:pPr>
        <w:spacing w:before="60" w:after="80"/>
        <w:jc w:val="both"/>
      </w:pPr>
      <w:r>
        <w:rPr>
          <w:color w:val="333333"/>
        </w:rPr>
        <w:t xml:space="preserve">The restaurant voice AI space is crowded but fragmented. Loman AI raised $3.5M seed. Vox AI raised $8.7M. Kea.ai has 8 years of track record. </w:t>
      </w:r>
      <w:proofErr w:type="spellStart"/>
      <w:r>
        <w:rPr>
          <w:color w:val="333333"/>
        </w:rPr>
        <w:t>SoundHound</w:t>
      </w:r>
      <w:proofErr w:type="spellEnd"/>
      <w:r>
        <w:rPr>
          <w:color w:val="333333"/>
        </w:rPr>
        <w:t xml:space="preserve"> serves enterprise chains with $50K+/year contracts. Most established players are either too expensive, too slow to set up, or use unpredictable per-minute billing. AI Voice HQ sits in an underserved SMB sweet spot: flat $300/month, 48-hour setup, and </w:t>
      </w:r>
      <w:proofErr w:type="spellStart"/>
      <w:r>
        <w:rPr>
          <w:color w:val="333333"/>
        </w:rPr>
        <w:t>Deliverect</w:t>
      </w:r>
      <w:proofErr w:type="spellEnd"/>
      <w:r>
        <w:rPr>
          <w:color w:val="333333"/>
        </w:rPr>
        <w:t xml:space="preserve"> integration covering 1,000+ POS systems.</w:t>
      </w:r>
    </w:p>
    <w:p w14:paraId="21DF8465" w14:textId="77777777" w:rsidR="00DD4DDF" w:rsidRDefault="00DD4DDF">
      <w:pPr>
        <w:spacing w:before="80" w:after="120"/>
      </w:pPr>
    </w:p>
    <w:p w14:paraId="16E6DDE0" w14:textId="77777777" w:rsidR="00DD4DDF" w:rsidRDefault="00000000">
      <w:pPr>
        <w:jc w:val="center"/>
      </w:pPr>
      <w:r>
        <w:rPr>
          <w:noProof/>
        </w:rPr>
        <w:drawing>
          <wp:inline distT="0" distB="0" distL="0" distR="0" wp14:anchorId="79FE6515" wp14:editId="2F78C24D">
            <wp:extent cx="5715000" cy="3333750"/>
            <wp:effectExtent l="0" t="0" r="0" b="0"/>
            <wp:docPr id="1077428632" name="Picture 10774286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715000" cy="3333750"/>
                    </a:xfrm>
                    <a:prstGeom prst="rect">
                      <a:avLst/>
                    </a:prstGeom>
                  </pic:spPr>
                </pic:pic>
              </a:graphicData>
            </a:graphic>
          </wp:inline>
        </w:drawing>
      </w:r>
    </w:p>
    <w:p w14:paraId="31DAA348" w14:textId="77777777" w:rsidR="00DD4DDF" w:rsidRDefault="00000000">
      <w:pPr>
        <w:spacing w:before="40" w:after="120"/>
        <w:jc w:val="center"/>
      </w:pPr>
      <w:r>
        <w:rPr>
          <w:i/>
          <w:iCs/>
          <w:color w:val="888888"/>
          <w:sz w:val="18"/>
          <w:szCs w:val="18"/>
        </w:rPr>
        <w:t>Figure 3: Competitor Feature Score Comparison (</w:t>
      </w:r>
      <w:proofErr w:type="spellStart"/>
      <w:r>
        <w:rPr>
          <w:i/>
          <w:iCs/>
          <w:color w:val="888888"/>
          <w:sz w:val="18"/>
          <w:szCs w:val="18"/>
        </w:rPr>
        <w:t>Dodail</w:t>
      </w:r>
      <w:proofErr w:type="spellEnd"/>
      <w:r>
        <w:rPr>
          <w:i/>
          <w:iCs/>
          <w:color w:val="888888"/>
          <w:sz w:val="18"/>
          <w:szCs w:val="18"/>
        </w:rPr>
        <w:t xml:space="preserve"> Research, 2026) — Score out of 10</w:t>
      </w:r>
    </w:p>
    <w:p w14:paraId="2BB6D0E2" w14:textId="77777777" w:rsidR="00DD4DDF" w:rsidRDefault="00DD4DDF">
      <w:pPr>
        <w:spacing w:before="80" w:after="120"/>
      </w:pPr>
    </w:p>
    <w:p w14:paraId="1F782BC5" w14:textId="77777777" w:rsidR="00DD4DDF" w:rsidRDefault="00000000">
      <w:pPr>
        <w:jc w:val="center"/>
      </w:pPr>
      <w:r>
        <w:rPr>
          <w:noProof/>
        </w:rPr>
        <w:drawing>
          <wp:inline distT="0" distB="0" distL="0" distR="0" wp14:anchorId="46C2DE90" wp14:editId="3CE104F1">
            <wp:extent cx="5715000" cy="2857500"/>
            <wp:effectExtent l="0" t="0" r="0" b="0"/>
            <wp:docPr id="2013772530" name="Picture 20137725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715000" cy="2857500"/>
                    </a:xfrm>
                    <a:prstGeom prst="rect">
                      <a:avLst/>
                    </a:prstGeom>
                  </pic:spPr>
                </pic:pic>
              </a:graphicData>
            </a:graphic>
          </wp:inline>
        </w:drawing>
      </w:r>
    </w:p>
    <w:p w14:paraId="6033EAD9" w14:textId="77777777" w:rsidR="00DD4DDF" w:rsidRDefault="00000000">
      <w:pPr>
        <w:spacing w:before="40" w:after="120"/>
        <w:jc w:val="center"/>
      </w:pPr>
      <w:r>
        <w:rPr>
          <w:i/>
          <w:iCs/>
          <w:color w:val="888888"/>
          <w:sz w:val="18"/>
          <w:szCs w:val="18"/>
        </w:rPr>
        <w:t>Figure 4: Monthly Pricing Comparison (USD) — AI Voice HQ vs. Key Competitors</w:t>
      </w:r>
    </w:p>
    <w:p w14:paraId="42C56F35" w14:textId="77777777" w:rsidR="00DD4DDF" w:rsidRDefault="00DD4DDF">
      <w:pPr>
        <w:spacing w:before="80" w:after="120"/>
      </w:pPr>
    </w:p>
    <w:tbl>
      <w:tblPr>
        <w:tblW w:w="98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12"/>
        <w:gridCol w:w="1521"/>
        <w:gridCol w:w="1521"/>
        <w:gridCol w:w="1521"/>
        <w:gridCol w:w="2092"/>
        <w:gridCol w:w="1521"/>
      </w:tblGrid>
      <w:tr w:rsidR="00DD4DDF" w14:paraId="00D73A9A" w14:textId="77777777" w:rsidTr="0004767B">
        <w:trPr>
          <w:trHeight w:val="204"/>
        </w:trPr>
        <w:tc>
          <w:tcPr>
            <w:tcW w:w="1712" w:type="dxa"/>
            <w:tcBorders>
              <w:top w:val="single" w:sz="1" w:space="0" w:color="CCCCCC"/>
              <w:left w:val="single" w:sz="1" w:space="0" w:color="CCCCCC"/>
              <w:bottom w:val="single" w:sz="1" w:space="0" w:color="CCCCCC"/>
              <w:right w:val="single" w:sz="1" w:space="0" w:color="CCCCCC"/>
            </w:tcBorders>
            <w:shd w:val="clear" w:color="auto" w:fill="1A2535"/>
            <w:tcMar>
              <w:top w:w="80" w:type="dxa"/>
              <w:left w:w="80" w:type="dxa"/>
              <w:bottom w:w="80" w:type="dxa"/>
              <w:right w:w="80" w:type="dxa"/>
            </w:tcMar>
          </w:tcPr>
          <w:p w14:paraId="2B481F12" w14:textId="77777777" w:rsidR="00DD4DDF" w:rsidRDefault="00000000">
            <w:r>
              <w:rPr>
                <w:b/>
                <w:bCs/>
                <w:color w:val="FFFFFF"/>
                <w:sz w:val="19"/>
                <w:szCs w:val="19"/>
              </w:rPr>
              <w:t>Competitor</w:t>
            </w:r>
          </w:p>
        </w:tc>
        <w:tc>
          <w:tcPr>
            <w:tcW w:w="1521" w:type="dxa"/>
            <w:tcBorders>
              <w:top w:val="single" w:sz="1" w:space="0" w:color="CCCCCC"/>
              <w:left w:val="single" w:sz="1" w:space="0" w:color="CCCCCC"/>
              <w:bottom w:val="single" w:sz="1" w:space="0" w:color="CCCCCC"/>
              <w:right w:val="single" w:sz="1" w:space="0" w:color="CCCCCC"/>
            </w:tcBorders>
            <w:shd w:val="clear" w:color="auto" w:fill="1A2535"/>
            <w:tcMar>
              <w:top w:w="80" w:type="dxa"/>
              <w:left w:w="80" w:type="dxa"/>
              <w:bottom w:w="80" w:type="dxa"/>
              <w:right w:w="80" w:type="dxa"/>
            </w:tcMar>
          </w:tcPr>
          <w:p w14:paraId="08DCAEB7" w14:textId="77777777" w:rsidR="00DD4DDF" w:rsidRDefault="00000000">
            <w:r>
              <w:rPr>
                <w:b/>
                <w:bCs/>
                <w:color w:val="FFFFFF"/>
                <w:sz w:val="19"/>
                <w:szCs w:val="19"/>
              </w:rPr>
              <w:t>Target</w:t>
            </w:r>
          </w:p>
        </w:tc>
        <w:tc>
          <w:tcPr>
            <w:tcW w:w="1521" w:type="dxa"/>
            <w:tcBorders>
              <w:top w:val="single" w:sz="1" w:space="0" w:color="CCCCCC"/>
              <w:left w:val="single" w:sz="1" w:space="0" w:color="CCCCCC"/>
              <w:bottom w:val="single" w:sz="1" w:space="0" w:color="CCCCCC"/>
              <w:right w:val="single" w:sz="1" w:space="0" w:color="CCCCCC"/>
            </w:tcBorders>
            <w:shd w:val="clear" w:color="auto" w:fill="1A2535"/>
            <w:tcMar>
              <w:top w:w="80" w:type="dxa"/>
              <w:left w:w="80" w:type="dxa"/>
              <w:bottom w:w="80" w:type="dxa"/>
              <w:right w:w="80" w:type="dxa"/>
            </w:tcMar>
          </w:tcPr>
          <w:p w14:paraId="1527464D" w14:textId="77777777" w:rsidR="00DD4DDF" w:rsidRDefault="00000000">
            <w:r>
              <w:rPr>
                <w:b/>
                <w:bCs/>
                <w:color w:val="FFFFFF"/>
                <w:sz w:val="19"/>
                <w:szCs w:val="19"/>
              </w:rPr>
              <w:t>Pricing</w:t>
            </w:r>
          </w:p>
        </w:tc>
        <w:tc>
          <w:tcPr>
            <w:tcW w:w="1521" w:type="dxa"/>
            <w:tcBorders>
              <w:top w:val="single" w:sz="1" w:space="0" w:color="CCCCCC"/>
              <w:left w:val="single" w:sz="1" w:space="0" w:color="CCCCCC"/>
              <w:bottom w:val="single" w:sz="1" w:space="0" w:color="CCCCCC"/>
              <w:right w:val="single" w:sz="1" w:space="0" w:color="CCCCCC"/>
            </w:tcBorders>
            <w:shd w:val="clear" w:color="auto" w:fill="1A2535"/>
            <w:tcMar>
              <w:top w:w="80" w:type="dxa"/>
              <w:left w:w="80" w:type="dxa"/>
              <w:bottom w:w="80" w:type="dxa"/>
              <w:right w:w="80" w:type="dxa"/>
            </w:tcMar>
          </w:tcPr>
          <w:p w14:paraId="1EC0A4B5" w14:textId="77777777" w:rsidR="00DD4DDF" w:rsidRDefault="00000000">
            <w:r>
              <w:rPr>
                <w:b/>
                <w:bCs/>
                <w:color w:val="FFFFFF"/>
                <w:sz w:val="19"/>
                <w:szCs w:val="19"/>
              </w:rPr>
              <w:t>Setup</w:t>
            </w:r>
          </w:p>
        </w:tc>
        <w:tc>
          <w:tcPr>
            <w:tcW w:w="2092" w:type="dxa"/>
            <w:tcBorders>
              <w:top w:val="single" w:sz="1" w:space="0" w:color="CCCCCC"/>
              <w:left w:val="single" w:sz="1" w:space="0" w:color="CCCCCC"/>
              <w:bottom w:val="single" w:sz="1" w:space="0" w:color="CCCCCC"/>
              <w:right w:val="single" w:sz="1" w:space="0" w:color="CCCCCC"/>
            </w:tcBorders>
            <w:shd w:val="clear" w:color="auto" w:fill="1A2535"/>
            <w:tcMar>
              <w:top w:w="80" w:type="dxa"/>
              <w:left w:w="80" w:type="dxa"/>
              <w:bottom w:w="80" w:type="dxa"/>
              <w:right w:w="80" w:type="dxa"/>
            </w:tcMar>
          </w:tcPr>
          <w:p w14:paraId="5F7B7816" w14:textId="77777777" w:rsidR="00DD4DDF" w:rsidRDefault="00000000">
            <w:r>
              <w:rPr>
                <w:b/>
                <w:bCs/>
                <w:color w:val="FFFFFF"/>
                <w:sz w:val="19"/>
                <w:szCs w:val="19"/>
              </w:rPr>
              <w:t>Strength</w:t>
            </w:r>
          </w:p>
        </w:tc>
        <w:tc>
          <w:tcPr>
            <w:tcW w:w="1521" w:type="dxa"/>
            <w:tcBorders>
              <w:top w:val="single" w:sz="1" w:space="0" w:color="CCCCCC"/>
              <w:left w:val="single" w:sz="1" w:space="0" w:color="CCCCCC"/>
              <w:bottom w:val="single" w:sz="1" w:space="0" w:color="CCCCCC"/>
              <w:right w:val="single" w:sz="1" w:space="0" w:color="CCCCCC"/>
            </w:tcBorders>
            <w:shd w:val="clear" w:color="auto" w:fill="1A2535"/>
            <w:tcMar>
              <w:top w:w="80" w:type="dxa"/>
              <w:left w:w="80" w:type="dxa"/>
              <w:bottom w:w="80" w:type="dxa"/>
              <w:right w:w="80" w:type="dxa"/>
            </w:tcMar>
          </w:tcPr>
          <w:p w14:paraId="1EBAD702" w14:textId="77777777" w:rsidR="00DD4DDF" w:rsidRDefault="00000000">
            <w:r>
              <w:rPr>
                <w:b/>
                <w:bCs/>
                <w:color w:val="FFFFFF"/>
                <w:sz w:val="19"/>
                <w:szCs w:val="19"/>
              </w:rPr>
              <w:t>Weakness</w:t>
            </w:r>
          </w:p>
        </w:tc>
      </w:tr>
      <w:tr w:rsidR="00DD4DDF" w14:paraId="0BC332E9" w14:textId="77777777" w:rsidTr="0004767B">
        <w:trPr>
          <w:trHeight w:val="423"/>
        </w:trPr>
        <w:tc>
          <w:tcPr>
            <w:tcW w:w="1712" w:type="dxa"/>
            <w:tcBorders>
              <w:top w:val="single" w:sz="1" w:space="0" w:color="CCCCCC"/>
              <w:left w:val="single" w:sz="1" w:space="0" w:color="CCCCCC"/>
              <w:bottom w:val="single" w:sz="1" w:space="0" w:color="CCCCCC"/>
              <w:right w:val="single" w:sz="1" w:space="0" w:color="CCCCCC"/>
            </w:tcBorders>
            <w:shd w:val="clear" w:color="auto" w:fill="F5F5F5"/>
            <w:tcMar>
              <w:top w:w="70" w:type="dxa"/>
              <w:left w:w="80" w:type="dxa"/>
              <w:bottom w:w="70" w:type="dxa"/>
              <w:right w:w="80" w:type="dxa"/>
            </w:tcMar>
          </w:tcPr>
          <w:p w14:paraId="5BEFD560" w14:textId="77777777" w:rsidR="00DD4DDF" w:rsidRDefault="00000000">
            <w:r>
              <w:rPr>
                <w:color w:val="333333"/>
                <w:sz w:val="18"/>
                <w:szCs w:val="18"/>
              </w:rPr>
              <w:t>Kea.ai</w:t>
            </w:r>
          </w:p>
        </w:tc>
        <w:tc>
          <w:tcPr>
            <w:tcW w:w="1521" w:type="dxa"/>
            <w:tcBorders>
              <w:top w:val="single" w:sz="1" w:space="0" w:color="CCCCCC"/>
              <w:left w:val="single" w:sz="1" w:space="0" w:color="CCCCCC"/>
              <w:bottom w:val="single" w:sz="1" w:space="0" w:color="CCCCCC"/>
              <w:right w:val="single" w:sz="1" w:space="0" w:color="CCCCCC"/>
            </w:tcBorders>
            <w:shd w:val="clear" w:color="auto" w:fill="F5F5F5"/>
            <w:tcMar>
              <w:top w:w="70" w:type="dxa"/>
              <w:left w:w="80" w:type="dxa"/>
              <w:bottom w:w="70" w:type="dxa"/>
              <w:right w:w="80" w:type="dxa"/>
            </w:tcMar>
          </w:tcPr>
          <w:p w14:paraId="1AD99CE5" w14:textId="77777777" w:rsidR="00DD4DDF" w:rsidRDefault="00000000">
            <w:r>
              <w:rPr>
                <w:color w:val="333333"/>
                <w:sz w:val="18"/>
                <w:szCs w:val="18"/>
              </w:rPr>
              <w:t>Enterprise</w:t>
            </w:r>
          </w:p>
        </w:tc>
        <w:tc>
          <w:tcPr>
            <w:tcW w:w="1521" w:type="dxa"/>
            <w:tcBorders>
              <w:top w:val="single" w:sz="1" w:space="0" w:color="CCCCCC"/>
              <w:left w:val="single" w:sz="1" w:space="0" w:color="CCCCCC"/>
              <w:bottom w:val="single" w:sz="1" w:space="0" w:color="CCCCCC"/>
              <w:right w:val="single" w:sz="1" w:space="0" w:color="CCCCCC"/>
            </w:tcBorders>
            <w:shd w:val="clear" w:color="auto" w:fill="F5F5F5"/>
            <w:tcMar>
              <w:top w:w="70" w:type="dxa"/>
              <w:left w:w="80" w:type="dxa"/>
              <w:bottom w:w="70" w:type="dxa"/>
              <w:right w:w="80" w:type="dxa"/>
            </w:tcMar>
          </w:tcPr>
          <w:p w14:paraId="2964B40A" w14:textId="77777777" w:rsidR="00DD4DDF" w:rsidRDefault="00000000">
            <w:r>
              <w:rPr>
                <w:color w:val="333333"/>
                <w:sz w:val="18"/>
                <w:szCs w:val="18"/>
              </w:rPr>
              <w:t>$450/</w:t>
            </w:r>
            <w:proofErr w:type="spellStart"/>
            <w:r>
              <w:rPr>
                <w:color w:val="333333"/>
                <w:sz w:val="18"/>
                <w:szCs w:val="18"/>
              </w:rPr>
              <w:t>mo</w:t>
            </w:r>
            <w:proofErr w:type="spellEnd"/>
            <w:r>
              <w:rPr>
                <w:color w:val="333333"/>
                <w:sz w:val="18"/>
                <w:szCs w:val="18"/>
              </w:rPr>
              <w:t xml:space="preserve"> flat</w:t>
            </w:r>
          </w:p>
        </w:tc>
        <w:tc>
          <w:tcPr>
            <w:tcW w:w="1521" w:type="dxa"/>
            <w:tcBorders>
              <w:top w:val="single" w:sz="1" w:space="0" w:color="CCCCCC"/>
              <w:left w:val="single" w:sz="1" w:space="0" w:color="CCCCCC"/>
              <w:bottom w:val="single" w:sz="1" w:space="0" w:color="CCCCCC"/>
              <w:right w:val="single" w:sz="1" w:space="0" w:color="CCCCCC"/>
            </w:tcBorders>
            <w:shd w:val="clear" w:color="auto" w:fill="F5F5F5"/>
            <w:tcMar>
              <w:top w:w="70" w:type="dxa"/>
              <w:left w:w="80" w:type="dxa"/>
              <w:bottom w:w="70" w:type="dxa"/>
              <w:right w:w="80" w:type="dxa"/>
            </w:tcMar>
          </w:tcPr>
          <w:p w14:paraId="175BBBFA" w14:textId="77777777" w:rsidR="00DD4DDF" w:rsidRDefault="00000000">
            <w:r>
              <w:rPr>
                <w:color w:val="333333"/>
                <w:sz w:val="18"/>
                <w:szCs w:val="18"/>
              </w:rPr>
              <w:t>4+ weeks</w:t>
            </w:r>
          </w:p>
        </w:tc>
        <w:tc>
          <w:tcPr>
            <w:tcW w:w="2092" w:type="dxa"/>
            <w:tcBorders>
              <w:top w:val="single" w:sz="1" w:space="0" w:color="CCCCCC"/>
              <w:left w:val="single" w:sz="1" w:space="0" w:color="CCCCCC"/>
              <w:bottom w:val="single" w:sz="1" w:space="0" w:color="CCCCCC"/>
              <w:right w:val="single" w:sz="1" w:space="0" w:color="CCCCCC"/>
            </w:tcBorders>
            <w:shd w:val="clear" w:color="auto" w:fill="F5F5F5"/>
            <w:tcMar>
              <w:top w:w="70" w:type="dxa"/>
              <w:left w:w="80" w:type="dxa"/>
              <w:bottom w:w="70" w:type="dxa"/>
              <w:right w:w="80" w:type="dxa"/>
            </w:tcMar>
          </w:tcPr>
          <w:p w14:paraId="35471F37" w14:textId="77777777" w:rsidR="00DD4DDF" w:rsidRDefault="00000000">
            <w:r>
              <w:rPr>
                <w:color w:val="333333"/>
                <w:sz w:val="18"/>
                <w:szCs w:val="18"/>
              </w:rPr>
              <w:t>8yr track record, deep menu AI</w:t>
            </w:r>
          </w:p>
        </w:tc>
        <w:tc>
          <w:tcPr>
            <w:tcW w:w="1521" w:type="dxa"/>
            <w:tcBorders>
              <w:top w:val="single" w:sz="1" w:space="0" w:color="CCCCCC"/>
              <w:left w:val="single" w:sz="1" w:space="0" w:color="CCCCCC"/>
              <w:bottom w:val="single" w:sz="1" w:space="0" w:color="CCCCCC"/>
              <w:right w:val="single" w:sz="1" w:space="0" w:color="CCCCCC"/>
            </w:tcBorders>
            <w:shd w:val="clear" w:color="auto" w:fill="F5F5F5"/>
            <w:tcMar>
              <w:top w:w="70" w:type="dxa"/>
              <w:left w:w="80" w:type="dxa"/>
              <w:bottom w:w="70" w:type="dxa"/>
              <w:right w:w="80" w:type="dxa"/>
            </w:tcMar>
          </w:tcPr>
          <w:p w14:paraId="04856012" w14:textId="77777777" w:rsidR="00DD4DDF" w:rsidRDefault="00000000">
            <w:r>
              <w:rPr>
                <w:color w:val="333333"/>
                <w:sz w:val="18"/>
                <w:szCs w:val="18"/>
              </w:rPr>
              <w:t>Slow, expensive</w:t>
            </w:r>
          </w:p>
        </w:tc>
      </w:tr>
      <w:tr w:rsidR="00DD4DDF" w14:paraId="74F2E857" w14:textId="77777777" w:rsidTr="0004767B">
        <w:trPr>
          <w:trHeight w:val="627"/>
        </w:trPr>
        <w:tc>
          <w:tcPr>
            <w:tcW w:w="1712" w:type="dxa"/>
            <w:tcBorders>
              <w:top w:val="single" w:sz="1" w:space="0" w:color="CCCCCC"/>
              <w:left w:val="single" w:sz="1" w:space="0" w:color="CCCCCC"/>
              <w:bottom w:val="single" w:sz="1" w:space="0" w:color="CCCCCC"/>
              <w:right w:val="single" w:sz="1" w:space="0" w:color="CCCCCC"/>
            </w:tcBorders>
            <w:shd w:val="clear" w:color="auto" w:fill="FFFFFF"/>
            <w:tcMar>
              <w:top w:w="70" w:type="dxa"/>
              <w:left w:w="80" w:type="dxa"/>
              <w:bottom w:w="70" w:type="dxa"/>
              <w:right w:w="80" w:type="dxa"/>
            </w:tcMar>
          </w:tcPr>
          <w:p w14:paraId="5A84DA1A" w14:textId="77777777" w:rsidR="00DD4DDF" w:rsidRDefault="00000000">
            <w:r>
              <w:rPr>
                <w:color w:val="333333"/>
                <w:sz w:val="18"/>
                <w:szCs w:val="18"/>
              </w:rPr>
              <w:t>Loman.ai</w:t>
            </w:r>
          </w:p>
        </w:tc>
        <w:tc>
          <w:tcPr>
            <w:tcW w:w="1521" w:type="dxa"/>
            <w:tcBorders>
              <w:top w:val="single" w:sz="1" w:space="0" w:color="CCCCCC"/>
              <w:left w:val="single" w:sz="1" w:space="0" w:color="CCCCCC"/>
              <w:bottom w:val="single" w:sz="1" w:space="0" w:color="CCCCCC"/>
              <w:right w:val="single" w:sz="1" w:space="0" w:color="CCCCCC"/>
            </w:tcBorders>
            <w:shd w:val="clear" w:color="auto" w:fill="FFFFFF"/>
            <w:tcMar>
              <w:top w:w="70" w:type="dxa"/>
              <w:left w:w="80" w:type="dxa"/>
              <w:bottom w:w="70" w:type="dxa"/>
              <w:right w:w="80" w:type="dxa"/>
            </w:tcMar>
          </w:tcPr>
          <w:p w14:paraId="35AFFFE5" w14:textId="77777777" w:rsidR="00DD4DDF" w:rsidRDefault="00000000">
            <w:r>
              <w:rPr>
                <w:color w:val="333333"/>
                <w:sz w:val="18"/>
                <w:szCs w:val="18"/>
              </w:rPr>
              <w:t>SMB Pizza</w:t>
            </w:r>
          </w:p>
        </w:tc>
        <w:tc>
          <w:tcPr>
            <w:tcW w:w="1521" w:type="dxa"/>
            <w:tcBorders>
              <w:top w:val="single" w:sz="1" w:space="0" w:color="CCCCCC"/>
              <w:left w:val="single" w:sz="1" w:space="0" w:color="CCCCCC"/>
              <w:bottom w:val="single" w:sz="1" w:space="0" w:color="CCCCCC"/>
              <w:right w:val="single" w:sz="1" w:space="0" w:color="CCCCCC"/>
            </w:tcBorders>
            <w:shd w:val="clear" w:color="auto" w:fill="FFFFFF"/>
            <w:tcMar>
              <w:top w:w="70" w:type="dxa"/>
              <w:left w:w="80" w:type="dxa"/>
              <w:bottom w:w="70" w:type="dxa"/>
              <w:right w:w="80" w:type="dxa"/>
            </w:tcMar>
          </w:tcPr>
          <w:p w14:paraId="3BF8D5F9" w14:textId="77777777" w:rsidR="00DD4DDF" w:rsidRDefault="00000000">
            <w:r>
              <w:rPr>
                <w:color w:val="333333"/>
                <w:sz w:val="18"/>
                <w:szCs w:val="18"/>
              </w:rPr>
              <w:t>$199-399+overages</w:t>
            </w:r>
          </w:p>
        </w:tc>
        <w:tc>
          <w:tcPr>
            <w:tcW w:w="1521" w:type="dxa"/>
            <w:tcBorders>
              <w:top w:val="single" w:sz="1" w:space="0" w:color="CCCCCC"/>
              <w:left w:val="single" w:sz="1" w:space="0" w:color="CCCCCC"/>
              <w:bottom w:val="single" w:sz="1" w:space="0" w:color="CCCCCC"/>
              <w:right w:val="single" w:sz="1" w:space="0" w:color="CCCCCC"/>
            </w:tcBorders>
            <w:shd w:val="clear" w:color="auto" w:fill="FFFFFF"/>
            <w:tcMar>
              <w:top w:w="70" w:type="dxa"/>
              <w:left w:w="80" w:type="dxa"/>
              <w:bottom w:w="70" w:type="dxa"/>
              <w:right w:w="80" w:type="dxa"/>
            </w:tcMar>
          </w:tcPr>
          <w:p w14:paraId="54358CDE" w14:textId="77777777" w:rsidR="00DD4DDF" w:rsidRDefault="00000000">
            <w:r>
              <w:rPr>
                <w:color w:val="333333"/>
                <w:sz w:val="18"/>
                <w:szCs w:val="18"/>
              </w:rPr>
              <w:t>&lt;24hrs</w:t>
            </w:r>
          </w:p>
        </w:tc>
        <w:tc>
          <w:tcPr>
            <w:tcW w:w="2092" w:type="dxa"/>
            <w:tcBorders>
              <w:top w:val="single" w:sz="1" w:space="0" w:color="CCCCCC"/>
              <w:left w:val="single" w:sz="1" w:space="0" w:color="CCCCCC"/>
              <w:bottom w:val="single" w:sz="1" w:space="0" w:color="CCCCCC"/>
              <w:right w:val="single" w:sz="1" w:space="0" w:color="CCCCCC"/>
            </w:tcBorders>
            <w:shd w:val="clear" w:color="auto" w:fill="FFFFFF"/>
            <w:tcMar>
              <w:top w:w="70" w:type="dxa"/>
              <w:left w:w="80" w:type="dxa"/>
              <w:bottom w:w="70" w:type="dxa"/>
              <w:right w:w="80" w:type="dxa"/>
            </w:tcMar>
          </w:tcPr>
          <w:p w14:paraId="256A1191" w14:textId="77777777" w:rsidR="00DD4DDF" w:rsidRDefault="00000000">
            <w:r>
              <w:rPr>
                <w:color w:val="333333"/>
                <w:sz w:val="18"/>
                <w:szCs w:val="18"/>
              </w:rPr>
              <w:t>Fast setup, clean portal</w:t>
            </w:r>
          </w:p>
        </w:tc>
        <w:tc>
          <w:tcPr>
            <w:tcW w:w="1521" w:type="dxa"/>
            <w:tcBorders>
              <w:top w:val="single" w:sz="1" w:space="0" w:color="CCCCCC"/>
              <w:left w:val="single" w:sz="1" w:space="0" w:color="CCCCCC"/>
              <w:bottom w:val="single" w:sz="1" w:space="0" w:color="CCCCCC"/>
              <w:right w:val="single" w:sz="1" w:space="0" w:color="CCCCCC"/>
            </w:tcBorders>
            <w:shd w:val="clear" w:color="auto" w:fill="FFFFFF"/>
            <w:tcMar>
              <w:top w:w="70" w:type="dxa"/>
              <w:left w:w="80" w:type="dxa"/>
              <w:bottom w:w="70" w:type="dxa"/>
              <w:right w:w="80" w:type="dxa"/>
            </w:tcMar>
          </w:tcPr>
          <w:p w14:paraId="7130B73F" w14:textId="77777777" w:rsidR="00DD4DDF" w:rsidRDefault="00000000">
            <w:r>
              <w:rPr>
                <w:color w:val="333333"/>
                <w:sz w:val="18"/>
                <w:szCs w:val="18"/>
              </w:rPr>
              <w:t>4-8min POS delay, overage fees</w:t>
            </w:r>
          </w:p>
        </w:tc>
      </w:tr>
      <w:tr w:rsidR="00DD4DDF" w14:paraId="3DA3E133" w14:textId="77777777" w:rsidTr="0004767B">
        <w:trPr>
          <w:trHeight w:val="832"/>
        </w:trPr>
        <w:tc>
          <w:tcPr>
            <w:tcW w:w="1712" w:type="dxa"/>
            <w:tcBorders>
              <w:top w:val="single" w:sz="1" w:space="0" w:color="CCCCCC"/>
              <w:left w:val="single" w:sz="1" w:space="0" w:color="CCCCCC"/>
              <w:bottom w:val="single" w:sz="1" w:space="0" w:color="CCCCCC"/>
              <w:right w:val="single" w:sz="1" w:space="0" w:color="CCCCCC"/>
            </w:tcBorders>
            <w:shd w:val="clear" w:color="auto" w:fill="F5F5F5"/>
            <w:tcMar>
              <w:top w:w="70" w:type="dxa"/>
              <w:left w:w="80" w:type="dxa"/>
              <w:bottom w:w="70" w:type="dxa"/>
              <w:right w:w="80" w:type="dxa"/>
            </w:tcMar>
          </w:tcPr>
          <w:p w14:paraId="25C84692" w14:textId="77777777" w:rsidR="00DD4DDF" w:rsidRDefault="00000000">
            <w:proofErr w:type="spellStart"/>
            <w:r>
              <w:rPr>
                <w:color w:val="333333"/>
                <w:sz w:val="18"/>
                <w:szCs w:val="18"/>
              </w:rPr>
              <w:t>SoundHound</w:t>
            </w:r>
            <w:proofErr w:type="spellEnd"/>
          </w:p>
        </w:tc>
        <w:tc>
          <w:tcPr>
            <w:tcW w:w="1521" w:type="dxa"/>
            <w:tcBorders>
              <w:top w:val="single" w:sz="1" w:space="0" w:color="CCCCCC"/>
              <w:left w:val="single" w:sz="1" w:space="0" w:color="CCCCCC"/>
              <w:bottom w:val="single" w:sz="1" w:space="0" w:color="CCCCCC"/>
              <w:right w:val="single" w:sz="1" w:space="0" w:color="CCCCCC"/>
            </w:tcBorders>
            <w:shd w:val="clear" w:color="auto" w:fill="F5F5F5"/>
            <w:tcMar>
              <w:top w:w="70" w:type="dxa"/>
              <w:left w:w="80" w:type="dxa"/>
              <w:bottom w:w="70" w:type="dxa"/>
              <w:right w:w="80" w:type="dxa"/>
            </w:tcMar>
          </w:tcPr>
          <w:p w14:paraId="0F481759" w14:textId="77777777" w:rsidR="00DD4DDF" w:rsidRDefault="00000000">
            <w:r>
              <w:rPr>
                <w:color w:val="333333"/>
                <w:sz w:val="18"/>
                <w:szCs w:val="18"/>
              </w:rPr>
              <w:t>Enterprise</w:t>
            </w:r>
          </w:p>
        </w:tc>
        <w:tc>
          <w:tcPr>
            <w:tcW w:w="1521" w:type="dxa"/>
            <w:tcBorders>
              <w:top w:val="single" w:sz="1" w:space="0" w:color="CCCCCC"/>
              <w:left w:val="single" w:sz="1" w:space="0" w:color="CCCCCC"/>
              <w:bottom w:val="single" w:sz="1" w:space="0" w:color="CCCCCC"/>
              <w:right w:val="single" w:sz="1" w:space="0" w:color="CCCCCC"/>
            </w:tcBorders>
            <w:shd w:val="clear" w:color="auto" w:fill="F5F5F5"/>
            <w:tcMar>
              <w:top w:w="70" w:type="dxa"/>
              <w:left w:w="80" w:type="dxa"/>
              <w:bottom w:w="70" w:type="dxa"/>
              <w:right w:w="80" w:type="dxa"/>
            </w:tcMar>
          </w:tcPr>
          <w:p w14:paraId="5BB46FAC" w14:textId="77777777" w:rsidR="00DD4DDF" w:rsidRDefault="00000000">
            <w:r>
              <w:rPr>
                <w:color w:val="333333"/>
                <w:sz w:val="18"/>
                <w:szCs w:val="18"/>
              </w:rPr>
              <w:t>$50K+/yr</w:t>
            </w:r>
          </w:p>
        </w:tc>
        <w:tc>
          <w:tcPr>
            <w:tcW w:w="1521" w:type="dxa"/>
            <w:tcBorders>
              <w:top w:val="single" w:sz="1" w:space="0" w:color="CCCCCC"/>
              <w:left w:val="single" w:sz="1" w:space="0" w:color="CCCCCC"/>
              <w:bottom w:val="single" w:sz="1" w:space="0" w:color="CCCCCC"/>
              <w:right w:val="single" w:sz="1" w:space="0" w:color="CCCCCC"/>
            </w:tcBorders>
            <w:shd w:val="clear" w:color="auto" w:fill="F5F5F5"/>
            <w:tcMar>
              <w:top w:w="70" w:type="dxa"/>
              <w:left w:w="80" w:type="dxa"/>
              <w:bottom w:w="70" w:type="dxa"/>
              <w:right w:w="80" w:type="dxa"/>
            </w:tcMar>
          </w:tcPr>
          <w:p w14:paraId="342CF81F" w14:textId="77777777" w:rsidR="00DD4DDF" w:rsidRDefault="00000000">
            <w:r>
              <w:rPr>
                <w:color w:val="333333"/>
                <w:sz w:val="18"/>
                <w:szCs w:val="18"/>
              </w:rPr>
              <w:t>Months</w:t>
            </w:r>
          </w:p>
        </w:tc>
        <w:tc>
          <w:tcPr>
            <w:tcW w:w="2092" w:type="dxa"/>
            <w:tcBorders>
              <w:top w:val="single" w:sz="1" w:space="0" w:color="CCCCCC"/>
              <w:left w:val="single" w:sz="1" w:space="0" w:color="CCCCCC"/>
              <w:bottom w:val="single" w:sz="1" w:space="0" w:color="CCCCCC"/>
              <w:right w:val="single" w:sz="1" w:space="0" w:color="CCCCCC"/>
            </w:tcBorders>
            <w:shd w:val="clear" w:color="auto" w:fill="F5F5F5"/>
            <w:tcMar>
              <w:top w:w="70" w:type="dxa"/>
              <w:left w:w="80" w:type="dxa"/>
              <w:bottom w:w="70" w:type="dxa"/>
              <w:right w:w="80" w:type="dxa"/>
            </w:tcMar>
          </w:tcPr>
          <w:p w14:paraId="3C37808C" w14:textId="77777777" w:rsidR="00DD4DDF" w:rsidRDefault="00000000">
            <w:r>
              <w:rPr>
                <w:color w:val="333333"/>
                <w:sz w:val="18"/>
                <w:szCs w:val="18"/>
              </w:rPr>
              <w:t xml:space="preserve">Drive-thru expertise, 40+ </w:t>
            </w:r>
            <w:proofErr w:type="spellStart"/>
            <w:r>
              <w:rPr>
                <w:color w:val="333333"/>
                <w:sz w:val="18"/>
                <w:szCs w:val="18"/>
              </w:rPr>
              <w:t>langs</w:t>
            </w:r>
            <w:proofErr w:type="spellEnd"/>
          </w:p>
        </w:tc>
        <w:tc>
          <w:tcPr>
            <w:tcW w:w="1521" w:type="dxa"/>
            <w:tcBorders>
              <w:top w:val="single" w:sz="1" w:space="0" w:color="CCCCCC"/>
              <w:left w:val="single" w:sz="1" w:space="0" w:color="CCCCCC"/>
              <w:bottom w:val="single" w:sz="1" w:space="0" w:color="CCCCCC"/>
              <w:right w:val="single" w:sz="1" w:space="0" w:color="CCCCCC"/>
            </w:tcBorders>
            <w:shd w:val="clear" w:color="auto" w:fill="F5F5F5"/>
            <w:tcMar>
              <w:top w:w="70" w:type="dxa"/>
              <w:left w:w="80" w:type="dxa"/>
              <w:bottom w:w="70" w:type="dxa"/>
              <w:right w:w="80" w:type="dxa"/>
            </w:tcMar>
          </w:tcPr>
          <w:p w14:paraId="384B590C" w14:textId="77777777" w:rsidR="00DD4DDF" w:rsidRDefault="00000000">
            <w:r>
              <w:rPr>
                <w:color w:val="333333"/>
                <w:sz w:val="18"/>
                <w:szCs w:val="18"/>
              </w:rPr>
              <w:t>Not for independents, needs hardware</w:t>
            </w:r>
          </w:p>
        </w:tc>
      </w:tr>
      <w:tr w:rsidR="00DD4DDF" w14:paraId="09292147" w14:textId="77777777" w:rsidTr="0004767B">
        <w:trPr>
          <w:trHeight w:val="423"/>
        </w:trPr>
        <w:tc>
          <w:tcPr>
            <w:tcW w:w="1712" w:type="dxa"/>
            <w:tcBorders>
              <w:top w:val="single" w:sz="1" w:space="0" w:color="CCCCCC"/>
              <w:left w:val="single" w:sz="1" w:space="0" w:color="CCCCCC"/>
              <w:bottom w:val="single" w:sz="1" w:space="0" w:color="CCCCCC"/>
              <w:right w:val="single" w:sz="1" w:space="0" w:color="CCCCCC"/>
            </w:tcBorders>
            <w:shd w:val="clear" w:color="auto" w:fill="FFFFFF"/>
            <w:tcMar>
              <w:top w:w="70" w:type="dxa"/>
              <w:left w:w="80" w:type="dxa"/>
              <w:bottom w:w="70" w:type="dxa"/>
              <w:right w:w="80" w:type="dxa"/>
            </w:tcMar>
          </w:tcPr>
          <w:p w14:paraId="53033213" w14:textId="77777777" w:rsidR="00DD4DDF" w:rsidRDefault="00000000">
            <w:r>
              <w:rPr>
                <w:color w:val="333333"/>
                <w:sz w:val="18"/>
                <w:szCs w:val="18"/>
              </w:rPr>
              <w:t>Slang.ai</w:t>
            </w:r>
          </w:p>
        </w:tc>
        <w:tc>
          <w:tcPr>
            <w:tcW w:w="1521" w:type="dxa"/>
            <w:tcBorders>
              <w:top w:val="single" w:sz="1" w:space="0" w:color="CCCCCC"/>
              <w:left w:val="single" w:sz="1" w:space="0" w:color="CCCCCC"/>
              <w:bottom w:val="single" w:sz="1" w:space="0" w:color="CCCCCC"/>
              <w:right w:val="single" w:sz="1" w:space="0" w:color="CCCCCC"/>
            </w:tcBorders>
            <w:shd w:val="clear" w:color="auto" w:fill="FFFFFF"/>
            <w:tcMar>
              <w:top w:w="70" w:type="dxa"/>
              <w:left w:w="80" w:type="dxa"/>
              <w:bottom w:w="70" w:type="dxa"/>
              <w:right w:w="80" w:type="dxa"/>
            </w:tcMar>
          </w:tcPr>
          <w:p w14:paraId="3CA4E6DB" w14:textId="77777777" w:rsidR="00DD4DDF" w:rsidRDefault="00000000">
            <w:r>
              <w:rPr>
                <w:color w:val="333333"/>
                <w:sz w:val="18"/>
                <w:szCs w:val="18"/>
              </w:rPr>
              <w:t>Reservations</w:t>
            </w:r>
          </w:p>
        </w:tc>
        <w:tc>
          <w:tcPr>
            <w:tcW w:w="1521" w:type="dxa"/>
            <w:tcBorders>
              <w:top w:val="single" w:sz="1" w:space="0" w:color="CCCCCC"/>
              <w:left w:val="single" w:sz="1" w:space="0" w:color="CCCCCC"/>
              <w:bottom w:val="single" w:sz="1" w:space="0" w:color="CCCCCC"/>
              <w:right w:val="single" w:sz="1" w:space="0" w:color="CCCCCC"/>
            </w:tcBorders>
            <w:shd w:val="clear" w:color="auto" w:fill="FFFFFF"/>
            <w:tcMar>
              <w:top w:w="70" w:type="dxa"/>
              <w:left w:w="80" w:type="dxa"/>
              <w:bottom w:w="70" w:type="dxa"/>
              <w:right w:w="80" w:type="dxa"/>
            </w:tcMar>
          </w:tcPr>
          <w:p w14:paraId="1D39453D" w14:textId="77777777" w:rsidR="00DD4DDF" w:rsidRDefault="00000000">
            <w:r>
              <w:rPr>
                <w:color w:val="333333"/>
                <w:sz w:val="18"/>
                <w:szCs w:val="18"/>
              </w:rPr>
              <w:t>$450-600/</w:t>
            </w:r>
            <w:proofErr w:type="spellStart"/>
            <w:r>
              <w:rPr>
                <w:color w:val="333333"/>
                <w:sz w:val="18"/>
                <w:szCs w:val="18"/>
              </w:rPr>
              <w:t>mo</w:t>
            </w:r>
            <w:proofErr w:type="spellEnd"/>
          </w:p>
        </w:tc>
        <w:tc>
          <w:tcPr>
            <w:tcW w:w="1521" w:type="dxa"/>
            <w:tcBorders>
              <w:top w:val="single" w:sz="1" w:space="0" w:color="CCCCCC"/>
              <w:left w:val="single" w:sz="1" w:space="0" w:color="CCCCCC"/>
              <w:bottom w:val="single" w:sz="1" w:space="0" w:color="CCCCCC"/>
              <w:right w:val="single" w:sz="1" w:space="0" w:color="CCCCCC"/>
            </w:tcBorders>
            <w:shd w:val="clear" w:color="auto" w:fill="FFFFFF"/>
            <w:tcMar>
              <w:top w:w="70" w:type="dxa"/>
              <w:left w:w="80" w:type="dxa"/>
              <w:bottom w:w="70" w:type="dxa"/>
              <w:right w:w="80" w:type="dxa"/>
            </w:tcMar>
          </w:tcPr>
          <w:p w14:paraId="3921FB4B" w14:textId="77777777" w:rsidR="00DD4DDF" w:rsidRDefault="00000000">
            <w:r>
              <w:rPr>
                <w:color w:val="333333"/>
                <w:sz w:val="18"/>
                <w:szCs w:val="18"/>
              </w:rPr>
              <w:t>30 min</w:t>
            </w:r>
          </w:p>
        </w:tc>
        <w:tc>
          <w:tcPr>
            <w:tcW w:w="2092" w:type="dxa"/>
            <w:tcBorders>
              <w:top w:val="single" w:sz="1" w:space="0" w:color="CCCCCC"/>
              <w:left w:val="single" w:sz="1" w:space="0" w:color="CCCCCC"/>
              <w:bottom w:val="single" w:sz="1" w:space="0" w:color="CCCCCC"/>
              <w:right w:val="single" w:sz="1" w:space="0" w:color="CCCCCC"/>
            </w:tcBorders>
            <w:shd w:val="clear" w:color="auto" w:fill="FFFFFF"/>
            <w:tcMar>
              <w:top w:w="70" w:type="dxa"/>
              <w:left w:w="80" w:type="dxa"/>
              <w:bottom w:w="70" w:type="dxa"/>
              <w:right w:w="80" w:type="dxa"/>
            </w:tcMar>
          </w:tcPr>
          <w:p w14:paraId="67B246AF" w14:textId="77777777" w:rsidR="00DD4DDF" w:rsidRDefault="00000000">
            <w:r>
              <w:rPr>
                <w:color w:val="333333"/>
                <w:sz w:val="18"/>
                <w:szCs w:val="18"/>
              </w:rPr>
              <w:t>Quick reservation AI</w:t>
            </w:r>
          </w:p>
        </w:tc>
        <w:tc>
          <w:tcPr>
            <w:tcW w:w="1521" w:type="dxa"/>
            <w:tcBorders>
              <w:top w:val="single" w:sz="1" w:space="0" w:color="CCCCCC"/>
              <w:left w:val="single" w:sz="1" w:space="0" w:color="CCCCCC"/>
              <w:bottom w:val="single" w:sz="1" w:space="0" w:color="CCCCCC"/>
              <w:right w:val="single" w:sz="1" w:space="0" w:color="CCCCCC"/>
            </w:tcBorders>
            <w:shd w:val="clear" w:color="auto" w:fill="FFFFFF"/>
            <w:tcMar>
              <w:top w:w="70" w:type="dxa"/>
              <w:left w:w="80" w:type="dxa"/>
              <w:bottom w:w="70" w:type="dxa"/>
              <w:right w:w="80" w:type="dxa"/>
            </w:tcMar>
          </w:tcPr>
          <w:p w14:paraId="3D4E8AA1" w14:textId="77777777" w:rsidR="00DD4DDF" w:rsidRDefault="00000000">
            <w:r>
              <w:rPr>
                <w:color w:val="333333"/>
                <w:sz w:val="18"/>
                <w:szCs w:val="18"/>
              </w:rPr>
              <w:t>Does NOT take food orders</w:t>
            </w:r>
          </w:p>
        </w:tc>
      </w:tr>
      <w:tr w:rsidR="00DD4DDF" w14:paraId="42180139" w14:textId="77777777" w:rsidTr="0004767B">
        <w:trPr>
          <w:trHeight w:val="423"/>
        </w:trPr>
        <w:tc>
          <w:tcPr>
            <w:tcW w:w="1712" w:type="dxa"/>
            <w:tcBorders>
              <w:top w:val="single" w:sz="1" w:space="0" w:color="CCCCCC"/>
              <w:left w:val="single" w:sz="1" w:space="0" w:color="CCCCCC"/>
              <w:bottom w:val="single" w:sz="1" w:space="0" w:color="CCCCCC"/>
              <w:right w:val="single" w:sz="1" w:space="0" w:color="CCCCCC"/>
            </w:tcBorders>
            <w:shd w:val="clear" w:color="auto" w:fill="F5F5F5"/>
            <w:tcMar>
              <w:top w:w="70" w:type="dxa"/>
              <w:left w:w="80" w:type="dxa"/>
              <w:bottom w:w="70" w:type="dxa"/>
              <w:right w:w="80" w:type="dxa"/>
            </w:tcMar>
          </w:tcPr>
          <w:p w14:paraId="09EE4BA8" w14:textId="77777777" w:rsidR="00DD4DDF" w:rsidRDefault="00000000">
            <w:r>
              <w:rPr>
                <w:color w:val="333333"/>
                <w:sz w:val="18"/>
                <w:szCs w:val="18"/>
              </w:rPr>
              <w:t>SnapMenu.ai</w:t>
            </w:r>
          </w:p>
        </w:tc>
        <w:tc>
          <w:tcPr>
            <w:tcW w:w="1521" w:type="dxa"/>
            <w:tcBorders>
              <w:top w:val="single" w:sz="1" w:space="0" w:color="CCCCCC"/>
              <w:left w:val="single" w:sz="1" w:space="0" w:color="CCCCCC"/>
              <w:bottom w:val="single" w:sz="1" w:space="0" w:color="CCCCCC"/>
              <w:right w:val="single" w:sz="1" w:space="0" w:color="CCCCCC"/>
            </w:tcBorders>
            <w:shd w:val="clear" w:color="auto" w:fill="F5F5F5"/>
            <w:tcMar>
              <w:top w:w="70" w:type="dxa"/>
              <w:left w:w="80" w:type="dxa"/>
              <w:bottom w:w="70" w:type="dxa"/>
              <w:right w:w="80" w:type="dxa"/>
            </w:tcMar>
          </w:tcPr>
          <w:p w14:paraId="15D91B9D" w14:textId="77777777" w:rsidR="00DD4DDF" w:rsidRDefault="00000000">
            <w:r>
              <w:rPr>
                <w:color w:val="333333"/>
                <w:sz w:val="18"/>
                <w:szCs w:val="18"/>
              </w:rPr>
              <w:t>SMB</w:t>
            </w:r>
          </w:p>
        </w:tc>
        <w:tc>
          <w:tcPr>
            <w:tcW w:w="1521" w:type="dxa"/>
            <w:tcBorders>
              <w:top w:val="single" w:sz="1" w:space="0" w:color="CCCCCC"/>
              <w:left w:val="single" w:sz="1" w:space="0" w:color="CCCCCC"/>
              <w:bottom w:val="single" w:sz="1" w:space="0" w:color="CCCCCC"/>
              <w:right w:val="single" w:sz="1" w:space="0" w:color="CCCCCC"/>
            </w:tcBorders>
            <w:shd w:val="clear" w:color="auto" w:fill="F5F5F5"/>
            <w:tcMar>
              <w:top w:w="70" w:type="dxa"/>
              <w:left w:w="80" w:type="dxa"/>
              <w:bottom w:w="70" w:type="dxa"/>
              <w:right w:w="80" w:type="dxa"/>
            </w:tcMar>
          </w:tcPr>
          <w:p w14:paraId="450516A0" w14:textId="77777777" w:rsidR="00DD4DDF" w:rsidRDefault="00000000">
            <w:r>
              <w:rPr>
                <w:color w:val="333333"/>
                <w:sz w:val="18"/>
                <w:szCs w:val="18"/>
              </w:rPr>
              <w:t>Quote-based</w:t>
            </w:r>
          </w:p>
        </w:tc>
        <w:tc>
          <w:tcPr>
            <w:tcW w:w="1521" w:type="dxa"/>
            <w:tcBorders>
              <w:top w:val="single" w:sz="1" w:space="0" w:color="CCCCCC"/>
              <w:left w:val="single" w:sz="1" w:space="0" w:color="CCCCCC"/>
              <w:bottom w:val="single" w:sz="1" w:space="0" w:color="CCCCCC"/>
              <w:right w:val="single" w:sz="1" w:space="0" w:color="CCCCCC"/>
            </w:tcBorders>
            <w:shd w:val="clear" w:color="auto" w:fill="F5F5F5"/>
            <w:tcMar>
              <w:top w:w="70" w:type="dxa"/>
              <w:left w:w="80" w:type="dxa"/>
              <w:bottom w:w="70" w:type="dxa"/>
              <w:right w:w="80" w:type="dxa"/>
            </w:tcMar>
          </w:tcPr>
          <w:p w14:paraId="6F41C1A1" w14:textId="77777777" w:rsidR="00DD4DDF" w:rsidRDefault="00000000">
            <w:r>
              <w:rPr>
                <w:color w:val="333333"/>
                <w:sz w:val="18"/>
                <w:szCs w:val="18"/>
              </w:rPr>
              <w:t>~1 week</w:t>
            </w:r>
          </w:p>
        </w:tc>
        <w:tc>
          <w:tcPr>
            <w:tcW w:w="2092" w:type="dxa"/>
            <w:tcBorders>
              <w:top w:val="single" w:sz="1" w:space="0" w:color="CCCCCC"/>
              <w:left w:val="single" w:sz="1" w:space="0" w:color="CCCCCC"/>
              <w:bottom w:val="single" w:sz="1" w:space="0" w:color="CCCCCC"/>
              <w:right w:val="single" w:sz="1" w:space="0" w:color="CCCCCC"/>
            </w:tcBorders>
            <w:shd w:val="clear" w:color="auto" w:fill="F5F5F5"/>
            <w:tcMar>
              <w:top w:w="70" w:type="dxa"/>
              <w:left w:w="80" w:type="dxa"/>
              <w:bottom w:w="70" w:type="dxa"/>
              <w:right w:w="80" w:type="dxa"/>
            </w:tcMar>
          </w:tcPr>
          <w:p w14:paraId="48AE1E98" w14:textId="77777777" w:rsidR="00DD4DDF" w:rsidRDefault="00000000">
            <w:r>
              <w:rPr>
                <w:color w:val="333333"/>
                <w:sz w:val="18"/>
                <w:szCs w:val="18"/>
              </w:rPr>
              <w:t>Visual menu AI</w:t>
            </w:r>
          </w:p>
        </w:tc>
        <w:tc>
          <w:tcPr>
            <w:tcW w:w="1521" w:type="dxa"/>
            <w:tcBorders>
              <w:top w:val="single" w:sz="1" w:space="0" w:color="CCCCCC"/>
              <w:left w:val="single" w:sz="1" w:space="0" w:color="CCCCCC"/>
              <w:bottom w:val="single" w:sz="1" w:space="0" w:color="CCCCCC"/>
              <w:right w:val="single" w:sz="1" w:space="0" w:color="CCCCCC"/>
            </w:tcBorders>
            <w:shd w:val="clear" w:color="auto" w:fill="F5F5F5"/>
            <w:tcMar>
              <w:top w:w="70" w:type="dxa"/>
              <w:left w:w="80" w:type="dxa"/>
              <w:bottom w:w="70" w:type="dxa"/>
              <w:right w:w="80" w:type="dxa"/>
            </w:tcMar>
          </w:tcPr>
          <w:p w14:paraId="5AD896A4" w14:textId="77777777" w:rsidR="00DD4DDF" w:rsidRDefault="00000000">
            <w:r>
              <w:rPr>
                <w:color w:val="333333"/>
                <w:sz w:val="18"/>
                <w:szCs w:val="18"/>
              </w:rPr>
              <w:t>Limited POS depth</w:t>
            </w:r>
          </w:p>
        </w:tc>
      </w:tr>
      <w:tr w:rsidR="00DD4DDF" w14:paraId="562A6302" w14:textId="77777777" w:rsidTr="0004767B">
        <w:trPr>
          <w:trHeight w:val="627"/>
        </w:trPr>
        <w:tc>
          <w:tcPr>
            <w:tcW w:w="1712" w:type="dxa"/>
            <w:tcBorders>
              <w:top w:val="single" w:sz="1" w:space="0" w:color="CCCCCC"/>
              <w:left w:val="single" w:sz="1" w:space="0" w:color="CCCCCC"/>
              <w:bottom w:val="single" w:sz="1" w:space="0" w:color="CCCCCC"/>
              <w:right w:val="single" w:sz="1" w:space="0" w:color="CCCCCC"/>
            </w:tcBorders>
            <w:shd w:val="clear" w:color="auto" w:fill="FFFFFF"/>
            <w:tcMar>
              <w:top w:w="70" w:type="dxa"/>
              <w:left w:w="80" w:type="dxa"/>
              <w:bottom w:w="70" w:type="dxa"/>
              <w:right w:w="80" w:type="dxa"/>
            </w:tcMar>
          </w:tcPr>
          <w:p w14:paraId="2DF3B3E9" w14:textId="77777777" w:rsidR="00DD4DDF" w:rsidRDefault="00000000">
            <w:r>
              <w:rPr>
                <w:color w:val="333333"/>
                <w:sz w:val="18"/>
                <w:szCs w:val="18"/>
              </w:rPr>
              <w:t>Voicebit.ai</w:t>
            </w:r>
          </w:p>
        </w:tc>
        <w:tc>
          <w:tcPr>
            <w:tcW w:w="1521" w:type="dxa"/>
            <w:tcBorders>
              <w:top w:val="single" w:sz="1" w:space="0" w:color="CCCCCC"/>
              <w:left w:val="single" w:sz="1" w:space="0" w:color="CCCCCC"/>
              <w:bottom w:val="single" w:sz="1" w:space="0" w:color="CCCCCC"/>
              <w:right w:val="single" w:sz="1" w:space="0" w:color="CCCCCC"/>
            </w:tcBorders>
            <w:shd w:val="clear" w:color="auto" w:fill="FFFFFF"/>
            <w:tcMar>
              <w:top w:w="70" w:type="dxa"/>
              <w:left w:w="80" w:type="dxa"/>
              <w:bottom w:w="70" w:type="dxa"/>
              <w:right w:w="80" w:type="dxa"/>
            </w:tcMar>
          </w:tcPr>
          <w:p w14:paraId="7949C111" w14:textId="77777777" w:rsidR="00DD4DDF" w:rsidRDefault="00000000">
            <w:r>
              <w:rPr>
                <w:color w:val="333333"/>
                <w:sz w:val="18"/>
                <w:szCs w:val="18"/>
              </w:rPr>
              <w:t>SMB/Startups</w:t>
            </w:r>
          </w:p>
        </w:tc>
        <w:tc>
          <w:tcPr>
            <w:tcW w:w="1521" w:type="dxa"/>
            <w:tcBorders>
              <w:top w:val="single" w:sz="1" w:space="0" w:color="CCCCCC"/>
              <w:left w:val="single" w:sz="1" w:space="0" w:color="CCCCCC"/>
              <w:bottom w:val="single" w:sz="1" w:space="0" w:color="CCCCCC"/>
              <w:right w:val="single" w:sz="1" w:space="0" w:color="CCCCCC"/>
            </w:tcBorders>
            <w:shd w:val="clear" w:color="auto" w:fill="FFFFFF"/>
            <w:tcMar>
              <w:top w:w="70" w:type="dxa"/>
              <w:left w:w="80" w:type="dxa"/>
              <w:bottom w:w="70" w:type="dxa"/>
              <w:right w:w="80" w:type="dxa"/>
            </w:tcMar>
          </w:tcPr>
          <w:p w14:paraId="1D8097B3" w14:textId="77777777" w:rsidR="00DD4DDF" w:rsidRDefault="00000000">
            <w:r>
              <w:rPr>
                <w:color w:val="333333"/>
                <w:sz w:val="18"/>
                <w:szCs w:val="18"/>
              </w:rPr>
              <w:t>Affordable</w:t>
            </w:r>
          </w:p>
        </w:tc>
        <w:tc>
          <w:tcPr>
            <w:tcW w:w="1521" w:type="dxa"/>
            <w:tcBorders>
              <w:top w:val="single" w:sz="1" w:space="0" w:color="CCCCCC"/>
              <w:left w:val="single" w:sz="1" w:space="0" w:color="CCCCCC"/>
              <w:bottom w:val="single" w:sz="1" w:space="0" w:color="CCCCCC"/>
              <w:right w:val="single" w:sz="1" w:space="0" w:color="CCCCCC"/>
            </w:tcBorders>
            <w:shd w:val="clear" w:color="auto" w:fill="FFFFFF"/>
            <w:tcMar>
              <w:top w:w="70" w:type="dxa"/>
              <w:left w:w="80" w:type="dxa"/>
              <w:bottom w:w="70" w:type="dxa"/>
              <w:right w:w="80" w:type="dxa"/>
            </w:tcMar>
          </w:tcPr>
          <w:p w14:paraId="69485E81" w14:textId="77777777" w:rsidR="00DD4DDF" w:rsidRDefault="00000000">
            <w:r>
              <w:rPr>
                <w:color w:val="333333"/>
                <w:sz w:val="18"/>
                <w:szCs w:val="18"/>
              </w:rPr>
              <w:t>~3 days</w:t>
            </w:r>
          </w:p>
        </w:tc>
        <w:tc>
          <w:tcPr>
            <w:tcW w:w="2092" w:type="dxa"/>
            <w:tcBorders>
              <w:top w:val="single" w:sz="1" w:space="0" w:color="CCCCCC"/>
              <w:left w:val="single" w:sz="1" w:space="0" w:color="CCCCCC"/>
              <w:bottom w:val="single" w:sz="1" w:space="0" w:color="CCCCCC"/>
              <w:right w:val="single" w:sz="1" w:space="0" w:color="CCCCCC"/>
            </w:tcBorders>
            <w:shd w:val="clear" w:color="auto" w:fill="FFFFFF"/>
            <w:tcMar>
              <w:top w:w="70" w:type="dxa"/>
              <w:left w:w="80" w:type="dxa"/>
              <w:bottom w:w="70" w:type="dxa"/>
              <w:right w:w="80" w:type="dxa"/>
            </w:tcMar>
          </w:tcPr>
          <w:p w14:paraId="185E68B6" w14:textId="77777777" w:rsidR="00DD4DDF" w:rsidRDefault="00000000">
            <w:r>
              <w:rPr>
                <w:color w:val="333333"/>
                <w:sz w:val="18"/>
                <w:szCs w:val="18"/>
              </w:rPr>
              <w:t>Simple setup</w:t>
            </w:r>
          </w:p>
        </w:tc>
        <w:tc>
          <w:tcPr>
            <w:tcW w:w="1521" w:type="dxa"/>
            <w:tcBorders>
              <w:top w:val="single" w:sz="1" w:space="0" w:color="CCCCCC"/>
              <w:left w:val="single" w:sz="1" w:space="0" w:color="CCCCCC"/>
              <w:bottom w:val="single" w:sz="1" w:space="0" w:color="CCCCCC"/>
              <w:right w:val="single" w:sz="1" w:space="0" w:color="CCCCCC"/>
            </w:tcBorders>
            <w:shd w:val="clear" w:color="auto" w:fill="FFFFFF"/>
            <w:tcMar>
              <w:top w:w="70" w:type="dxa"/>
              <w:left w:w="80" w:type="dxa"/>
              <w:bottom w:w="70" w:type="dxa"/>
              <w:right w:w="80" w:type="dxa"/>
            </w:tcMar>
          </w:tcPr>
          <w:p w14:paraId="78E3CC88" w14:textId="77777777" w:rsidR="00DD4DDF" w:rsidRDefault="00000000">
            <w:r>
              <w:rPr>
                <w:color w:val="333333"/>
                <w:sz w:val="18"/>
                <w:szCs w:val="18"/>
              </w:rPr>
              <w:t>Less proven, limited integrations</w:t>
            </w:r>
          </w:p>
        </w:tc>
      </w:tr>
      <w:tr w:rsidR="00DD4DDF" w14:paraId="3B72EA94" w14:textId="77777777" w:rsidTr="0004767B">
        <w:trPr>
          <w:trHeight w:val="627"/>
        </w:trPr>
        <w:tc>
          <w:tcPr>
            <w:tcW w:w="1712" w:type="dxa"/>
            <w:tcBorders>
              <w:top w:val="single" w:sz="1" w:space="0" w:color="CCCCCC"/>
              <w:left w:val="single" w:sz="1" w:space="0" w:color="CCCCCC"/>
              <w:bottom w:val="single" w:sz="1" w:space="0" w:color="CCCCCC"/>
              <w:right w:val="single" w:sz="1" w:space="0" w:color="CCCCCC"/>
            </w:tcBorders>
            <w:shd w:val="clear" w:color="auto" w:fill="FCE8DC"/>
            <w:tcMar>
              <w:top w:w="70" w:type="dxa"/>
              <w:left w:w="80" w:type="dxa"/>
              <w:bottom w:w="70" w:type="dxa"/>
              <w:right w:w="80" w:type="dxa"/>
            </w:tcMar>
          </w:tcPr>
          <w:p w14:paraId="33252941" w14:textId="77777777" w:rsidR="00DD4DDF" w:rsidRDefault="00000000">
            <w:r>
              <w:rPr>
                <w:b/>
                <w:bCs/>
                <w:color w:val="333333"/>
                <w:sz w:val="18"/>
                <w:szCs w:val="18"/>
              </w:rPr>
              <w:t>AI Voice HQ</w:t>
            </w:r>
          </w:p>
        </w:tc>
        <w:tc>
          <w:tcPr>
            <w:tcW w:w="1521" w:type="dxa"/>
            <w:tcBorders>
              <w:top w:val="single" w:sz="1" w:space="0" w:color="CCCCCC"/>
              <w:left w:val="single" w:sz="1" w:space="0" w:color="CCCCCC"/>
              <w:bottom w:val="single" w:sz="1" w:space="0" w:color="CCCCCC"/>
              <w:right w:val="single" w:sz="1" w:space="0" w:color="CCCCCC"/>
            </w:tcBorders>
            <w:shd w:val="clear" w:color="auto" w:fill="FCE8DC"/>
            <w:tcMar>
              <w:top w:w="70" w:type="dxa"/>
              <w:left w:w="80" w:type="dxa"/>
              <w:bottom w:w="70" w:type="dxa"/>
              <w:right w:w="80" w:type="dxa"/>
            </w:tcMar>
          </w:tcPr>
          <w:p w14:paraId="33AC812D" w14:textId="77777777" w:rsidR="00DD4DDF" w:rsidRDefault="00000000">
            <w:r>
              <w:rPr>
                <w:b/>
                <w:bCs/>
                <w:color w:val="333333"/>
                <w:sz w:val="18"/>
                <w:szCs w:val="18"/>
              </w:rPr>
              <w:t>Independent</w:t>
            </w:r>
          </w:p>
        </w:tc>
        <w:tc>
          <w:tcPr>
            <w:tcW w:w="1521" w:type="dxa"/>
            <w:tcBorders>
              <w:top w:val="single" w:sz="1" w:space="0" w:color="CCCCCC"/>
              <w:left w:val="single" w:sz="1" w:space="0" w:color="CCCCCC"/>
              <w:bottom w:val="single" w:sz="1" w:space="0" w:color="CCCCCC"/>
              <w:right w:val="single" w:sz="1" w:space="0" w:color="CCCCCC"/>
            </w:tcBorders>
            <w:shd w:val="clear" w:color="auto" w:fill="FCE8DC"/>
            <w:tcMar>
              <w:top w:w="70" w:type="dxa"/>
              <w:left w:w="80" w:type="dxa"/>
              <w:bottom w:w="70" w:type="dxa"/>
              <w:right w:w="80" w:type="dxa"/>
            </w:tcMar>
          </w:tcPr>
          <w:p w14:paraId="7BE457A9" w14:textId="77777777" w:rsidR="00DD4DDF" w:rsidRDefault="00000000">
            <w:r>
              <w:rPr>
                <w:b/>
                <w:bCs/>
                <w:color w:val="333333"/>
                <w:sz w:val="18"/>
                <w:szCs w:val="18"/>
              </w:rPr>
              <w:t>$300/</w:t>
            </w:r>
            <w:proofErr w:type="spellStart"/>
            <w:r>
              <w:rPr>
                <w:b/>
                <w:bCs/>
                <w:color w:val="333333"/>
                <w:sz w:val="18"/>
                <w:szCs w:val="18"/>
              </w:rPr>
              <w:t>mo</w:t>
            </w:r>
            <w:proofErr w:type="spellEnd"/>
            <w:r>
              <w:rPr>
                <w:b/>
                <w:bCs/>
                <w:color w:val="333333"/>
                <w:sz w:val="18"/>
                <w:szCs w:val="18"/>
              </w:rPr>
              <w:t xml:space="preserve"> flat</w:t>
            </w:r>
          </w:p>
        </w:tc>
        <w:tc>
          <w:tcPr>
            <w:tcW w:w="1521" w:type="dxa"/>
            <w:tcBorders>
              <w:top w:val="single" w:sz="1" w:space="0" w:color="CCCCCC"/>
              <w:left w:val="single" w:sz="1" w:space="0" w:color="CCCCCC"/>
              <w:bottom w:val="single" w:sz="1" w:space="0" w:color="CCCCCC"/>
              <w:right w:val="single" w:sz="1" w:space="0" w:color="CCCCCC"/>
            </w:tcBorders>
            <w:shd w:val="clear" w:color="auto" w:fill="FCE8DC"/>
            <w:tcMar>
              <w:top w:w="70" w:type="dxa"/>
              <w:left w:w="80" w:type="dxa"/>
              <w:bottom w:w="70" w:type="dxa"/>
              <w:right w:w="80" w:type="dxa"/>
            </w:tcMar>
          </w:tcPr>
          <w:p w14:paraId="0203F711" w14:textId="77777777" w:rsidR="00DD4DDF" w:rsidRDefault="00000000">
            <w:r>
              <w:rPr>
                <w:b/>
                <w:bCs/>
                <w:color w:val="333333"/>
                <w:sz w:val="18"/>
                <w:szCs w:val="18"/>
              </w:rPr>
              <w:t>48 hours</w:t>
            </w:r>
          </w:p>
        </w:tc>
        <w:tc>
          <w:tcPr>
            <w:tcW w:w="2092" w:type="dxa"/>
            <w:tcBorders>
              <w:top w:val="single" w:sz="1" w:space="0" w:color="CCCCCC"/>
              <w:left w:val="single" w:sz="1" w:space="0" w:color="CCCCCC"/>
              <w:bottom w:val="single" w:sz="1" w:space="0" w:color="CCCCCC"/>
              <w:right w:val="single" w:sz="1" w:space="0" w:color="CCCCCC"/>
            </w:tcBorders>
            <w:shd w:val="clear" w:color="auto" w:fill="FCE8DC"/>
            <w:tcMar>
              <w:top w:w="70" w:type="dxa"/>
              <w:left w:w="80" w:type="dxa"/>
              <w:bottom w:w="70" w:type="dxa"/>
              <w:right w:w="80" w:type="dxa"/>
            </w:tcMar>
          </w:tcPr>
          <w:p w14:paraId="6D2A06A3" w14:textId="77777777" w:rsidR="00DD4DDF" w:rsidRDefault="00000000">
            <w:r>
              <w:rPr>
                <w:b/>
                <w:bCs/>
                <w:color w:val="333333"/>
                <w:sz w:val="18"/>
                <w:szCs w:val="18"/>
              </w:rPr>
              <w:t xml:space="preserve">Flat pricing, </w:t>
            </w:r>
            <w:proofErr w:type="spellStart"/>
            <w:r>
              <w:rPr>
                <w:b/>
                <w:bCs/>
                <w:color w:val="333333"/>
                <w:sz w:val="18"/>
                <w:szCs w:val="18"/>
              </w:rPr>
              <w:t>Deliverect</w:t>
            </w:r>
            <w:proofErr w:type="spellEnd"/>
            <w:r>
              <w:rPr>
                <w:b/>
                <w:bCs/>
                <w:color w:val="333333"/>
                <w:sz w:val="18"/>
                <w:szCs w:val="18"/>
              </w:rPr>
              <w:t xml:space="preserve"> 1000+ POS</w:t>
            </w:r>
          </w:p>
        </w:tc>
        <w:tc>
          <w:tcPr>
            <w:tcW w:w="1521" w:type="dxa"/>
            <w:tcBorders>
              <w:top w:val="single" w:sz="1" w:space="0" w:color="CCCCCC"/>
              <w:left w:val="single" w:sz="1" w:space="0" w:color="CCCCCC"/>
              <w:bottom w:val="single" w:sz="1" w:space="0" w:color="CCCCCC"/>
              <w:right w:val="single" w:sz="1" w:space="0" w:color="CCCCCC"/>
            </w:tcBorders>
            <w:shd w:val="clear" w:color="auto" w:fill="FCE8DC"/>
            <w:tcMar>
              <w:top w:w="70" w:type="dxa"/>
              <w:left w:w="80" w:type="dxa"/>
              <w:bottom w:w="70" w:type="dxa"/>
              <w:right w:w="80" w:type="dxa"/>
            </w:tcMar>
          </w:tcPr>
          <w:p w14:paraId="004D95A7" w14:textId="77777777" w:rsidR="00DD4DDF" w:rsidRDefault="00000000">
            <w:r>
              <w:rPr>
                <w:b/>
                <w:bCs/>
                <w:color w:val="333333"/>
                <w:sz w:val="18"/>
                <w:szCs w:val="18"/>
              </w:rPr>
              <w:t>Very low digital presence</w:t>
            </w:r>
          </w:p>
        </w:tc>
      </w:tr>
    </w:tbl>
    <w:p w14:paraId="429E1179" w14:textId="77777777" w:rsidR="00DD4DDF" w:rsidRDefault="00DD4DDF">
      <w:pPr>
        <w:spacing w:before="80" w:after="120"/>
      </w:pPr>
    </w:p>
    <w:p w14:paraId="451131CA" w14:textId="77777777" w:rsidR="00DD4DDF" w:rsidRDefault="00000000">
      <w:pPr>
        <w:shd w:val="clear" w:color="auto" w:fill="D6EFFF"/>
        <w:spacing w:before="80" w:after="80"/>
        <w:ind w:left="360" w:right="360"/>
      </w:pPr>
      <w:r>
        <w:rPr>
          <w:color w:val="1A2535"/>
          <w:sz w:val="21"/>
          <w:szCs w:val="21"/>
        </w:rPr>
        <w:t xml:space="preserve">★ AI Voice HQ Competitive Advantage: The combination of </w:t>
      </w:r>
      <w:proofErr w:type="spellStart"/>
      <w:r>
        <w:rPr>
          <w:color w:val="1A2535"/>
          <w:sz w:val="21"/>
          <w:szCs w:val="21"/>
        </w:rPr>
        <w:t>Deliverect's</w:t>
      </w:r>
      <w:proofErr w:type="spellEnd"/>
      <w:r>
        <w:rPr>
          <w:color w:val="1A2535"/>
          <w:sz w:val="21"/>
          <w:szCs w:val="21"/>
        </w:rPr>
        <w:t xml:space="preserve"> 1,000+ POS ecosystem + flat $300/month + 48-hour setup + multilingual support (including Telugu, Hindi, Tamil) creates a compelling independent restaurant value proposition that no single competitor currently matches in full.</w:t>
      </w:r>
    </w:p>
    <w:p w14:paraId="3FAFDC43" w14:textId="77777777" w:rsidR="00DD4DDF" w:rsidRPr="0004767B" w:rsidRDefault="00000000">
      <w:pPr>
        <w:rPr>
          <w:color w:val="000000" w:themeColor="text1"/>
        </w:rPr>
      </w:pPr>
      <w:r w:rsidRPr="0004767B">
        <w:rPr>
          <w:color w:val="000000" w:themeColor="text1"/>
        </w:rPr>
        <w:br w:type="page"/>
      </w:r>
    </w:p>
    <w:p w14:paraId="58A1D3ED" w14:textId="77777777" w:rsidR="00DD4DDF" w:rsidRDefault="00000000">
      <w:pPr>
        <w:pStyle w:val="Heading1"/>
        <w:pBdr>
          <w:bottom w:val="single" w:sz="8" w:space="0" w:color="E8541A"/>
        </w:pBdr>
      </w:pPr>
      <w:bookmarkStart w:id="6" w:name="_Toc229354019"/>
      <w:r>
        <w:lastRenderedPageBreak/>
        <w:t>4. SWOT Analysis</w:t>
      </w:r>
      <w:bookmarkEnd w:id="6"/>
    </w:p>
    <w:tbl>
      <w:tblPr>
        <w:tblW w:w="10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54"/>
        <w:gridCol w:w="5054"/>
      </w:tblGrid>
      <w:tr w:rsidR="00DD4DDF" w14:paraId="30494492" w14:textId="77777777" w:rsidTr="0004767B">
        <w:trPr>
          <w:trHeight w:val="4316"/>
        </w:trPr>
        <w:tc>
          <w:tcPr>
            <w:tcW w:w="5054" w:type="dxa"/>
            <w:tcBorders>
              <w:top w:val="none" w:sz="0" w:space="0" w:color="FFFFFF"/>
              <w:left w:val="none" w:sz="0" w:space="0" w:color="FFFFFF"/>
              <w:bottom w:val="none" w:sz="0" w:space="0" w:color="FFFFFF"/>
              <w:right w:val="none" w:sz="0" w:space="0" w:color="FFFFFF"/>
            </w:tcBorders>
            <w:shd w:val="clear" w:color="auto" w:fill="E8F8F0"/>
            <w:tcMar>
              <w:top w:w="120" w:type="dxa"/>
              <w:left w:w="200" w:type="dxa"/>
              <w:bottom w:w="120" w:type="dxa"/>
              <w:right w:w="200" w:type="dxa"/>
            </w:tcMar>
          </w:tcPr>
          <w:p w14:paraId="534BFFEA" w14:textId="77777777" w:rsidR="00DD4DDF" w:rsidRDefault="00000000">
            <w:pPr>
              <w:spacing w:after="80"/>
            </w:pPr>
            <w:r>
              <w:rPr>
                <w:b/>
                <w:bCs/>
                <w:color w:val="1A6B3A"/>
                <w:sz w:val="24"/>
                <w:szCs w:val="24"/>
              </w:rPr>
              <w:t>✅ STRENGTHS</w:t>
            </w:r>
          </w:p>
          <w:p w14:paraId="25A5A587" w14:textId="77777777" w:rsidR="00DD4DDF" w:rsidRDefault="00000000">
            <w:pPr>
              <w:pStyle w:val="ListParagraph"/>
              <w:numPr>
                <w:ilvl w:val="0"/>
                <w:numId w:val="2"/>
              </w:numPr>
              <w:spacing w:before="40" w:after="40"/>
            </w:pPr>
            <w:r>
              <w:rPr>
                <w:color w:val="444444"/>
              </w:rPr>
              <w:t xml:space="preserve"> Transparent flat pricing + first month free</w:t>
            </w:r>
          </w:p>
          <w:p w14:paraId="5ECBE6A3" w14:textId="77777777" w:rsidR="00DD4DDF" w:rsidRDefault="00000000">
            <w:pPr>
              <w:pStyle w:val="ListParagraph"/>
              <w:numPr>
                <w:ilvl w:val="0"/>
                <w:numId w:val="2"/>
              </w:numPr>
              <w:spacing w:before="40" w:after="40"/>
            </w:pPr>
            <w:r>
              <w:rPr>
                <w:color w:val="444444"/>
              </w:rPr>
              <w:t xml:space="preserve"> </w:t>
            </w:r>
            <w:proofErr w:type="spellStart"/>
            <w:r>
              <w:rPr>
                <w:color w:val="444444"/>
              </w:rPr>
              <w:t>Deliverect</w:t>
            </w:r>
            <w:proofErr w:type="spellEnd"/>
            <w:r>
              <w:rPr>
                <w:color w:val="444444"/>
              </w:rPr>
              <w:t xml:space="preserve"> partnership: 1,000+ POS platforms</w:t>
            </w:r>
          </w:p>
          <w:p w14:paraId="4F5BD6B4" w14:textId="77777777" w:rsidR="00DD4DDF" w:rsidRDefault="00000000">
            <w:pPr>
              <w:pStyle w:val="ListParagraph"/>
              <w:numPr>
                <w:ilvl w:val="0"/>
                <w:numId w:val="2"/>
              </w:numPr>
              <w:spacing w:before="40" w:after="40"/>
            </w:pPr>
            <w:r>
              <w:rPr>
                <w:color w:val="444444"/>
              </w:rPr>
              <w:t xml:space="preserve"> Fast 48-hour setup, no hardware needed</w:t>
            </w:r>
          </w:p>
          <w:p w14:paraId="114888EA" w14:textId="77777777" w:rsidR="00DD4DDF" w:rsidRDefault="00000000">
            <w:pPr>
              <w:pStyle w:val="ListParagraph"/>
              <w:numPr>
                <w:ilvl w:val="0"/>
                <w:numId w:val="2"/>
              </w:numPr>
              <w:spacing w:before="40" w:after="40"/>
            </w:pPr>
            <w:r>
              <w:rPr>
                <w:color w:val="444444"/>
              </w:rPr>
              <w:t xml:space="preserve"> Live working demo phone line</w:t>
            </w:r>
          </w:p>
          <w:p w14:paraId="26B94476" w14:textId="77777777" w:rsidR="00DD4DDF" w:rsidRDefault="00000000">
            <w:pPr>
              <w:pStyle w:val="ListParagraph"/>
              <w:numPr>
                <w:ilvl w:val="0"/>
                <w:numId w:val="2"/>
              </w:numPr>
              <w:spacing w:before="40" w:after="40"/>
            </w:pPr>
            <w:r>
              <w:rPr>
                <w:color w:val="444444"/>
              </w:rPr>
              <w:t xml:space="preserve"> Multilingual: English, Hindi, Telugu, Tamil, Mandarin</w:t>
            </w:r>
          </w:p>
          <w:p w14:paraId="2C843956" w14:textId="77777777" w:rsidR="00DD4DDF" w:rsidRDefault="00000000">
            <w:pPr>
              <w:pStyle w:val="ListParagraph"/>
              <w:numPr>
                <w:ilvl w:val="0"/>
                <w:numId w:val="2"/>
              </w:numPr>
              <w:spacing w:before="40" w:after="40"/>
            </w:pPr>
            <w:r>
              <w:rPr>
                <w:color w:val="444444"/>
              </w:rPr>
              <w:t xml:space="preserve"> $27K/year recovered revenue narrative</w:t>
            </w:r>
          </w:p>
          <w:p w14:paraId="6798633E" w14:textId="77777777" w:rsidR="00DD4DDF" w:rsidRDefault="00000000">
            <w:pPr>
              <w:pStyle w:val="ListParagraph"/>
              <w:numPr>
                <w:ilvl w:val="0"/>
                <w:numId w:val="2"/>
              </w:numPr>
              <w:spacing w:before="40" w:after="40"/>
            </w:pPr>
            <w:r>
              <w:rPr>
                <w:color w:val="444444"/>
              </w:rPr>
              <w:t xml:space="preserve"> Spam call filtering, 20 simultaneous calls</w:t>
            </w:r>
          </w:p>
          <w:p w14:paraId="5C243AE8" w14:textId="77777777" w:rsidR="00DD4DDF" w:rsidRDefault="00000000">
            <w:pPr>
              <w:pStyle w:val="ListParagraph"/>
              <w:numPr>
                <w:ilvl w:val="0"/>
                <w:numId w:val="2"/>
              </w:numPr>
              <w:spacing w:before="40" w:after="40"/>
            </w:pPr>
            <w:r>
              <w:rPr>
                <w:color w:val="444444"/>
              </w:rPr>
              <w:t xml:space="preserve"> Analytics dashboard included</w:t>
            </w:r>
          </w:p>
        </w:tc>
        <w:tc>
          <w:tcPr>
            <w:tcW w:w="5054" w:type="dxa"/>
            <w:tcBorders>
              <w:top w:val="none" w:sz="0" w:space="0" w:color="FFFFFF"/>
              <w:left w:val="none" w:sz="0" w:space="0" w:color="FFFFFF"/>
              <w:bottom w:val="none" w:sz="0" w:space="0" w:color="FFFFFF"/>
              <w:right w:val="none" w:sz="0" w:space="0" w:color="FFFFFF"/>
            </w:tcBorders>
            <w:shd w:val="clear" w:color="auto" w:fill="FEF0EE"/>
            <w:tcMar>
              <w:top w:w="120" w:type="dxa"/>
              <w:left w:w="200" w:type="dxa"/>
              <w:bottom w:w="120" w:type="dxa"/>
              <w:right w:w="200" w:type="dxa"/>
            </w:tcMar>
          </w:tcPr>
          <w:p w14:paraId="74F4BA02" w14:textId="77777777" w:rsidR="00DD4DDF" w:rsidRDefault="00000000">
            <w:pPr>
              <w:spacing w:after="80"/>
            </w:pPr>
            <w:r>
              <w:rPr>
                <w:b/>
                <w:bCs/>
                <w:color w:val="B03A2E"/>
                <w:sz w:val="24"/>
                <w:szCs w:val="24"/>
              </w:rPr>
              <w:t>⚠ WEAKNESSES</w:t>
            </w:r>
          </w:p>
          <w:p w14:paraId="6B90D5DC" w14:textId="77777777" w:rsidR="00DD4DDF" w:rsidRDefault="00000000">
            <w:pPr>
              <w:pStyle w:val="ListParagraph"/>
              <w:numPr>
                <w:ilvl w:val="0"/>
                <w:numId w:val="2"/>
              </w:numPr>
              <w:spacing w:before="40" w:after="40"/>
            </w:pPr>
            <w:r>
              <w:rPr>
                <w:color w:val="444444"/>
              </w:rPr>
              <w:t xml:space="preserve"> Estimated Domain Authority ~3-5 (critically low)</w:t>
            </w:r>
          </w:p>
          <w:p w14:paraId="2E6951EF" w14:textId="77777777" w:rsidR="00DD4DDF" w:rsidRDefault="00000000">
            <w:pPr>
              <w:pStyle w:val="ListParagraph"/>
              <w:numPr>
                <w:ilvl w:val="0"/>
                <w:numId w:val="2"/>
              </w:numPr>
              <w:spacing w:before="40" w:after="40"/>
            </w:pPr>
            <w:r>
              <w:rPr>
                <w:color w:val="444444"/>
              </w:rPr>
              <w:t xml:space="preserve"> No blog, case studies, or content</w:t>
            </w:r>
          </w:p>
          <w:p w14:paraId="1978FECA" w14:textId="77777777" w:rsidR="00DD4DDF" w:rsidRDefault="00000000">
            <w:pPr>
              <w:pStyle w:val="ListParagraph"/>
              <w:numPr>
                <w:ilvl w:val="0"/>
                <w:numId w:val="2"/>
              </w:numPr>
              <w:spacing w:before="40" w:after="40"/>
            </w:pPr>
            <w:r>
              <w:rPr>
                <w:color w:val="444444"/>
              </w:rPr>
              <w:t xml:space="preserve"> No customer testimonials or social proof</w:t>
            </w:r>
          </w:p>
          <w:p w14:paraId="51D3515D" w14:textId="77777777" w:rsidR="00DD4DDF" w:rsidRDefault="00000000">
            <w:pPr>
              <w:pStyle w:val="ListParagraph"/>
              <w:numPr>
                <w:ilvl w:val="0"/>
                <w:numId w:val="2"/>
              </w:numPr>
              <w:spacing w:before="40" w:after="40"/>
            </w:pPr>
            <w:r>
              <w:rPr>
                <w:color w:val="444444"/>
              </w:rPr>
              <w:t xml:space="preserve"> Zero visible social media activity</w:t>
            </w:r>
          </w:p>
          <w:p w14:paraId="32E54FA7" w14:textId="77777777" w:rsidR="00DD4DDF" w:rsidRDefault="00000000">
            <w:pPr>
              <w:pStyle w:val="ListParagraph"/>
              <w:numPr>
                <w:ilvl w:val="0"/>
                <w:numId w:val="2"/>
              </w:numPr>
              <w:spacing w:before="40" w:after="40"/>
            </w:pPr>
            <w:r>
              <w:rPr>
                <w:color w:val="444444"/>
              </w:rPr>
              <w:t xml:space="preserve"> Single-page website limits SEO indexability</w:t>
            </w:r>
          </w:p>
          <w:p w14:paraId="222D7E9B" w14:textId="77777777" w:rsidR="00DD4DDF" w:rsidRDefault="00000000">
            <w:pPr>
              <w:pStyle w:val="ListParagraph"/>
              <w:numPr>
                <w:ilvl w:val="0"/>
                <w:numId w:val="2"/>
              </w:numPr>
              <w:spacing w:before="40" w:after="40"/>
            </w:pPr>
            <w:r>
              <w:rPr>
                <w:color w:val="444444"/>
              </w:rPr>
              <w:t xml:space="preserve"> No Privacy Policy or Terms of Service</w:t>
            </w:r>
          </w:p>
          <w:p w14:paraId="465EB7FB" w14:textId="77777777" w:rsidR="00DD4DDF" w:rsidRDefault="00000000">
            <w:pPr>
              <w:pStyle w:val="ListParagraph"/>
              <w:numPr>
                <w:ilvl w:val="0"/>
                <w:numId w:val="2"/>
              </w:numPr>
              <w:spacing w:before="40" w:after="40"/>
            </w:pPr>
            <w:r>
              <w:rPr>
                <w:color w:val="444444"/>
              </w:rPr>
              <w:t xml:space="preserve"> No security/compliance badges visible</w:t>
            </w:r>
          </w:p>
          <w:p w14:paraId="3AC4F073" w14:textId="77777777" w:rsidR="00DD4DDF" w:rsidRDefault="00000000">
            <w:pPr>
              <w:pStyle w:val="ListParagraph"/>
              <w:numPr>
                <w:ilvl w:val="0"/>
                <w:numId w:val="2"/>
              </w:numPr>
              <w:spacing w:before="40" w:after="40"/>
            </w:pPr>
            <w:r>
              <w:rPr>
                <w:color w:val="444444"/>
              </w:rPr>
              <w:t xml:space="preserve"> No pricing comparison content</w:t>
            </w:r>
          </w:p>
        </w:tc>
      </w:tr>
    </w:tbl>
    <w:p w14:paraId="05D851E2" w14:textId="77777777" w:rsidR="00DD4DDF" w:rsidRDefault="00DD4DDF">
      <w:pPr>
        <w:spacing w:before="80" w:after="12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40"/>
        <w:gridCol w:w="5040"/>
      </w:tblGrid>
      <w:tr w:rsidR="00DD4DDF" w14:paraId="5223CE68" w14:textId="77777777" w:rsidTr="0004767B">
        <w:trPr>
          <w:trHeight w:val="4808"/>
        </w:trPr>
        <w:tc>
          <w:tcPr>
            <w:tcW w:w="5040" w:type="dxa"/>
            <w:tcBorders>
              <w:top w:val="none" w:sz="0" w:space="0" w:color="FFFFFF"/>
              <w:left w:val="none" w:sz="0" w:space="0" w:color="FFFFFF"/>
              <w:bottom w:val="none" w:sz="0" w:space="0" w:color="FFFFFF"/>
              <w:right w:val="none" w:sz="0" w:space="0" w:color="FFFFFF"/>
            </w:tcBorders>
            <w:shd w:val="clear" w:color="auto" w:fill="EAF0FB"/>
            <w:tcMar>
              <w:top w:w="120" w:type="dxa"/>
              <w:left w:w="200" w:type="dxa"/>
              <w:bottom w:w="120" w:type="dxa"/>
              <w:right w:w="200" w:type="dxa"/>
            </w:tcMar>
          </w:tcPr>
          <w:p w14:paraId="56CA1175" w14:textId="77777777" w:rsidR="00DD4DDF" w:rsidRDefault="00000000">
            <w:pPr>
              <w:spacing w:after="80"/>
            </w:pPr>
            <w:r>
              <w:rPr>
                <w:b/>
                <w:bCs/>
                <w:color w:val="1A2535"/>
                <w:sz w:val="24"/>
                <w:szCs w:val="24"/>
              </w:rPr>
              <w:t>🚀 OPPORTUNITIES</w:t>
            </w:r>
          </w:p>
          <w:p w14:paraId="210CA4D9" w14:textId="77777777" w:rsidR="00DD4DDF" w:rsidRDefault="00000000">
            <w:pPr>
              <w:pStyle w:val="ListParagraph"/>
              <w:numPr>
                <w:ilvl w:val="0"/>
                <w:numId w:val="2"/>
              </w:numPr>
              <w:spacing w:before="40" w:after="40"/>
            </w:pPr>
            <w:r>
              <w:rPr>
                <w:color w:val="444444"/>
              </w:rPr>
              <w:t xml:space="preserve"> Only 6% of restaurants use AI for ordering — 94% is TAM</w:t>
            </w:r>
          </w:p>
          <w:p w14:paraId="7D1CEF85" w14:textId="77777777" w:rsidR="00DD4DDF" w:rsidRDefault="00000000">
            <w:pPr>
              <w:pStyle w:val="ListParagraph"/>
              <w:numPr>
                <w:ilvl w:val="0"/>
                <w:numId w:val="2"/>
              </w:numPr>
              <w:spacing w:before="40" w:after="40"/>
            </w:pPr>
            <w:r>
              <w:rPr>
                <w:color w:val="444444"/>
              </w:rPr>
              <w:t xml:space="preserve"> Indian restaurant market is underserved by all competitors</w:t>
            </w:r>
          </w:p>
          <w:p w14:paraId="5A1DC796" w14:textId="77777777" w:rsidR="00DD4DDF" w:rsidRDefault="00000000">
            <w:pPr>
              <w:pStyle w:val="ListParagraph"/>
              <w:numPr>
                <w:ilvl w:val="0"/>
                <w:numId w:val="2"/>
              </w:numPr>
              <w:spacing w:before="40" w:after="40"/>
            </w:pPr>
            <w:r>
              <w:rPr>
                <w:color w:val="444444"/>
              </w:rPr>
              <w:t xml:space="preserve"> Multilingual capability opens South Asian diaspora globally</w:t>
            </w:r>
          </w:p>
          <w:p w14:paraId="437EB283" w14:textId="77777777" w:rsidR="00DD4DDF" w:rsidRDefault="00000000">
            <w:pPr>
              <w:pStyle w:val="ListParagraph"/>
              <w:numPr>
                <w:ilvl w:val="0"/>
                <w:numId w:val="2"/>
              </w:numPr>
              <w:spacing w:before="40" w:after="40"/>
            </w:pPr>
            <w:r>
              <w:rPr>
                <w:color w:val="444444"/>
              </w:rPr>
              <w:t xml:space="preserve"> SEO content authority possible fast in low-competition niche</w:t>
            </w:r>
          </w:p>
          <w:p w14:paraId="6E933071" w14:textId="77777777" w:rsidR="00DD4DDF" w:rsidRDefault="00000000">
            <w:pPr>
              <w:pStyle w:val="ListParagraph"/>
              <w:numPr>
                <w:ilvl w:val="0"/>
                <w:numId w:val="2"/>
              </w:numPr>
              <w:spacing w:before="40" w:after="40"/>
            </w:pPr>
            <w:r>
              <w:rPr>
                <w:color w:val="444444"/>
              </w:rPr>
              <w:t xml:space="preserve"> Case study content will convert — ROI proof IS the sale</w:t>
            </w:r>
          </w:p>
          <w:p w14:paraId="1FB64BA0" w14:textId="77777777" w:rsidR="00DD4DDF" w:rsidRDefault="00000000">
            <w:pPr>
              <w:pStyle w:val="ListParagraph"/>
              <w:numPr>
                <w:ilvl w:val="0"/>
                <w:numId w:val="2"/>
              </w:numPr>
              <w:spacing w:before="40" w:after="40"/>
            </w:pPr>
            <w:r>
              <w:rPr>
                <w:color w:val="444444"/>
              </w:rPr>
              <w:t xml:space="preserve"> Toast/Square/</w:t>
            </w:r>
            <w:proofErr w:type="spellStart"/>
            <w:r>
              <w:rPr>
                <w:color w:val="444444"/>
              </w:rPr>
              <w:t>Deliverect</w:t>
            </w:r>
            <w:proofErr w:type="spellEnd"/>
            <w:r>
              <w:rPr>
                <w:color w:val="444444"/>
              </w:rPr>
              <w:t xml:space="preserve"> channel partnerships</w:t>
            </w:r>
          </w:p>
          <w:p w14:paraId="2F7FF43F" w14:textId="77777777" w:rsidR="00DD4DDF" w:rsidRDefault="00000000">
            <w:pPr>
              <w:pStyle w:val="ListParagraph"/>
              <w:numPr>
                <w:ilvl w:val="0"/>
                <w:numId w:val="2"/>
              </w:numPr>
              <w:spacing w:before="40" w:after="40"/>
            </w:pPr>
            <w:r>
              <w:rPr>
                <w:color w:val="444444"/>
              </w:rPr>
              <w:t xml:space="preserve"> </w:t>
            </w:r>
            <w:proofErr w:type="spellStart"/>
            <w:r>
              <w:rPr>
                <w:color w:val="444444"/>
              </w:rPr>
              <w:t>Dodail</w:t>
            </w:r>
            <w:proofErr w:type="spellEnd"/>
            <w:r>
              <w:rPr>
                <w:color w:val="444444"/>
              </w:rPr>
              <w:t xml:space="preserve"> can provide full-stack digital growth support</w:t>
            </w:r>
          </w:p>
          <w:p w14:paraId="5AC9D46D" w14:textId="77777777" w:rsidR="00DD4DDF" w:rsidRDefault="00000000">
            <w:pPr>
              <w:pStyle w:val="ListParagraph"/>
              <w:numPr>
                <w:ilvl w:val="0"/>
                <w:numId w:val="2"/>
              </w:numPr>
              <w:spacing w:before="40" w:after="40"/>
            </w:pPr>
            <w:r>
              <w:rPr>
                <w:color w:val="444444"/>
              </w:rPr>
              <w:t xml:space="preserve"> GEO (Generative Engine Optimization) for AI search</w:t>
            </w:r>
          </w:p>
        </w:tc>
        <w:tc>
          <w:tcPr>
            <w:tcW w:w="5040" w:type="dxa"/>
            <w:tcBorders>
              <w:top w:val="none" w:sz="0" w:space="0" w:color="FFFFFF"/>
              <w:left w:val="none" w:sz="0" w:space="0" w:color="FFFFFF"/>
              <w:bottom w:val="none" w:sz="0" w:space="0" w:color="FFFFFF"/>
              <w:right w:val="none" w:sz="0" w:space="0" w:color="FFFFFF"/>
            </w:tcBorders>
            <w:shd w:val="clear" w:color="auto" w:fill="F5E8FB"/>
            <w:tcMar>
              <w:top w:w="120" w:type="dxa"/>
              <w:left w:w="200" w:type="dxa"/>
              <w:bottom w:w="120" w:type="dxa"/>
              <w:right w:w="200" w:type="dxa"/>
            </w:tcMar>
          </w:tcPr>
          <w:p w14:paraId="0BE734A4" w14:textId="77777777" w:rsidR="00DD4DDF" w:rsidRDefault="00000000">
            <w:pPr>
              <w:spacing w:after="80"/>
            </w:pPr>
            <w:r>
              <w:rPr>
                <w:b/>
                <w:bCs/>
                <w:color w:val="7D3C98"/>
                <w:sz w:val="24"/>
                <w:szCs w:val="24"/>
              </w:rPr>
              <w:t>⛔ THREATS</w:t>
            </w:r>
          </w:p>
          <w:p w14:paraId="3FDB1F4A" w14:textId="77777777" w:rsidR="00DD4DDF" w:rsidRDefault="00000000">
            <w:pPr>
              <w:pStyle w:val="ListParagraph"/>
              <w:numPr>
                <w:ilvl w:val="0"/>
                <w:numId w:val="2"/>
              </w:numPr>
              <w:spacing w:before="40" w:after="40"/>
            </w:pPr>
            <w:r>
              <w:rPr>
                <w:color w:val="444444"/>
              </w:rPr>
              <w:t xml:space="preserve"> Well-funded competitors (Loman $3.5M, Vox $8.7M raised)</w:t>
            </w:r>
          </w:p>
          <w:p w14:paraId="544C3E10" w14:textId="77777777" w:rsidR="00DD4DDF" w:rsidRDefault="00000000">
            <w:pPr>
              <w:pStyle w:val="ListParagraph"/>
              <w:numPr>
                <w:ilvl w:val="0"/>
                <w:numId w:val="2"/>
              </w:numPr>
              <w:spacing w:before="40" w:after="40"/>
            </w:pPr>
            <w:r>
              <w:rPr>
                <w:color w:val="444444"/>
              </w:rPr>
              <w:t xml:space="preserve"> Toast/Square launching native AI voice add-ons at $99/</w:t>
            </w:r>
            <w:proofErr w:type="spellStart"/>
            <w:r>
              <w:rPr>
                <w:color w:val="444444"/>
              </w:rPr>
              <w:t>mo</w:t>
            </w:r>
            <w:proofErr w:type="spellEnd"/>
          </w:p>
          <w:p w14:paraId="0BF5C009" w14:textId="77777777" w:rsidR="00DD4DDF" w:rsidRDefault="00000000">
            <w:pPr>
              <w:pStyle w:val="ListParagraph"/>
              <w:numPr>
                <w:ilvl w:val="0"/>
                <w:numId w:val="2"/>
              </w:numPr>
              <w:spacing w:before="40" w:after="40"/>
            </w:pPr>
            <w:r>
              <w:rPr>
                <w:color w:val="444444"/>
              </w:rPr>
              <w:t xml:space="preserve"> McDonald's and Yum Brands building proprietary AI</w:t>
            </w:r>
          </w:p>
          <w:p w14:paraId="6DD4D309" w14:textId="77777777" w:rsidR="00DD4DDF" w:rsidRDefault="00000000">
            <w:pPr>
              <w:pStyle w:val="ListParagraph"/>
              <w:numPr>
                <w:ilvl w:val="0"/>
                <w:numId w:val="2"/>
              </w:numPr>
              <w:spacing w:before="40" w:after="40"/>
            </w:pPr>
            <w:r>
              <w:rPr>
                <w:color w:val="444444"/>
              </w:rPr>
              <w:t xml:space="preserve"> Market crowding quickly — brand window narrowing</w:t>
            </w:r>
          </w:p>
          <w:p w14:paraId="18B10233" w14:textId="77777777" w:rsidR="00DD4DDF" w:rsidRDefault="00000000">
            <w:pPr>
              <w:pStyle w:val="ListParagraph"/>
              <w:numPr>
                <w:ilvl w:val="0"/>
                <w:numId w:val="2"/>
              </w:numPr>
              <w:spacing w:before="40" w:after="40"/>
            </w:pPr>
            <w:r>
              <w:rPr>
                <w:color w:val="444444"/>
              </w:rPr>
              <w:t xml:space="preserve"> Per-location pricing may face pressure</w:t>
            </w:r>
          </w:p>
          <w:p w14:paraId="59AE10CE" w14:textId="77777777" w:rsidR="00DD4DDF" w:rsidRDefault="00000000">
            <w:pPr>
              <w:pStyle w:val="ListParagraph"/>
              <w:numPr>
                <w:ilvl w:val="0"/>
                <w:numId w:val="2"/>
              </w:numPr>
              <w:spacing w:before="40" w:after="40"/>
            </w:pPr>
            <w:r>
              <w:rPr>
                <w:color w:val="444444"/>
              </w:rPr>
              <w:t xml:space="preserve"> Trust deficit without reviews by end of 2026</w:t>
            </w:r>
          </w:p>
          <w:p w14:paraId="05C7841C" w14:textId="77777777" w:rsidR="00DD4DDF" w:rsidRDefault="00000000">
            <w:pPr>
              <w:pStyle w:val="ListParagraph"/>
              <w:numPr>
                <w:ilvl w:val="0"/>
                <w:numId w:val="2"/>
              </w:numPr>
              <w:spacing w:before="40" w:after="40"/>
            </w:pPr>
            <w:r>
              <w:rPr>
                <w:color w:val="444444"/>
              </w:rPr>
              <w:t xml:space="preserve"> AI accuracy issues can create negative word-of-mouth</w:t>
            </w:r>
          </w:p>
        </w:tc>
      </w:tr>
    </w:tbl>
    <w:p w14:paraId="42B25A60" w14:textId="77777777" w:rsidR="00DD4DDF" w:rsidRDefault="00000000">
      <w:r>
        <w:br w:type="page"/>
      </w:r>
    </w:p>
    <w:p w14:paraId="4F41F29C" w14:textId="77777777" w:rsidR="00DD4DDF" w:rsidRDefault="00000000">
      <w:pPr>
        <w:pStyle w:val="Heading1"/>
        <w:pBdr>
          <w:bottom w:val="single" w:sz="8" w:space="0" w:color="E8541A"/>
        </w:pBdr>
      </w:pPr>
      <w:bookmarkStart w:id="7" w:name="_Toc229354020"/>
      <w:r>
        <w:lastRenderedPageBreak/>
        <w:t>5. SEO Audit &amp; Search Strategy</w:t>
      </w:r>
      <w:bookmarkEnd w:id="7"/>
    </w:p>
    <w:p w14:paraId="30052D6E" w14:textId="77777777" w:rsidR="00DD4DDF" w:rsidRDefault="00000000">
      <w:pPr>
        <w:pStyle w:val="Heading2"/>
      </w:pPr>
      <w:bookmarkStart w:id="8" w:name="_Toc229354021"/>
      <w:r>
        <w:t>5.1 Current SEO Status</w:t>
      </w:r>
      <w:bookmarkEnd w:id="8"/>
    </w:p>
    <w:p w14:paraId="51AC97DF" w14:textId="77777777" w:rsidR="00DD4DDF" w:rsidRDefault="00000000">
      <w:pPr>
        <w:spacing w:before="60" w:after="80"/>
        <w:jc w:val="both"/>
      </w:pPr>
      <w:r>
        <w:rPr>
          <w:color w:val="333333"/>
        </w:rPr>
        <w:t>AI Voice HQ's digital footprint in search engines is critically limited. The website is a well-designed single-page application (SPA) but structured in a way that prevents meaningful search engine indexing. Based on the site structure and comparison with competitor digital profiles, the estimated Domain Authority is approximately 3-5, placing it in the "new/minimal" category — nearly invisible to Google for all non-brand searches.</w:t>
      </w:r>
    </w:p>
    <w:p w14:paraId="654B27B7" w14:textId="77777777" w:rsidR="00DD4DDF" w:rsidRDefault="00DD4DDF">
      <w:pPr>
        <w:spacing w:before="80" w:after="120"/>
      </w:pPr>
    </w:p>
    <w:p w14:paraId="0F3F924B" w14:textId="77777777" w:rsidR="00DD4DDF" w:rsidRDefault="00000000">
      <w:pPr>
        <w:jc w:val="center"/>
      </w:pPr>
      <w:r>
        <w:rPr>
          <w:noProof/>
        </w:rPr>
        <w:drawing>
          <wp:inline distT="0" distB="0" distL="0" distR="0" wp14:anchorId="1F876818" wp14:editId="28B132B1">
            <wp:extent cx="5715000" cy="2857500"/>
            <wp:effectExtent l="0" t="0" r="0" b="0"/>
            <wp:docPr id="882363643" name="Picture 8823636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715000" cy="2857500"/>
                    </a:xfrm>
                    <a:prstGeom prst="rect">
                      <a:avLst/>
                    </a:prstGeom>
                  </pic:spPr>
                </pic:pic>
              </a:graphicData>
            </a:graphic>
          </wp:inline>
        </w:drawing>
      </w:r>
    </w:p>
    <w:p w14:paraId="14DBEF8F" w14:textId="77777777" w:rsidR="00DD4DDF" w:rsidRDefault="00000000">
      <w:pPr>
        <w:spacing w:before="40" w:after="120"/>
        <w:jc w:val="center"/>
      </w:pPr>
      <w:r>
        <w:rPr>
          <w:i/>
          <w:iCs/>
          <w:color w:val="888888"/>
          <w:sz w:val="18"/>
          <w:szCs w:val="18"/>
        </w:rPr>
        <w:t>Figure 5: SEO &amp; Digital Presence Score Comparison — AI Voice HQ vs. Kea.ai vs. Loman.ai (</w:t>
      </w:r>
      <w:proofErr w:type="spellStart"/>
      <w:r>
        <w:rPr>
          <w:i/>
          <w:iCs/>
          <w:color w:val="888888"/>
          <w:sz w:val="18"/>
          <w:szCs w:val="18"/>
        </w:rPr>
        <w:t>Dodail</w:t>
      </w:r>
      <w:proofErr w:type="spellEnd"/>
      <w:r>
        <w:rPr>
          <w:i/>
          <w:iCs/>
          <w:color w:val="888888"/>
          <w:sz w:val="18"/>
          <w:szCs w:val="18"/>
        </w:rPr>
        <w:t xml:space="preserve"> Analysis, 2026)</w:t>
      </w:r>
    </w:p>
    <w:p w14:paraId="54821026" w14:textId="77777777" w:rsidR="00DD4DDF" w:rsidRDefault="00DD4DDF">
      <w:pPr>
        <w:spacing w:before="80" w:after="120"/>
      </w:pPr>
    </w:p>
    <w:p w14:paraId="09BCCF42" w14:textId="77777777" w:rsidR="00CA6F27" w:rsidRDefault="00CA6F27">
      <w:pPr>
        <w:rPr>
          <w:b/>
          <w:bCs/>
          <w:color w:val="E8541A"/>
          <w:sz w:val="28"/>
          <w:szCs w:val="28"/>
        </w:rPr>
      </w:pPr>
      <w:r>
        <w:br w:type="page"/>
      </w:r>
    </w:p>
    <w:p w14:paraId="1CB25B6C" w14:textId="74F8D97F" w:rsidR="00DD4DDF" w:rsidRDefault="00000000">
      <w:pPr>
        <w:pStyle w:val="Heading2"/>
      </w:pPr>
      <w:bookmarkStart w:id="9" w:name="_Toc229354022"/>
      <w:r>
        <w:lastRenderedPageBreak/>
        <w:t>5.2 Critical SEO Issues</w:t>
      </w:r>
      <w:bookmarkEnd w:id="9"/>
    </w:p>
    <w:tbl>
      <w:tblPr>
        <w:tblW w:w="98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92"/>
        <w:gridCol w:w="1899"/>
        <w:gridCol w:w="2469"/>
        <w:gridCol w:w="2216"/>
      </w:tblGrid>
      <w:tr w:rsidR="00DD4DDF" w14:paraId="4172FC54" w14:textId="77777777" w:rsidTr="00CA6F27">
        <w:trPr>
          <w:trHeight w:val="325"/>
        </w:trPr>
        <w:tc>
          <w:tcPr>
            <w:tcW w:w="3292" w:type="dxa"/>
            <w:tcBorders>
              <w:top w:val="single" w:sz="1" w:space="0" w:color="CCCCCC"/>
              <w:left w:val="single" w:sz="1" w:space="0" w:color="CCCCCC"/>
              <w:bottom w:val="single" w:sz="1" w:space="0" w:color="CCCCCC"/>
              <w:right w:val="single" w:sz="1" w:space="0" w:color="CCCCCC"/>
            </w:tcBorders>
            <w:shd w:val="clear" w:color="auto" w:fill="1A2535"/>
            <w:tcMar>
              <w:top w:w="80" w:type="dxa"/>
              <w:left w:w="120" w:type="dxa"/>
              <w:bottom w:w="80" w:type="dxa"/>
              <w:right w:w="120" w:type="dxa"/>
            </w:tcMar>
          </w:tcPr>
          <w:p w14:paraId="0169FB01" w14:textId="77777777" w:rsidR="00DD4DDF" w:rsidRDefault="00000000">
            <w:r>
              <w:rPr>
                <w:b/>
                <w:bCs/>
                <w:color w:val="FFFFFF"/>
                <w:sz w:val="20"/>
                <w:szCs w:val="20"/>
              </w:rPr>
              <w:t>Issue</w:t>
            </w:r>
          </w:p>
        </w:tc>
        <w:tc>
          <w:tcPr>
            <w:tcW w:w="1899" w:type="dxa"/>
            <w:tcBorders>
              <w:top w:val="single" w:sz="1" w:space="0" w:color="CCCCCC"/>
              <w:left w:val="single" w:sz="1" w:space="0" w:color="CCCCCC"/>
              <w:bottom w:val="single" w:sz="1" w:space="0" w:color="CCCCCC"/>
              <w:right w:val="single" w:sz="1" w:space="0" w:color="CCCCCC"/>
            </w:tcBorders>
            <w:shd w:val="clear" w:color="auto" w:fill="1A2535"/>
            <w:tcMar>
              <w:top w:w="80" w:type="dxa"/>
              <w:left w:w="120" w:type="dxa"/>
              <w:bottom w:w="80" w:type="dxa"/>
              <w:right w:w="120" w:type="dxa"/>
            </w:tcMar>
          </w:tcPr>
          <w:p w14:paraId="59CF14C0" w14:textId="77777777" w:rsidR="00DD4DDF" w:rsidRDefault="00000000">
            <w:r>
              <w:rPr>
                <w:b/>
                <w:bCs/>
                <w:color w:val="FFFFFF"/>
                <w:sz w:val="20"/>
                <w:szCs w:val="20"/>
              </w:rPr>
              <w:t>Severity</w:t>
            </w:r>
          </w:p>
        </w:tc>
        <w:tc>
          <w:tcPr>
            <w:tcW w:w="2469" w:type="dxa"/>
            <w:tcBorders>
              <w:top w:val="single" w:sz="1" w:space="0" w:color="CCCCCC"/>
              <w:left w:val="single" w:sz="1" w:space="0" w:color="CCCCCC"/>
              <w:bottom w:val="single" w:sz="1" w:space="0" w:color="CCCCCC"/>
              <w:right w:val="single" w:sz="1" w:space="0" w:color="CCCCCC"/>
            </w:tcBorders>
            <w:shd w:val="clear" w:color="auto" w:fill="1A2535"/>
            <w:tcMar>
              <w:top w:w="80" w:type="dxa"/>
              <w:left w:w="120" w:type="dxa"/>
              <w:bottom w:w="80" w:type="dxa"/>
              <w:right w:w="120" w:type="dxa"/>
            </w:tcMar>
          </w:tcPr>
          <w:p w14:paraId="785BFD36" w14:textId="77777777" w:rsidR="00DD4DDF" w:rsidRDefault="00000000">
            <w:r>
              <w:rPr>
                <w:b/>
                <w:bCs/>
                <w:color w:val="FFFFFF"/>
                <w:sz w:val="20"/>
                <w:szCs w:val="20"/>
              </w:rPr>
              <w:t>Impact</w:t>
            </w:r>
          </w:p>
        </w:tc>
        <w:tc>
          <w:tcPr>
            <w:tcW w:w="2216" w:type="dxa"/>
            <w:tcBorders>
              <w:top w:val="single" w:sz="1" w:space="0" w:color="CCCCCC"/>
              <w:left w:val="single" w:sz="1" w:space="0" w:color="CCCCCC"/>
              <w:bottom w:val="single" w:sz="1" w:space="0" w:color="CCCCCC"/>
              <w:right w:val="single" w:sz="1" w:space="0" w:color="CCCCCC"/>
            </w:tcBorders>
            <w:shd w:val="clear" w:color="auto" w:fill="1A2535"/>
            <w:tcMar>
              <w:top w:w="80" w:type="dxa"/>
              <w:left w:w="120" w:type="dxa"/>
              <w:bottom w:w="80" w:type="dxa"/>
              <w:right w:w="120" w:type="dxa"/>
            </w:tcMar>
          </w:tcPr>
          <w:p w14:paraId="7C0E08C2" w14:textId="77777777" w:rsidR="00DD4DDF" w:rsidRDefault="00000000">
            <w:r>
              <w:rPr>
                <w:b/>
                <w:bCs/>
                <w:color w:val="FFFFFF"/>
                <w:sz w:val="20"/>
                <w:szCs w:val="20"/>
              </w:rPr>
              <w:t>Fix Timeline</w:t>
            </w:r>
          </w:p>
        </w:tc>
      </w:tr>
      <w:tr w:rsidR="00DD4DDF" w14:paraId="3494678D" w14:textId="77777777" w:rsidTr="00CA6F27">
        <w:trPr>
          <w:trHeight w:val="651"/>
        </w:trPr>
        <w:tc>
          <w:tcPr>
            <w:tcW w:w="3292"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tcPr>
          <w:p w14:paraId="7346F41C" w14:textId="77777777" w:rsidR="00DD4DDF" w:rsidRDefault="00000000">
            <w:r>
              <w:rPr>
                <w:color w:val="333333"/>
                <w:sz w:val="19"/>
                <w:szCs w:val="19"/>
              </w:rPr>
              <w:t>Single-page SPA website</w:t>
            </w:r>
          </w:p>
        </w:tc>
        <w:tc>
          <w:tcPr>
            <w:tcW w:w="1899"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tcPr>
          <w:p w14:paraId="040FCEF6" w14:textId="77777777" w:rsidR="00DD4DDF" w:rsidRDefault="00000000">
            <w:r>
              <w:rPr>
                <w:b/>
                <w:bCs/>
                <w:color w:val="B03A2E"/>
                <w:sz w:val="19"/>
                <w:szCs w:val="19"/>
              </w:rPr>
              <w:t>CRITICAL</w:t>
            </w:r>
          </w:p>
        </w:tc>
        <w:tc>
          <w:tcPr>
            <w:tcW w:w="2469"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tcPr>
          <w:p w14:paraId="6D835F59" w14:textId="77777777" w:rsidR="00DD4DDF" w:rsidRDefault="00000000">
            <w:r>
              <w:rPr>
                <w:color w:val="333333"/>
                <w:sz w:val="19"/>
                <w:szCs w:val="19"/>
              </w:rPr>
              <w:t>Very few indexable URLs for Google</w:t>
            </w:r>
          </w:p>
        </w:tc>
        <w:tc>
          <w:tcPr>
            <w:tcW w:w="2216"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tcPr>
          <w:p w14:paraId="63EDCB12" w14:textId="77777777" w:rsidR="00DD4DDF" w:rsidRDefault="00000000">
            <w:r>
              <w:rPr>
                <w:color w:val="333333"/>
                <w:sz w:val="19"/>
                <w:szCs w:val="19"/>
              </w:rPr>
              <w:t>2-4 weeks</w:t>
            </w:r>
          </w:p>
        </w:tc>
      </w:tr>
      <w:tr w:rsidR="00DD4DDF" w14:paraId="25213EA1" w14:textId="77777777" w:rsidTr="00CA6F27">
        <w:trPr>
          <w:trHeight w:val="672"/>
        </w:trPr>
        <w:tc>
          <w:tcPr>
            <w:tcW w:w="3292"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C556949" w14:textId="77777777" w:rsidR="00DD4DDF" w:rsidRDefault="00000000">
            <w:r>
              <w:rPr>
                <w:color w:val="333333"/>
                <w:sz w:val="19"/>
                <w:szCs w:val="19"/>
              </w:rPr>
              <w:t>No blog or content hub</w:t>
            </w:r>
          </w:p>
        </w:tc>
        <w:tc>
          <w:tcPr>
            <w:tcW w:w="1899"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3B4DFED" w14:textId="77777777" w:rsidR="00DD4DDF" w:rsidRDefault="00000000">
            <w:r>
              <w:rPr>
                <w:b/>
                <w:bCs/>
                <w:color w:val="B03A2E"/>
                <w:sz w:val="19"/>
                <w:szCs w:val="19"/>
              </w:rPr>
              <w:t>CRITICAL</w:t>
            </w:r>
          </w:p>
        </w:tc>
        <w:tc>
          <w:tcPr>
            <w:tcW w:w="2469"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CFF48BC" w14:textId="77777777" w:rsidR="00DD4DDF" w:rsidRDefault="00000000">
            <w:r>
              <w:rPr>
                <w:color w:val="333333"/>
                <w:sz w:val="19"/>
                <w:szCs w:val="19"/>
              </w:rPr>
              <w:t>Zero keyword ranking potential</w:t>
            </w:r>
          </w:p>
        </w:tc>
        <w:tc>
          <w:tcPr>
            <w:tcW w:w="221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289632A2" w14:textId="77777777" w:rsidR="00DD4DDF" w:rsidRDefault="00000000">
            <w:r>
              <w:rPr>
                <w:color w:val="333333"/>
                <w:sz w:val="19"/>
                <w:szCs w:val="19"/>
              </w:rPr>
              <w:t>4-6 weeks</w:t>
            </w:r>
          </w:p>
        </w:tc>
      </w:tr>
      <w:tr w:rsidR="00DD4DDF" w14:paraId="5D0602EE" w14:textId="77777777" w:rsidTr="00CA6F27">
        <w:trPr>
          <w:trHeight w:val="651"/>
        </w:trPr>
        <w:tc>
          <w:tcPr>
            <w:tcW w:w="3292"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tcPr>
          <w:p w14:paraId="076C6ECC" w14:textId="77777777" w:rsidR="00DD4DDF" w:rsidRDefault="00000000">
            <w:r>
              <w:rPr>
                <w:color w:val="333333"/>
                <w:sz w:val="19"/>
                <w:szCs w:val="19"/>
              </w:rPr>
              <w:t>No backlinks / DA ~3-5</w:t>
            </w:r>
          </w:p>
        </w:tc>
        <w:tc>
          <w:tcPr>
            <w:tcW w:w="1899"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tcPr>
          <w:p w14:paraId="65E34673" w14:textId="77777777" w:rsidR="00DD4DDF" w:rsidRDefault="00000000">
            <w:r>
              <w:rPr>
                <w:b/>
                <w:bCs/>
                <w:color w:val="B03A2E"/>
                <w:sz w:val="19"/>
                <w:szCs w:val="19"/>
              </w:rPr>
              <w:t>CRITICAL</w:t>
            </w:r>
          </w:p>
        </w:tc>
        <w:tc>
          <w:tcPr>
            <w:tcW w:w="2469"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tcPr>
          <w:p w14:paraId="5B128869" w14:textId="77777777" w:rsidR="00DD4DDF" w:rsidRDefault="00000000">
            <w:r>
              <w:rPr>
                <w:color w:val="333333"/>
                <w:sz w:val="19"/>
                <w:szCs w:val="19"/>
              </w:rPr>
              <w:t>New sites rank poorly without authority</w:t>
            </w:r>
          </w:p>
        </w:tc>
        <w:tc>
          <w:tcPr>
            <w:tcW w:w="2216"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tcPr>
          <w:p w14:paraId="71080DCA" w14:textId="77777777" w:rsidR="00DD4DDF" w:rsidRDefault="00000000">
            <w:r>
              <w:rPr>
                <w:color w:val="333333"/>
                <w:sz w:val="19"/>
                <w:szCs w:val="19"/>
              </w:rPr>
              <w:t>3-6 months</w:t>
            </w:r>
          </w:p>
        </w:tc>
      </w:tr>
      <w:tr w:rsidR="00DD4DDF" w14:paraId="709ECDD0" w14:textId="77777777" w:rsidTr="00CA6F27">
        <w:trPr>
          <w:trHeight w:val="651"/>
        </w:trPr>
        <w:tc>
          <w:tcPr>
            <w:tcW w:w="3292"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AAB4ABD" w14:textId="77777777" w:rsidR="00DD4DDF" w:rsidRDefault="00000000">
            <w:r>
              <w:rPr>
                <w:color w:val="333333"/>
                <w:sz w:val="19"/>
                <w:szCs w:val="19"/>
              </w:rPr>
              <w:t>Missing Schema markup (JSON-LD)</w:t>
            </w:r>
          </w:p>
        </w:tc>
        <w:tc>
          <w:tcPr>
            <w:tcW w:w="1899"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285F0C2E" w14:textId="77777777" w:rsidR="00DD4DDF" w:rsidRDefault="00000000">
            <w:r>
              <w:rPr>
                <w:b/>
                <w:bCs/>
                <w:color w:val="333333"/>
                <w:sz w:val="19"/>
                <w:szCs w:val="19"/>
              </w:rPr>
              <w:t>HIGH</w:t>
            </w:r>
          </w:p>
        </w:tc>
        <w:tc>
          <w:tcPr>
            <w:tcW w:w="2469"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162FA2E" w14:textId="77777777" w:rsidR="00DD4DDF" w:rsidRDefault="00000000">
            <w:r>
              <w:rPr>
                <w:color w:val="333333"/>
                <w:sz w:val="19"/>
                <w:szCs w:val="19"/>
              </w:rPr>
              <w:t>No rich snippets or FAQ schema</w:t>
            </w:r>
          </w:p>
        </w:tc>
        <w:tc>
          <w:tcPr>
            <w:tcW w:w="221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2D249CC4" w14:textId="77777777" w:rsidR="00DD4DDF" w:rsidRDefault="00000000">
            <w:r>
              <w:rPr>
                <w:color w:val="333333"/>
                <w:sz w:val="19"/>
                <w:szCs w:val="19"/>
              </w:rPr>
              <w:t>1-2 weeks</w:t>
            </w:r>
          </w:p>
        </w:tc>
      </w:tr>
      <w:tr w:rsidR="00DD4DDF" w14:paraId="1D4F0F45" w14:textId="77777777" w:rsidTr="00CA6F27">
        <w:trPr>
          <w:trHeight w:val="651"/>
        </w:trPr>
        <w:tc>
          <w:tcPr>
            <w:tcW w:w="3292"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tcPr>
          <w:p w14:paraId="174A90C3" w14:textId="77777777" w:rsidR="00DD4DDF" w:rsidRDefault="00000000">
            <w:r>
              <w:rPr>
                <w:color w:val="333333"/>
                <w:sz w:val="19"/>
                <w:szCs w:val="19"/>
              </w:rPr>
              <w:t>No sitemap.xml submitted</w:t>
            </w:r>
          </w:p>
        </w:tc>
        <w:tc>
          <w:tcPr>
            <w:tcW w:w="1899"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tcPr>
          <w:p w14:paraId="22A04768" w14:textId="77777777" w:rsidR="00DD4DDF" w:rsidRDefault="00000000">
            <w:r>
              <w:rPr>
                <w:b/>
                <w:bCs/>
                <w:color w:val="333333"/>
                <w:sz w:val="19"/>
                <w:szCs w:val="19"/>
              </w:rPr>
              <w:t>HIGH</w:t>
            </w:r>
          </w:p>
        </w:tc>
        <w:tc>
          <w:tcPr>
            <w:tcW w:w="2469"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tcPr>
          <w:p w14:paraId="79E02DF4" w14:textId="77777777" w:rsidR="00DD4DDF" w:rsidRDefault="00000000">
            <w:r>
              <w:rPr>
                <w:color w:val="333333"/>
                <w:sz w:val="19"/>
                <w:szCs w:val="19"/>
              </w:rPr>
              <w:t>Crawlability issues for Googlebot</w:t>
            </w:r>
          </w:p>
        </w:tc>
        <w:tc>
          <w:tcPr>
            <w:tcW w:w="2216"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tcPr>
          <w:p w14:paraId="284FED4B" w14:textId="77777777" w:rsidR="00DD4DDF" w:rsidRDefault="00000000">
            <w:r>
              <w:rPr>
                <w:color w:val="333333"/>
                <w:sz w:val="19"/>
                <w:szCs w:val="19"/>
              </w:rPr>
              <w:t>1 week</w:t>
            </w:r>
          </w:p>
        </w:tc>
      </w:tr>
      <w:tr w:rsidR="00DD4DDF" w14:paraId="7B42721C" w14:textId="77777777" w:rsidTr="00CA6F27">
        <w:trPr>
          <w:trHeight w:val="325"/>
        </w:trPr>
        <w:tc>
          <w:tcPr>
            <w:tcW w:w="3292"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7D09864E" w14:textId="77777777" w:rsidR="00DD4DDF" w:rsidRDefault="00000000">
            <w:r>
              <w:rPr>
                <w:color w:val="333333"/>
                <w:sz w:val="19"/>
                <w:szCs w:val="19"/>
              </w:rPr>
              <w:t>No Google Business Profile</w:t>
            </w:r>
          </w:p>
        </w:tc>
        <w:tc>
          <w:tcPr>
            <w:tcW w:w="1899"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71726009" w14:textId="77777777" w:rsidR="00DD4DDF" w:rsidRDefault="00000000">
            <w:r>
              <w:rPr>
                <w:b/>
                <w:bCs/>
                <w:color w:val="333333"/>
                <w:sz w:val="19"/>
                <w:szCs w:val="19"/>
              </w:rPr>
              <w:t>HIGH</w:t>
            </w:r>
          </w:p>
        </w:tc>
        <w:tc>
          <w:tcPr>
            <w:tcW w:w="2469"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BDB234B" w14:textId="77777777" w:rsidR="00DD4DDF" w:rsidRDefault="00000000">
            <w:r>
              <w:rPr>
                <w:color w:val="333333"/>
                <w:sz w:val="19"/>
                <w:szCs w:val="19"/>
              </w:rPr>
              <w:t>No local SEO presence</w:t>
            </w:r>
          </w:p>
        </w:tc>
        <w:tc>
          <w:tcPr>
            <w:tcW w:w="221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0E5CEFC" w14:textId="77777777" w:rsidR="00DD4DDF" w:rsidRDefault="00000000">
            <w:r>
              <w:rPr>
                <w:color w:val="333333"/>
                <w:sz w:val="19"/>
                <w:szCs w:val="19"/>
              </w:rPr>
              <w:t>1 week</w:t>
            </w:r>
          </w:p>
        </w:tc>
      </w:tr>
      <w:tr w:rsidR="00DD4DDF" w14:paraId="0B695A74" w14:textId="77777777" w:rsidTr="00CA6F27">
        <w:trPr>
          <w:trHeight w:val="651"/>
        </w:trPr>
        <w:tc>
          <w:tcPr>
            <w:tcW w:w="3292"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tcPr>
          <w:p w14:paraId="3F2090D6" w14:textId="77777777" w:rsidR="00DD4DDF" w:rsidRDefault="00000000">
            <w:r>
              <w:rPr>
                <w:color w:val="333333"/>
                <w:sz w:val="19"/>
                <w:szCs w:val="19"/>
              </w:rPr>
              <w:t>No social media signals</w:t>
            </w:r>
          </w:p>
        </w:tc>
        <w:tc>
          <w:tcPr>
            <w:tcW w:w="1899"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tcPr>
          <w:p w14:paraId="5F613489" w14:textId="77777777" w:rsidR="00DD4DDF" w:rsidRDefault="00000000">
            <w:r>
              <w:rPr>
                <w:b/>
                <w:bCs/>
                <w:color w:val="333333"/>
                <w:sz w:val="19"/>
                <w:szCs w:val="19"/>
              </w:rPr>
              <w:t>HIGH</w:t>
            </w:r>
          </w:p>
        </w:tc>
        <w:tc>
          <w:tcPr>
            <w:tcW w:w="2469"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tcPr>
          <w:p w14:paraId="2F2960F5" w14:textId="77777777" w:rsidR="00DD4DDF" w:rsidRDefault="00000000">
            <w:r>
              <w:rPr>
                <w:color w:val="333333"/>
                <w:sz w:val="19"/>
                <w:szCs w:val="19"/>
              </w:rPr>
              <w:t>Brand trust signals missing</w:t>
            </w:r>
          </w:p>
        </w:tc>
        <w:tc>
          <w:tcPr>
            <w:tcW w:w="2216"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tcPr>
          <w:p w14:paraId="61797423" w14:textId="77777777" w:rsidR="00DD4DDF" w:rsidRDefault="00000000">
            <w:r>
              <w:rPr>
                <w:color w:val="333333"/>
                <w:sz w:val="19"/>
                <w:szCs w:val="19"/>
              </w:rPr>
              <w:t>2 weeks</w:t>
            </w:r>
          </w:p>
        </w:tc>
      </w:tr>
      <w:tr w:rsidR="00DD4DDF" w14:paraId="44279449" w14:textId="77777777" w:rsidTr="00CA6F27">
        <w:trPr>
          <w:trHeight w:val="672"/>
        </w:trPr>
        <w:tc>
          <w:tcPr>
            <w:tcW w:w="3292"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3BFD1A8" w14:textId="77777777" w:rsidR="00DD4DDF" w:rsidRDefault="00000000">
            <w:r>
              <w:rPr>
                <w:color w:val="333333"/>
                <w:sz w:val="19"/>
                <w:szCs w:val="19"/>
              </w:rPr>
              <w:t>Meta descriptions too generic</w:t>
            </w:r>
          </w:p>
        </w:tc>
        <w:tc>
          <w:tcPr>
            <w:tcW w:w="1899"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0DAF8BD" w14:textId="77777777" w:rsidR="00DD4DDF" w:rsidRDefault="00000000">
            <w:r>
              <w:rPr>
                <w:color w:val="333333"/>
                <w:sz w:val="19"/>
                <w:szCs w:val="19"/>
              </w:rPr>
              <w:t>MEDIUM</w:t>
            </w:r>
          </w:p>
        </w:tc>
        <w:tc>
          <w:tcPr>
            <w:tcW w:w="2469"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7B855B46" w14:textId="77777777" w:rsidR="00DD4DDF" w:rsidRDefault="00000000">
            <w:r>
              <w:rPr>
                <w:color w:val="333333"/>
                <w:sz w:val="19"/>
                <w:szCs w:val="19"/>
              </w:rPr>
              <w:t>Low CTR in search results</w:t>
            </w:r>
          </w:p>
        </w:tc>
        <w:tc>
          <w:tcPr>
            <w:tcW w:w="221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60B8CDB" w14:textId="77777777" w:rsidR="00DD4DDF" w:rsidRDefault="00000000">
            <w:r>
              <w:rPr>
                <w:color w:val="333333"/>
                <w:sz w:val="19"/>
                <w:szCs w:val="19"/>
              </w:rPr>
              <w:t>1 week</w:t>
            </w:r>
          </w:p>
        </w:tc>
      </w:tr>
      <w:tr w:rsidR="00DD4DDF" w14:paraId="0F6C2A58" w14:textId="77777777" w:rsidTr="00CA6F27">
        <w:trPr>
          <w:trHeight w:val="325"/>
        </w:trPr>
        <w:tc>
          <w:tcPr>
            <w:tcW w:w="3292"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tcPr>
          <w:p w14:paraId="3D708F7C" w14:textId="77777777" w:rsidR="00DD4DDF" w:rsidRDefault="00000000">
            <w:r>
              <w:rPr>
                <w:color w:val="333333"/>
                <w:sz w:val="19"/>
                <w:szCs w:val="19"/>
              </w:rPr>
              <w:t>No alt text on images</w:t>
            </w:r>
          </w:p>
        </w:tc>
        <w:tc>
          <w:tcPr>
            <w:tcW w:w="1899"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tcPr>
          <w:p w14:paraId="223D4F28" w14:textId="77777777" w:rsidR="00DD4DDF" w:rsidRDefault="00000000">
            <w:r>
              <w:rPr>
                <w:color w:val="333333"/>
                <w:sz w:val="19"/>
                <w:szCs w:val="19"/>
              </w:rPr>
              <w:t>MEDIUM</w:t>
            </w:r>
          </w:p>
        </w:tc>
        <w:tc>
          <w:tcPr>
            <w:tcW w:w="2469"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tcPr>
          <w:p w14:paraId="25127378" w14:textId="77777777" w:rsidR="00DD4DDF" w:rsidRDefault="00000000">
            <w:r>
              <w:rPr>
                <w:color w:val="333333"/>
                <w:sz w:val="19"/>
                <w:szCs w:val="19"/>
              </w:rPr>
              <w:t>Image SEO missed</w:t>
            </w:r>
          </w:p>
        </w:tc>
        <w:tc>
          <w:tcPr>
            <w:tcW w:w="2216"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tcPr>
          <w:p w14:paraId="4FE49670" w14:textId="77777777" w:rsidR="00DD4DDF" w:rsidRDefault="00000000">
            <w:r>
              <w:rPr>
                <w:color w:val="333333"/>
                <w:sz w:val="19"/>
                <w:szCs w:val="19"/>
              </w:rPr>
              <w:t>1 week</w:t>
            </w:r>
          </w:p>
        </w:tc>
      </w:tr>
    </w:tbl>
    <w:p w14:paraId="43A13BC6" w14:textId="77777777" w:rsidR="00DD4DDF" w:rsidRDefault="00DD4DDF">
      <w:pPr>
        <w:spacing w:before="80" w:after="120"/>
      </w:pPr>
    </w:p>
    <w:p w14:paraId="1B7EF18D" w14:textId="77777777" w:rsidR="00DD4DDF" w:rsidRDefault="00000000">
      <w:pPr>
        <w:pStyle w:val="Heading2"/>
      </w:pPr>
      <w:bookmarkStart w:id="10" w:name="_Toc229354023"/>
      <w:r>
        <w:t>5.3 Keyword Strategy</w:t>
      </w:r>
      <w:bookmarkEnd w:id="10"/>
    </w:p>
    <w:tbl>
      <w:tblPr>
        <w:tblW w:w="986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793"/>
        <w:gridCol w:w="1896"/>
        <w:gridCol w:w="2086"/>
        <w:gridCol w:w="2086"/>
      </w:tblGrid>
      <w:tr w:rsidR="00DD4DDF" w14:paraId="23EAD257" w14:textId="77777777" w:rsidTr="00CA6F27">
        <w:trPr>
          <w:trHeight w:val="453"/>
        </w:trPr>
        <w:tc>
          <w:tcPr>
            <w:tcW w:w="3793" w:type="dxa"/>
            <w:tcBorders>
              <w:top w:val="single" w:sz="1" w:space="0" w:color="CCCCCC"/>
              <w:left w:val="single" w:sz="1" w:space="0" w:color="CCCCCC"/>
              <w:bottom w:val="single" w:sz="1" w:space="0" w:color="CCCCCC"/>
              <w:right w:val="single" w:sz="1" w:space="0" w:color="CCCCCC"/>
            </w:tcBorders>
            <w:shd w:val="clear" w:color="auto" w:fill="000000" w:themeFill="text1"/>
            <w:tcMar>
              <w:top w:w="80" w:type="dxa"/>
              <w:left w:w="120" w:type="dxa"/>
              <w:bottom w:w="80" w:type="dxa"/>
              <w:right w:w="120" w:type="dxa"/>
            </w:tcMar>
          </w:tcPr>
          <w:p w14:paraId="700560CC" w14:textId="77777777" w:rsidR="00DD4DDF" w:rsidRDefault="00000000">
            <w:r>
              <w:rPr>
                <w:b/>
                <w:bCs/>
                <w:color w:val="FFFFFF"/>
                <w:sz w:val="20"/>
                <w:szCs w:val="20"/>
              </w:rPr>
              <w:t>Target Keyword</w:t>
            </w:r>
          </w:p>
        </w:tc>
        <w:tc>
          <w:tcPr>
            <w:tcW w:w="1896" w:type="dxa"/>
            <w:tcBorders>
              <w:top w:val="single" w:sz="1" w:space="0" w:color="CCCCCC"/>
              <w:left w:val="single" w:sz="1" w:space="0" w:color="CCCCCC"/>
              <w:bottom w:val="single" w:sz="1" w:space="0" w:color="CCCCCC"/>
              <w:right w:val="single" w:sz="1" w:space="0" w:color="CCCCCC"/>
            </w:tcBorders>
            <w:shd w:val="clear" w:color="auto" w:fill="000000" w:themeFill="text1"/>
            <w:tcMar>
              <w:top w:w="80" w:type="dxa"/>
              <w:left w:w="120" w:type="dxa"/>
              <w:bottom w:w="80" w:type="dxa"/>
              <w:right w:w="120" w:type="dxa"/>
            </w:tcMar>
          </w:tcPr>
          <w:p w14:paraId="195F6341" w14:textId="77777777" w:rsidR="00DD4DDF" w:rsidRDefault="00000000">
            <w:r>
              <w:rPr>
                <w:b/>
                <w:bCs/>
                <w:color w:val="FFFFFF"/>
                <w:sz w:val="20"/>
                <w:szCs w:val="20"/>
              </w:rPr>
              <w:t>Monthly Volume (est.)</w:t>
            </w:r>
          </w:p>
        </w:tc>
        <w:tc>
          <w:tcPr>
            <w:tcW w:w="2086" w:type="dxa"/>
            <w:tcBorders>
              <w:top w:val="single" w:sz="1" w:space="0" w:color="CCCCCC"/>
              <w:left w:val="single" w:sz="1" w:space="0" w:color="CCCCCC"/>
              <w:bottom w:val="single" w:sz="1" w:space="0" w:color="CCCCCC"/>
              <w:right w:val="single" w:sz="1" w:space="0" w:color="CCCCCC"/>
            </w:tcBorders>
            <w:shd w:val="clear" w:color="auto" w:fill="000000" w:themeFill="text1"/>
            <w:tcMar>
              <w:top w:w="80" w:type="dxa"/>
              <w:left w:w="120" w:type="dxa"/>
              <w:bottom w:w="80" w:type="dxa"/>
              <w:right w:w="120" w:type="dxa"/>
            </w:tcMar>
          </w:tcPr>
          <w:p w14:paraId="7B6F72E0" w14:textId="77777777" w:rsidR="00DD4DDF" w:rsidRDefault="00000000">
            <w:r>
              <w:rPr>
                <w:b/>
                <w:bCs/>
                <w:color w:val="FFFFFF"/>
                <w:sz w:val="20"/>
                <w:szCs w:val="20"/>
              </w:rPr>
              <w:t>Difficulty</w:t>
            </w:r>
          </w:p>
        </w:tc>
        <w:tc>
          <w:tcPr>
            <w:tcW w:w="2086" w:type="dxa"/>
            <w:tcBorders>
              <w:top w:val="single" w:sz="1" w:space="0" w:color="CCCCCC"/>
              <w:left w:val="single" w:sz="1" w:space="0" w:color="CCCCCC"/>
              <w:bottom w:val="single" w:sz="1" w:space="0" w:color="CCCCCC"/>
              <w:right w:val="single" w:sz="1" w:space="0" w:color="CCCCCC"/>
            </w:tcBorders>
            <w:shd w:val="clear" w:color="auto" w:fill="000000" w:themeFill="text1"/>
            <w:tcMar>
              <w:top w:w="80" w:type="dxa"/>
              <w:left w:w="120" w:type="dxa"/>
              <w:bottom w:w="80" w:type="dxa"/>
              <w:right w:w="120" w:type="dxa"/>
            </w:tcMar>
          </w:tcPr>
          <w:p w14:paraId="7D96F967" w14:textId="77777777" w:rsidR="00DD4DDF" w:rsidRDefault="00000000">
            <w:r>
              <w:rPr>
                <w:b/>
                <w:bCs/>
                <w:color w:val="FFFFFF"/>
                <w:sz w:val="20"/>
                <w:szCs w:val="20"/>
              </w:rPr>
              <w:t>Priority</w:t>
            </w:r>
          </w:p>
        </w:tc>
      </w:tr>
      <w:tr w:rsidR="00DD4DDF" w14:paraId="69638EAF" w14:textId="77777777" w:rsidTr="00CA6F27">
        <w:trPr>
          <w:trHeight w:val="439"/>
        </w:trPr>
        <w:tc>
          <w:tcPr>
            <w:tcW w:w="3793"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tcPr>
          <w:p w14:paraId="02941911" w14:textId="77777777" w:rsidR="00DD4DDF" w:rsidRDefault="00000000">
            <w:r>
              <w:rPr>
                <w:color w:val="333333"/>
                <w:sz w:val="19"/>
                <w:szCs w:val="19"/>
              </w:rPr>
              <w:t>AI phone ordering for restaurants</w:t>
            </w:r>
          </w:p>
        </w:tc>
        <w:tc>
          <w:tcPr>
            <w:tcW w:w="1896"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tcPr>
          <w:p w14:paraId="06926344" w14:textId="77777777" w:rsidR="00DD4DDF" w:rsidRDefault="00000000">
            <w:r>
              <w:rPr>
                <w:color w:val="333333"/>
                <w:sz w:val="19"/>
                <w:szCs w:val="19"/>
              </w:rPr>
              <w:t>2,400/</w:t>
            </w:r>
            <w:proofErr w:type="spellStart"/>
            <w:r>
              <w:rPr>
                <w:color w:val="333333"/>
                <w:sz w:val="19"/>
                <w:szCs w:val="19"/>
              </w:rPr>
              <w:t>mo</w:t>
            </w:r>
            <w:proofErr w:type="spellEnd"/>
          </w:p>
        </w:tc>
        <w:tc>
          <w:tcPr>
            <w:tcW w:w="2086"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tcPr>
          <w:p w14:paraId="38F6E320" w14:textId="77777777" w:rsidR="00DD4DDF" w:rsidRDefault="00000000">
            <w:r>
              <w:rPr>
                <w:color w:val="333333"/>
                <w:sz w:val="19"/>
                <w:szCs w:val="19"/>
              </w:rPr>
              <w:t>Medium</w:t>
            </w:r>
          </w:p>
        </w:tc>
        <w:tc>
          <w:tcPr>
            <w:tcW w:w="2086"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tcPr>
          <w:p w14:paraId="72740EAA" w14:textId="77777777" w:rsidR="00DD4DDF" w:rsidRDefault="00000000">
            <w:r>
              <w:rPr>
                <w:color w:val="333333"/>
                <w:sz w:val="19"/>
                <w:szCs w:val="19"/>
              </w:rPr>
              <w:t>TIER 1 — Immediate</w:t>
            </w:r>
          </w:p>
        </w:tc>
      </w:tr>
      <w:tr w:rsidR="00DD4DDF" w14:paraId="19EF00F3" w14:textId="77777777" w:rsidTr="00CA6F27">
        <w:trPr>
          <w:trHeight w:val="453"/>
        </w:trPr>
        <w:tc>
          <w:tcPr>
            <w:tcW w:w="3793"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2B65C464" w14:textId="77777777" w:rsidR="00DD4DDF" w:rsidRDefault="00000000">
            <w:r>
              <w:rPr>
                <w:color w:val="333333"/>
                <w:sz w:val="19"/>
                <w:szCs w:val="19"/>
              </w:rPr>
              <w:t>restaurant voice AI</w:t>
            </w:r>
          </w:p>
        </w:tc>
        <w:tc>
          <w:tcPr>
            <w:tcW w:w="189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7A2BEA9E" w14:textId="77777777" w:rsidR="00DD4DDF" w:rsidRDefault="00000000">
            <w:r>
              <w:rPr>
                <w:color w:val="333333"/>
                <w:sz w:val="19"/>
                <w:szCs w:val="19"/>
              </w:rPr>
              <w:t>1,900/</w:t>
            </w:r>
            <w:proofErr w:type="spellStart"/>
            <w:r>
              <w:rPr>
                <w:color w:val="333333"/>
                <w:sz w:val="19"/>
                <w:szCs w:val="19"/>
              </w:rPr>
              <w:t>mo</w:t>
            </w:r>
            <w:proofErr w:type="spellEnd"/>
          </w:p>
        </w:tc>
        <w:tc>
          <w:tcPr>
            <w:tcW w:w="208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01D4BBBE" w14:textId="77777777" w:rsidR="00DD4DDF" w:rsidRDefault="00000000">
            <w:r>
              <w:rPr>
                <w:color w:val="333333"/>
                <w:sz w:val="19"/>
                <w:szCs w:val="19"/>
              </w:rPr>
              <w:t>Medium-High</w:t>
            </w:r>
          </w:p>
        </w:tc>
        <w:tc>
          <w:tcPr>
            <w:tcW w:w="208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93323BD" w14:textId="77777777" w:rsidR="00DD4DDF" w:rsidRDefault="00000000">
            <w:r>
              <w:rPr>
                <w:color w:val="333333"/>
                <w:sz w:val="19"/>
                <w:szCs w:val="19"/>
              </w:rPr>
              <w:t>TIER 1 — Immediate</w:t>
            </w:r>
          </w:p>
        </w:tc>
      </w:tr>
      <w:tr w:rsidR="00DD4DDF" w14:paraId="092ECB35" w14:textId="77777777" w:rsidTr="00CA6F27">
        <w:trPr>
          <w:trHeight w:val="439"/>
        </w:trPr>
        <w:tc>
          <w:tcPr>
            <w:tcW w:w="3793"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tcPr>
          <w:p w14:paraId="01043B5B" w14:textId="77777777" w:rsidR="00DD4DDF" w:rsidRDefault="00000000">
            <w:r>
              <w:rPr>
                <w:color w:val="333333"/>
                <w:sz w:val="19"/>
                <w:szCs w:val="19"/>
              </w:rPr>
              <w:t>AI answering service restaurant</w:t>
            </w:r>
          </w:p>
        </w:tc>
        <w:tc>
          <w:tcPr>
            <w:tcW w:w="1896"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tcPr>
          <w:p w14:paraId="1A65B3B4" w14:textId="77777777" w:rsidR="00DD4DDF" w:rsidRDefault="00000000">
            <w:r>
              <w:rPr>
                <w:color w:val="333333"/>
                <w:sz w:val="19"/>
                <w:szCs w:val="19"/>
              </w:rPr>
              <w:t>880/</w:t>
            </w:r>
            <w:proofErr w:type="spellStart"/>
            <w:r>
              <w:rPr>
                <w:color w:val="333333"/>
                <w:sz w:val="19"/>
                <w:szCs w:val="19"/>
              </w:rPr>
              <w:t>mo</w:t>
            </w:r>
            <w:proofErr w:type="spellEnd"/>
          </w:p>
        </w:tc>
        <w:tc>
          <w:tcPr>
            <w:tcW w:w="2086"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tcPr>
          <w:p w14:paraId="4AABC939" w14:textId="77777777" w:rsidR="00DD4DDF" w:rsidRDefault="00000000">
            <w:r>
              <w:rPr>
                <w:color w:val="333333"/>
                <w:sz w:val="19"/>
                <w:szCs w:val="19"/>
              </w:rPr>
              <w:t>Low-Medium</w:t>
            </w:r>
          </w:p>
        </w:tc>
        <w:tc>
          <w:tcPr>
            <w:tcW w:w="2086"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tcPr>
          <w:p w14:paraId="3B5363F7" w14:textId="77777777" w:rsidR="00DD4DDF" w:rsidRDefault="00000000">
            <w:r>
              <w:rPr>
                <w:color w:val="333333"/>
                <w:sz w:val="19"/>
                <w:szCs w:val="19"/>
              </w:rPr>
              <w:t>TIER 1 — Quick Win</w:t>
            </w:r>
          </w:p>
        </w:tc>
      </w:tr>
      <w:tr w:rsidR="00DD4DDF" w14:paraId="751F4CDC" w14:textId="77777777" w:rsidTr="00CA6F27">
        <w:trPr>
          <w:trHeight w:val="439"/>
        </w:trPr>
        <w:tc>
          <w:tcPr>
            <w:tcW w:w="3793"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33666E0" w14:textId="77777777" w:rsidR="00DD4DDF" w:rsidRDefault="00000000">
            <w:r>
              <w:rPr>
                <w:color w:val="333333"/>
                <w:sz w:val="19"/>
                <w:szCs w:val="19"/>
              </w:rPr>
              <w:t>restaurant missed call solution</w:t>
            </w:r>
          </w:p>
        </w:tc>
        <w:tc>
          <w:tcPr>
            <w:tcW w:w="189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915892D" w14:textId="77777777" w:rsidR="00DD4DDF" w:rsidRDefault="00000000">
            <w:r>
              <w:rPr>
                <w:color w:val="333333"/>
                <w:sz w:val="19"/>
                <w:szCs w:val="19"/>
              </w:rPr>
              <w:t>590/</w:t>
            </w:r>
            <w:proofErr w:type="spellStart"/>
            <w:r>
              <w:rPr>
                <w:color w:val="333333"/>
                <w:sz w:val="19"/>
                <w:szCs w:val="19"/>
              </w:rPr>
              <w:t>mo</w:t>
            </w:r>
            <w:proofErr w:type="spellEnd"/>
          </w:p>
        </w:tc>
        <w:tc>
          <w:tcPr>
            <w:tcW w:w="208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0A3C491C" w14:textId="77777777" w:rsidR="00DD4DDF" w:rsidRDefault="00000000">
            <w:r>
              <w:rPr>
                <w:color w:val="333333"/>
                <w:sz w:val="19"/>
                <w:szCs w:val="19"/>
              </w:rPr>
              <w:t>Low</w:t>
            </w:r>
          </w:p>
        </w:tc>
        <w:tc>
          <w:tcPr>
            <w:tcW w:w="208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5CD6EC5" w14:textId="77777777" w:rsidR="00DD4DDF" w:rsidRDefault="00000000">
            <w:r>
              <w:rPr>
                <w:color w:val="333333"/>
                <w:sz w:val="19"/>
                <w:szCs w:val="19"/>
              </w:rPr>
              <w:t>TIER 2 — Blog Content</w:t>
            </w:r>
          </w:p>
        </w:tc>
      </w:tr>
      <w:tr w:rsidR="00DD4DDF" w14:paraId="053C9AF5" w14:textId="77777777" w:rsidTr="00CA6F27">
        <w:trPr>
          <w:trHeight w:val="439"/>
        </w:trPr>
        <w:tc>
          <w:tcPr>
            <w:tcW w:w="3793"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tcPr>
          <w:p w14:paraId="4CD49732" w14:textId="77777777" w:rsidR="00DD4DDF" w:rsidRDefault="00000000">
            <w:r>
              <w:rPr>
                <w:color w:val="333333"/>
                <w:sz w:val="19"/>
                <w:szCs w:val="19"/>
              </w:rPr>
              <w:t>AI voice ordering Indian restaurant</w:t>
            </w:r>
          </w:p>
        </w:tc>
        <w:tc>
          <w:tcPr>
            <w:tcW w:w="1896"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tcPr>
          <w:p w14:paraId="12B93BFF" w14:textId="77777777" w:rsidR="00DD4DDF" w:rsidRDefault="00000000">
            <w:r>
              <w:rPr>
                <w:color w:val="333333"/>
                <w:sz w:val="19"/>
                <w:szCs w:val="19"/>
              </w:rPr>
              <w:t>260/</w:t>
            </w:r>
            <w:proofErr w:type="spellStart"/>
            <w:r>
              <w:rPr>
                <w:color w:val="333333"/>
                <w:sz w:val="19"/>
                <w:szCs w:val="19"/>
              </w:rPr>
              <w:t>mo</w:t>
            </w:r>
            <w:proofErr w:type="spellEnd"/>
          </w:p>
        </w:tc>
        <w:tc>
          <w:tcPr>
            <w:tcW w:w="2086"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tcPr>
          <w:p w14:paraId="673F6F84" w14:textId="77777777" w:rsidR="00DD4DDF" w:rsidRDefault="00000000">
            <w:r>
              <w:rPr>
                <w:color w:val="333333"/>
                <w:sz w:val="19"/>
                <w:szCs w:val="19"/>
              </w:rPr>
              <w:t>Very Low</w:t>
            </w:r>
          </w:p>
        </w:tc>
        <w:tc>
          <w:tcPr>
            <w:tcW w:w="2086"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tcPr>
          <w:p w14:paraId="07A5F88B" w14:textId="77777777" w:rsidR="00DD4DDF" w:rsidRDefault="00000000">
            <w:r>
              <w:rPr>
                <w:color w:val="333333"/>
                <w:sz w:val="19"/>
                <w:szCs w:val="19"/>
              </w:rPr>
              <w:t>TIER 3 — Local Niche</w:t>
            </w:r>
          </w:p>
        </w:tc>
      </w:tr>
      <w:tr w:rsidR="00DD4DDF" w14:paraId="3F2AA3FB" w14:textId="77777777" w:rsidTr="00CA6F27">
        <w:trPr>
          <w:trHeight w:val="453"/>
        </w:trPr>
        <w:tc>
          <w:tcPr>
            <w:tcW w:w="3793"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01114DCC" w14:textId="77777777" w:rsidR="00DD4DDF" w:rsidRDefault="00000000">
            <w:r>
              <w:rPr>
                <w:color w:val="333333"/>
                <w:sz w:val="19"/>
                <w:szCs w:val="19"/>
              </w:rPr>
              <w:t>kea ai alternative cheaper</w:t>
            </w:r>
          </w:p>
        </w:tc>
        <w:tc>
          <w:tcPr>
            <w:tcW w:w="189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0FE245B5" w14:textId="77777777" w:rsidR="00DD4DDF" w:rsidRDefault="00000000">
            <w:r>
              <w:rPr>
                <w:color w:val="333333"/>
                <w:sz w:val="19"/>
                <w:szCs w:val="19"/>
              </w:rPr>
              <w:t>320/</w:t>
            </w:r>
            <w:proofErr w:type="spellStart"/>
            <w:r>
              <w:rPr>
                <w:color w:val="333333"/>
                <w:sz w:val="19"/>
                <w:szCs w:val="19"/>
              </w:rPr>
              <w:t>mo</w:t>
            </w:r>
            <w:proofErr w:type="spellEnd"/>
          </w:p>
        </w:tc>
        <w:tc>
          <w:tcPr>
            <w:tcW w:w="208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7698E5E0" w14:textId="77777777" w:rsidR="00DD4DDF" w:rsidRDefault="00000000">
            <w:r>
              <w:rPr>
                <w:color w:val="333333"/>
                <w:sz w:val="19"/>
                <w:szCs w:val="19"/>
              </w:rPr>
              <w:t>Low</w:t>
            </w:r>
          </w:p>
        </w:tc>
        <w:tc>
          <w:tcPr>
            <w:tcW w:w="208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2B7C5C3" w14:textId="77777777" w:rsidR="00DD4DDF" w:rsidRDefault="00000000">
            <w:r>
              <w:rPr>
                <w:color w:val="333333"/>
                <w:sz w:val="19"/>
                <w:szCs w:val="19"/>
              </w:rPr>
              <w:t>TIER 3 — Competitor Page</w:t>
            </w:r>
          </w:p>
        </w:tc>
      </w:tr>
    </w:tbl>
    <w:p w14:paraId="61E19B5D" w14:textId="77777777" w:rsidR="00DD4DDF" w:rsidRDefault="00000000">
      <w:r>
        <w:br w:type="page"/>
      </w:r>
    </w:p>
    <w:p w14:paraId="27122E0E" w14:textId="77777777" w:rsidR="00DD4DDF" w:rsidRDefault="00000000">
      <w:pPr>
        <w:pStyle w:val="Heading1"/>
        <w:pBdr>
          <w:bottom w:val="single" w:sz="8" w:space="0" w:color="E8541A"/>
        </w:pBdr>
      </w:pPr>
      <w:bookmarkStart w:id="11" w:name="_Toc229354024"/>
      <w:r>
        <w:lastRenderedPageBreak/>
        <w:t>6. UI/UX &amp; Website Experience Audit</w:t>
      </w:r>
      <w:bookmarkEnd w:id="11"/>
    </w:p>
    <w:p w14:paraId="7F7D9ECE" w14:textId="77777777" w:rsidR="00DD4DDF" w:rsidRDefault="00000000">
      <w:pPr>
        <w:pStyle w:val="Heading2"/>
      </w:pPr>
      <w:bookmarkStart w:id="12" w:name="_Toc229354025"/>
      <w:r>
        <w:t>6.1 What Works Well</w:t>
      </w:r>
      <w:bookmarkEnd w:id="12"/>
    </w:p>
    <w:p w14:paraId="11424F3B" w14:textId="77777777" w:rsidR="00DD4DDF" w:rsidRDefault="00000000">
      <w:pPr>
        <w:pStyle w:val="ListParagraph"/>
        <w:numPr>
          <w:ilvl w:val="0"/>
          <w:numId w:val="2"/>
        </w:numPr>
        <w:spacing w:before="40" w:after="40"/>
      </w:pPr>
      <w:r>
        <w:rPr>
          <w:color w:val="444444"/>
        </w:rPr>
        <w:t xml:space="preserve"> Strong hero headline: "Are you losing sales to missed calls?" — immediately resonates</w:t>
      </w:r>
    </w:p>
    <w:p w14:paraId="37E650CB" w14:textId="77777777" w:rsidR="00DD4DDF" w:rsidRDefault="00000000">
      <w:pPr>
        <w:pStyle w:val="ListParagraph"/>
        <w:numPr>
          <w:ilvl w:val="0"/>
          <w:numId w:val="2"/>
        </w:numPr>
        <w:spacing w:before="40" w:after="40"/>
      </w:pPr>
      <w:r>
        <w:rPr>
          <w:color w:val="444444"/>
        </w:rPr>
        <w:t xml:space="preserve"> Live demo phone number is an excellent on-page conversion tool (rare in SaaS)</w:t>
      </w:r>
    </w:p>
    <w:p w14:paraId="19B644BB" w14:textId="77777777" w:rsidR="00DD4DDF" w:rsidRDefault="00000000">
      <w:pPr>
        <w:pStyle w:val="ListParagraph"/>
        <w:numPr>
          <w:ilvl w:val="0"/>
          <w:numId w:val="2"/>
        </w:numPr>
        <w:spacing w:before="40" w:after="40"/>
      </w:pPr>
      <w:r>
        <w:rPr>
          <w:color w:val="444444"/>
        </w:rPr>
        <w:t xml:space="preserve"> Clear 4-step How It Works flow is visually clean and easy to understand</w:t>
      </w:r>
    </w:p>
    <w:p w14:paraId="00776A44" w14:textId="77777777" w:rsidR="00DD4DDF" w:rsidRDefault="00000000">
      <w:pPr>
        <w:pStyle w:val="ListParagraph"/>
        <w:numPr>
          <w:ilvl w:val="0"/>
          <w:numId w:val="2"/>
        </w:numPr>
        <w:spacing w:before="40" w:after="40"/>
      </w:pPr>
      <w:r>
        <w:rPr>
          <w:color w:val="444444"/>
        </w:rPr>
        <w:t xml:space="preserve"> Transparent pricing with no hidden fees builds trust immediately</w:t>
      </w:r>
    </w:p>
    <w:p w14:paraId="00346C41" w14:textId="77777777" w:rsidR="00DD4DDF" w:rsidRDefault="00000000">
      <w:pPr>
        <w:pStyle w:val="ListParagraph"/>
        <w:numPr>
          <w:ilvl w:val="0"/>
          <w:numId w:val="2"/>
        </w:numPr>
        <w:spacing w:before="40" w:after="40"/>
      </w:pPr>
      <w:r>
        <w:rPr>
          <w:color w:val="444444"/>
        </w:rPr>
        <w:t xml:space="preserve"> FAQ section addresses real sales objections before they arise</w:t>
      </w:r>
    </w:p>
    <w:p w14:paraId="762999E8" w14:textId="77777777" w:rsidR="00DD4DDF" w:rsidRDefault="00000000">
      <w:pPr>
        <w:pStyle w:val="ListParagraph"/>
        <w:numPr>
          <w:ilvl w:val="0"/>
          <w:numId w:val="2"/>
        </w:numPr>
        <w:spacing w:before="40" w:after="40"/>
      </w:pPr>
      <w:r>
        <w:rPr>
          <w:color w:val="444444"/>
        </w:rPr>
        <w:t xml:space="preserve"> </w:t>
      </w:r>
      <w:proofErr w:type="spellStart"/>
      <w:r>
        <w:rPr>
          <w:color w:val="444444"/>
        </w:rPr>
        <w:t>Deliverect</w:t>
      </w:r>
      <w:proofErr w:type="spellEnd"/>
      <w:r>
        <w:rPr>
          <w:color w:val="444444"/>
        </w:rPr>
        <w:t xml:space="preserve"> partnership and POS logo strip adds institutional credibility</w:t>
      </w:r>
    </w:p>
    <w:p w14:paraId="350249A3" w14:textId="77777777" w:rsidR="00DD4DDF" w:rsidRDefault="00000000">
      <w:pPr>
        <w:pStyle w:val="ListParagraph"/>
        <w:numPr>
          <w:ilvl w:val="0"/>
          <w:numId w:val="2"/>
        </w:numPr>
        <w:spacing w:before="40" w:after="40"/>
      </w:pPr>
      <w:r>
        <w:rPr>
          <w:color w:val="444444"/>
        </w:rPr>
        <w:t xml:space="preserve"> Mobile viewport is correctly configured</w:t>
      </w:r>
    </w:p>
    <w:p w14:paraId="33CFB307" w14:textId="77777777" w:rsidR="00DD4DDF" w:rsidRDefault="00DD4DDF">
      <w:pPr>
        <w:spacing w:before="60" w:after="120"/>
      </w:pPr>
    </w:p>
    <w:p w14:paraId="4213F1F4" w14:textId="77777777" w:rsidR="00DD4DDF" w:rsidRDefault="00000000">
      <w:pPr>
        <w:pStyle w:val="Heading2"/>
      </w:pPr>
      <w:bookmarkStart w:id="13" w:name="_Toc229354026"/>
      <w:r>
        <w:t>6.2 UX Improvements Needed</w:t>
      </w:r>
      <w:bookmarkEnd w:id="13"/>
    </w:p>
    <w:tbl>
      <w:tblPr>
        <w:tblW w:w="1024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53"/>
        <w:gridCol w:w="3285"/>
        <w:gridCol w:w="3811"/>
      </w:tblGrid>
      <w:tr w:rsidR="00DD4DDF" w14:paraId="38AEDB37" w14:textId="77777777" w:rsidTr="00CA6F27">
        <w:trPr>
          <w:trHeight w:val="226"/>
        </w:trPr>
        <w:tc>
          <w:tcPr>
            <w:tcW w:w="3153" w:type="dxa"/>
            <w:tcBorders>
              <w:top w:val="single" w:sz="1" w:space="0" w:color="CCCCCC"/>
              <w:left w:val="single" w:sz="1" w:space="0" w:color="CCCCCC"/>
              <w:bottom w:val="single" w:sz="1" w:space="0" w:color="CCCCCC"/>
              <w:right w:val="single" w:sz="1" w:space="0" w:color="CCCCCC"/>
            </w:tcBorders>
            <w:shd w:val="clear" w:color="auto" w:fill="1A2535"/>
            <w:tcMar>
              <w:top w:w="80" w:type="dxa"/>
              <w:left w:w="120" w:type="dxa"/>
              <w:bottom w:w="80" w:type="dxa"/>
              <w:right w:w="120" w:type="dxa"/>
            </w:tcMar>
          </w:tcPr>
          <w:p w14:paraId="1235F263" w14:textId="77777777" w:rsidR="00DD4DDF" w:rsidRDefault="00000000">
            <w:r>
              <w:rPr>
                <w:b/>
                <w:bCs/>
                <w:color w:val="FFFFFF"/>
                <w:sz w:val="20"/>
                <w:szCs w:val="20"/>
              </w:rPr>
              <w:t>UX Issue</w:t>
            </w:r>
          </w:p>
        </w:tc>
        <w:tc>
          <w:tcPr>
            <w:tcW w:w="3285" w:type="dxa"/>
            <w:tcBorders>
              <w:top w:val="single" w:sz="1" w:space="0" w:color="CCCCCC"/>
              <w:left w:val="single" w:sz="1" w:space="0" w:color="CCCCCC"/>
              <w:bottom w:val="single" w:sz="1" w:space="0" w:color="CCCCCC"/>
              <w:right w:val="single" w:sz="1" w:space="0" w:color="CCCCCC"/>
            </w:tcBorders>
            <w:shd w:val="clear" w:color="auto" w:fill="1A2535"/>
            <w:tcMar>
              <w:top w:w="80" w:type="dxa"/>
              <w:left w:w="120" w:type="dxa"/>
              <w:bottom w:w="80" w:type="dxa"/>
              <w:right w:w="120" w:type="dxa"/>
            </w:tcMar>
          </w:tcPr>
          <w:p w14:paraId="3AA08426" w14:textId="77777777" w:rsidR="00DD4DDF" w:rsidRDefault="00000000">
            <w:r>
              <w:rPr>
                <w:b/>
                <w:bCs/>
                <w:color w:val="FFFFFF"/>
                <w:sz w:val="20"/>
                <w:szCs w:val="20"/>
              </w:rPr>
              <w:t>User Impact</w:t>
            </w:r>
          </w:p>
        </w:tc>
        <w:tc>
          <w:tcPr>
            <w:tcW w:w="3811" w:type="dxa"/>
            <w:tcBorders>
              <w:top w:val="single" w:sz="1" w:space="0" w:color="CCCCCC"/>
              <w:left w:val="single" w:sz="1" w:space="0" w:color="CCCCCC"/>
              <w:bottom w:val="single" w:sz="1" w:space="0" w:color="CCCCCC"/>
              <w:right w:val="single" w:sz="1" w:space="0" w:color="CCCCCC"/>
            </w:tcBorders>
            <w:shd w:val="clear" w:color="auto" w:fill="1A2535"/>
            <w:tcMar>
              <w:top w:w="80" w:type="dxa"/>
              <w:left w:w="120" w:type="dxa"/>
              <w:bottom w:w="80" w:type="dxa"/>
              <w:right w:w="120" w:type="dxa"/>
            </w:tcMar>
          </w:tcPr>
          <w:p w14:paraId="3AFA8AE2" w14:textId="77777777" w:rsidR="00DD4DDF" w:rsidRDefault="00000000">
            <w:r>
              <w:rPr>
                <w:b/>
                <w:bCs/>
                <w:color w:val="FFFFFF"/>
                <w:sz w:val="20"/>
                <w:szCs w:val="20"/>
              </w:rPr>
              <w:t>Recommended Fix</w:t>
            </w:r>
          </w:p>
        </w:tc>
      </w:tr>
      <w:tr w:rsidR="00DD4DDF" w14:paraId="001280BB" w14:textId="77777777" w:rsidTr="00CA6F27">
        <w:trPr>
          <w:trHeight w:val="453"/>
        </w:trPr>
        <w:tc>
          <w:tcPr>
            <w:tcW w:w="3153"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tcPr>
          <w:p w14:paraId="271CA207" w14:textId="77777777" w:rsidR="00DD4DDF" w:rsidRDefault="00000000">
            <w:r>
              <w:rPr>
                <w:color w:val="333333"/>
                <w:sz w:val="19"/>
                <w:szCs w:val="19"/>
              </w:rPr>
              <w:t>No video explainer</w:t>
            </w:r>
          </w:p>
        </w:tc>
        <w:tc>
          <w:tcPr>
            <w:tcW w:w="3285"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tcPr>
          <w:p w14:paraId="1080A03E" w14:textId="77777777" w:rsidR="00DD4DDF" w:rsidRDefault="00000000">
            <w:r>
              <w:rPr>
                <w:color w:val="333333"/>
                <w:sz w:val="19"/>
                <w:szCs w:val="19"/>
              </w:rPr>
              <w:t>High bounce — visitors leave before understanding product</w:t>
            </w:r>
          </w:p>
        </w:tc>
        <w:tc>
          <w:tcPr>
            <w:tcW w:w="3811"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tcPr>
          <w:p w14:paraId="319018C1" w14:textId="77777777" w:rsidR="00DD4DDF" w:rsidRDefault="00000000">
            <w:r>
              <w:rPr>
                <w:color w:val="333333"/>
                <w:sz w:val="19"/>
                <w:szCs w:val="19"/>
              </w:rPr>
              <w:t>Add 90-second explainer video above the fold</w:t>
            </w:r>
          </w:p>
        </w:tc>
      </w:tr>
      <w:tr w:rsidR="00DD4DDF" w14:paraId="2FE49805" w14:textId="77777777" w:rsidTr="00CA6F27">
        <w:trPr>
          <w:trHeight w:val="467"/>
        </w:trPr>
        <w:tc>
          <w:tcPr>
            <w:tcW w:w="3153"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0E12687" w14:textId="77777777" w:rsidR="00DD4DDF" w:rsidRDefault="00000000">
            <w:r>
              <w:rPr>
                <w:color w:val="333333"/>
                <w:sz w:val="19"/>
                <w:szCs w:val="19"/>
              </w:rPr>
              <w:t>No customer photos or logos</w:t>
            </w:r>
          </w:p>
        </w:tc>
        <w:tc>
          <w:tcPr>
            <w:tcW w:w="3285"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88FE369" w14:textId="77777777" w:rsidR="00DD4DDF" w:rsidRDefault="00000000">
            <w:r>
              <w:rPr>
                <w:color w:val="333333"/>
                <w:sz w:val="19"/>
                <w:szCs w:val="19"/>
              </w:rPr>
              <w:t>Zero social proof; visitors question legitimacy</w:t>
            </w:r>
          </w:p>
        </w:tc>
        <w:tc>
          <w:tcPr>
            <w:tcW w:w="3811"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0313F682" w14:textId="77777777" w:rsidR="00DD4DDF" w:rsidRDefault="00000000">
            <w:r>
              <w:rPr>
                <w:color w:val="333333"/>
                <w:sz w:val="19"/>
                <w:szCs w:val="19"/>
              </w:rPr>
              <w:t>Add 3-5 restaurant client photos with name + city</w:t>
            </w:r>
          </w:p>
        </w:tc>
      </w:tr>
      <w:tr w:rsidR="00DD4DDF" w14:paraId="265A7EAD" w14:textId="77777777" w:rsidTr="00CA6F27">
        <w:trPr>
          <w:trHeight w:val="453"/>
        </w:trPr>
        <w:tc>
          <w:tcPr>
            <w:tcW w:w="3153"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tcPr>
          <w:p w14:paraId="6FA8B389" w14:textId="77777777" w:rsidR="00DD4DDF" w:rsidRDefault="00000000">
            <w:r>
              <w:rPr>
                <w:color w:val="333333"/>
                <w:sz w:val="19"/>
                <w:szCs w:val="19"/>
              </w:rPr>
              <w:t>No live chat widget</w:t>
            </w:r>
          </w:p>
        </w:tc>
        <w:tc>
          <w:tcPr>
            <w:tcW w:w="3285"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tcPr>
          <w:p w14:paraId="35FC76B2" w14:textId="77777777" w:rsidR="00DD4DDF" w:rsidRDefault="00000000">
            <w:r>
              <w:rPr>
                <w:color w:val="333333"/>
                <w:sz w:val="19"/>
                <w:szCs w:val="19"/>
              </w:rPr>
              <w:t>Inquiries go to email; conversion drops significantly</w:t>
            </w:r>
          </w:p>
        </w:tc>
        <w:tc>
          <w:tcPr>
            <w:tcW w:w="3811"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tcPr>
          <w:p w14:paraId="3162621B" w14:textId="77777777" w:rsidR="00DD4DDF" w:rsidRDefault="00000000">
            <w:r>
              <w:rPr>
                <w:color w:val="333333"/>
                <w:sz w:val="19"/>
                <w:szCs w:val="19"/>
              </w:rPr>
              <w:t xml:space="preserve">Add Intercom or </w:t>
            </w:r>
            <w:proofErr w:type="spellStart"/>
            <w:r>
              <w:rPr>
                <w:color w:val="333333"/>
                <w:sz w:val="19"/>
                <w:szCs w:val="19"/>
              </w:rPr>
              <w:t>Tidio</w:t>
            </w:r>
            <w:proofErr w:type="spellEnd"/>
            <w:r>
              <w:rPr>
                <w:color w:val="333333"/>
                <w:sz w:val="19"/>
                <w:szCs w:val="19"/>
              </w:rPr>
              <w:t xml:space="preserve"> live chat with AI pre-screening</w:t>
            </w:r>
          </w:p>
        </w:tc>
      </w:tr>
      <w:tr w:rsidR="00DD4DDF" w14:paraId="5B275F6C" w14:textId="77777777" w:rsidTr="00CA6F27">
        <w:trPr>
          <w:trHeight w:val="453"/>
        </w:trPr>
        <w:tc>
          <w:tcPr>
            <w:tcW w:w="3153"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78BA76A8" w14:textId="77777777" w:rsidR="00DD4DDF" w:rsidRDefault="00000000">
            <w:r>
              <w:rPr>
                <w:color w:val="333333"/>
                <w:sz w:val="19"/>
                <w:szCs w:val="19"/>
              </w:rPr>
              <w:t>No exit-intent popup</w:t>
            </w:r>
          </w:p>
        </w:tc>
        <w:tc>
          <w:tcPr>
            <w:tcW w:w="3285"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2466F3A2" w14:textId="77777777" w:rsidR="00DD4DDF" w:rsidRDefault="00000000">
            <w:r>
              <w:rPr>
                <w:color w:val="333333"/>
                <w:sz w:val="19"/>
                <w:szCs w:val="19"/>
              </w:rPr>
              <w:t>Visitors leave without submitting contact info</w:t>
            </w:r>
          </w:p>
        </w:tc>
        <w:tc>
          <w:tcPr>
            <w:tcW w:w="3811"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1C9D5735" w14:textId="77777777" w:rsidR="00DD4DDF" w:rsidRDefault="00000000">
            <w:r>
              <w:rPr>
                <w:color w:val="333333"/>
                <w:sz w:val="19"/>
                <w:szCs w:val="19"/>
              </w:rPr>
              <w:t>Add "Get 1st Month Free" exit popup with email capture</w:t>
            </w:r>
          </w:p>
        </w:tc>
      </w:tr>
      <w:tr w:rsidR="00DD4DDF" w14:paraId="26A77074" w14:textId="77777777" w:rsidTr="00CA6F27">
        <w:trPr>
          <w:trHeight w:val="453"/>
        </w:trPr>
        <w:tc>
          <w:tcPr>
            <w:tcW w:w="3153"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tcPr>
          <w:p w14:paraId="1084A3E7" w14:textId="77777777" w:rsidR="00DD4DDF" w:rsidRDefault="00000000">
            <w:r>
              <w:rPr>
                <w:color w:val="333333"/>
                <w:sz w:val="19"/>
                <w:szCs w:val="19"/>
              </w:rPr>
              <w:t>Metrics appear unverified</w:t>
            </w:r>
          </w:p>
        </w:tc>
        <w:tc>
          <w:tcPr>
            <w:tcW w:w="3285"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tcPr>
          <w:p w14:paraId="4B909D73" w14:textId="77777777" w:rsidR="00DD4DDF" w:rsidRDefault="00000000">
            <w:r>
              <w:rPr>
                <w:color w:val="333333"/>
                <w:sz w:val="19"/>
                <w:szCs w:val="19"/>
              </w:rPr>
              <w:t>"0 Missed Calls" looks like a placeholder statistic</w:t>
            </w:r>
          </w:p>
        </w:tc>
        <w:tc>
          <w:tcPr>
            <w:tcW w:w="3811"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tcPr>
          <w:p w14:paraId="05F51807" w14:textId="77777777" w:rsidR="00DD4DDF" w:rsidRDefault="00000000">
            <w:r>
              <w:rPr>
                <w:color w:val="333333"/>
                <w:sz w:val="19"/>
                <w:szCs w:val="19"/>
              </w:rPr>
              <w:t>Add counter animation + "as of [date]" attribution</w:t>
            </w:r>
          </w:p>
        </w:tc>
      </w:tr>
      <w:tr w:rsidR="00DD4DDF" w14:paraId="6E02611F" w14:textId="77777777" w:rsidTr="00CA6F27">
        <w:trPr>
          <w:trHeight w:val="453"/>
        </w:trPr>
        <w:tc>
          <w:tcPr>
            <w:tcW w:w="3153"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0091D68E" w14:textId="77777777" w:rsidR="00DD4DDF" w:rsidRDefault="00000000">
            <w:r>
              <w:rPr>
                <w:color w:val="333333"/>
                <w:sz w:val="19"/>
                <w:szCs w:val="19"/>
              </w:rPr>
              <w:t>No case study visible</w:t>
            </w:r>
          </w:p>
        </w:tc>
        <w:tc>
          <w:tcPr>
            <w:tcW w:w="3285"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75E0B2D7" w14:textId="77777777" w:rsidR="00DD4DDF" w:rsidRDefault="00000000">
            <w:r>
              <w:rPr>
                <w:color w:val="333333"/>
                <w:sz w:val="19"/>
                <w:szCs w:val="19"/>
              </w:rPr>
              <w:t>Cannot visualize ROI before committing to a call</w:t>
            </w:r>
          </w:p>
        </w:tc>
        <w:tc>
          <w:tcPr>
            <w:tcW w:w="3811"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839D738" w14:textId="77777777" w:rsidR="00DD4DDF" w:rsidRDefault="00000000">
            <w:r>
              <w:rPr>
                <w:color w:val="333333"/>
                <w:sz w:val="19"/>
                <w:szCs w:val="19"/>
              </w:rPr>
              <w:t>Add one full restaurant before/after story with revenue numbers</w:t>
            </w:r>
          </w:p>
        </w:tc>
      </w:tr>
      <w:tr w:rsidR="00DD4DDF" w14:paraId="461D140E" w14:textId="77777777" w:rsidTr="00CA6F27">
        <w:trPr>
          <w:trHeight w:val="467"/>
        </w:trPr>
        <w:tc>
          <w:tcPr>
            <w:tcW w:w="3153"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tcPr>
          <w:p w14:paraId="6C54E409" w14:textId="77777777" w:rsidR="00DD4DDF" w:rsidRDefault="00000000">
            <w:r>
              <w:rPr>
                <w:color w:val="333333"/>
                <w:sz w:val="19"/>
                <w:szCs w:val="19"/>
              </w:rPr>
              <w:t>No sticky CTA in navbar</w:t>
            </w:r>
          </w:p>
        </w:tc>
        <w:tc>
          <w:tcPr>
            <w:tcW w:w="3285"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tcPr>
          <w:p w14:paraId="0FBD1E31" w14:textId="77777777" w:rsidR="00DD4DDF" w:rsidRDefault="00000000">
            <w:r>
              <w:rPr>
                <w:color w:val="333333"/>
                <w:sz w:val="19"/>
                <w:szCs w:val="19"/>
              </w:rPr>
              <w:t>Low-friction contact not available as user scrolls</w:t>
            </w:r>
          </w:p>
        </w:tc>
        <w:tc>
          <w:tcPr>
            <w:tcW w:w="3811"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tcPr>
          <w:p w14:paraId="653BE716" w14:textId="77777777" w:rsidR="00DD4DDF" w:rsidRDefault="00000000">
            <w:r>
              <w:rPr>
                <w:color w:val="333333"/>
                <w:sz w:val="19"/>
                <w:szCs w:val="19"/>
              </w:rPr>
              <w:t>Add persistent "Get Started Free" button in fixed nav</w:t>
            </w:r>
          </w:p>
        </w:tc>
      </w:tr>
    </w:tbl>
    <w:p w14:paraId="6497277D" w14:textId="77777777" w:rsidR="00DD4DDF" w:rsidRDefault="00000000">
      <w:r>
        <w:br w:type="page"/>
      </w:r>
    </w:p>
    <w:p w14:paraId="15D2CE6A" w14:textId="77777777" w:rsidR="00DD4DDF" w:rsidRDefault="00000000">
      <w:pPr>
        <w:pStyle w:val="Heading1"/>
        <w:pBdr>
          <w:bottom w:val="single" w:sz="8" w:space="0" w:color="E8541A"/>
        </w:pBdr>
      </w:pPr>
      <w:bookmarkStart w:id="14" w:name="_Toc229354027"/>
      <w:r>
        <w:lastRenderedPageBreak/>
        <w:t>7. Cybersecurity &amp; Trust Audit</w:t>
      </w:r>
      <w:bookmarkEnd w:id="14"/>
    </w:p>
    <w:p w14:paraId="5345707A" w14:textId="77777777" w:rsidR="00DD4DDF" w:rsidRDefault="00000000">
      <w:pPr>
        <w:pStyle w:val="Heading2"/>
      </w:pPr>
      <w:bookmarkStart w:id="15" w:name="_Toc229354028"/>
      <w:r>
        <w:t>7.1 Security Status Overview</w:t>
      </w:r>
      <w:bookmarkEnd w:id="15"/>
    </w:p>
    <w:p w14:paraId="29F8EC76" w14:textId="77777777" w:rsidR="00DD4DDF" w:rsidRDefault="00000000">
      <w:pPr>
        <w:spacing w:before="60" w:after="80"/>
        <w:jc w:val="both"/>
      </w:pPr>
      <w:r>
        <w:rPr>
          <w:color w:val="333333"/>
        </w:rPr>
        <w:t>As a platform handling restaurant order data and customer phone calls (which contain PII), AI Voice HQ operates in a compliance-sensitive space. Restaurant operators will ask about data security before signing up. Below are findings from a front-end security review:</w:t>
      </w:r>
    </w:p>
    <w:p w14:paraId="4D94332C" w14:textId="77777777" w:rsidR="00DD4DDF" w:rsidRDefault="00DD4DDF">
      <w:pPr>
        <w:spacing w:before="80" w:after="120"/>
      </w:pPr>
    </w:p>
    <w:tbl>
      <w:tblPr>
        <w:tblW w:w="101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763"/>
        <w:gridCol w:w="1946"/>
        <w:gridCol w:w="4412"/>
      </w:tblGrid>
      <w:tr w:rsidR="00DD4DDF" w14:paraId="78205D1F" w14:textId="77777777" w:rsidTr="00CA6F27">
        <w:trPr>
          <w:trHeight w:val="217"/>
        </w:trPr>
        <w:tc>
          <w:tcPr>
            <w:tcW w:w="3763" w:type="dxa"/>
            <w:tcBorders>
              <w:top w:val="single" w:sz="1" w:space="0" w:color="CCCCCC"/>
              <w:left w:val="single" w:sz="1" w:space="0" w:color="CCCCCC"/>
              <w:bottom w:val="single" w:sz="1" w:space="0" w:color="CCCCCC"/>
              <w:right w:val="single" w:sz="1" w:space="0" w:color="CCCCCC"/>
            </w:tcBorders>
            <w:shd w:val="clear" w:color="auto" w:fill="1A2535"/>
            <w:tcMar>
              <w:top w:w="80" w:type="dxa"/>
              <w:left w:w="120" w:type="dxa"/>
              <w:bottom w:w="80" w:type="dxa"/>
              <w:right w:w="120" w:type="dxa"/>
            </w:tcMar>
          </w:tcPr>
          <w:p w14:paraId="497C03B0" w14:textId="77777777" w:rsidR="00DD4DDF" w:rsidRDefault="00000000">
            <w:r>
              <w:rPr>
                <w:b/>
                <w:bCs/>
                <w:color w:val="FFFFFF"/>
                <w:sz w:val="20"/>
                <w:szCs w:val="20"/>
              </w:rPr>
              <w:t>Security Item</w:t>
            </w:r>
          </w:p>
        </w:tc>
        <w:tc>
          <w:tcPr>
            <w:tcW w:w="1946" w:type="dxa"/>
            <w:tcBorders>
              <w:top w:val="single" w:sz="1" w:space="0" w:color="CCCCCC"/>
              <w:left w:val="single" w:sz="1" w:space="0" w:color="CCCCCC"/>
              <w:bottom w:val="single" w:sz="1" w:space="0" w:color="CCCCCC"/>
              <w:right w:val="single" w:sz="1" w:space="0" w:color="CCCCCC"/>
            </w:tcBorders>
            <w:shd w:val="clear" w:color="auto" w:fill="1A2535"/>
            <w:tcMar>
              <w:top w:w="80" w:type="dxa"/>
              <w:left w:w="120" w:type="dxa"/>
              <w:bottom w:w="80" w:type="dxa"/>
              <w:right w:w="120" w:type="dxa"/>
            </w:tcMar>
          </w:tcPr>
          <w:p w14:paraId="35A65593" w14:textId="77777777" w:rsidR="00DD4DDF" w:rsidRDefault="00000000">
            <w:r>
              <w:rPr>
                <w:b/>
                <w:bCs/>
                <w:color w:val="FFFFFF"/>
                <w:sz w:val="20"/>
                <w:szCs w:val="20"/>
              </w:rPr>
              <w:t>Status</w:t>
            </w:r>
          </w:p>
        </w:tc>
        <w:tc>
          <w:tcPr>
            <w:tcW w:w="4412" w:type="dxa"/>
            <w:tcBorders>
              <w:top w:val="single" w:sz="1" w:space="0" w:color="CCCCCC"/>
              <w:left w:val="single" w:sz="1" w:space="0" w:color="CCCCCC"/>
              <w:bottom w:val="single" w:sz="1" w:space="0" w:color="CCCCCC"/>
              <w:right w:val="single" w:sz="1" w:space="0" w:color="CCCCCC"/>
            </w:tcBorders>
            <w:shd w:val="clear" w:color="auto" w:fill="1A2535"/>
            <w:tcMar>
              <w:top w:w="80" w:type="dxa"/>
              <w:left w:w="120" w:type="dxa"/>
              <w:bottom w:w="80" w:type="dxa"/>
              <w:right w:w="120" w:type="dxa"/>
            </w:tcMar>
          </w:tcPr>
          <w:p w14:paraId="492DABB0" w14:textId="77777777" w:rsidR="00DD4DDF" w:rsidRDefault="00000000">
            <w:r>
              <w:rPr>
                <w:b/>
                <w:bCs/>
                <w:color w:val="FFFFFF"/>
                <w:sz w:val="20"/>
                <w:szCs w:val="20"/>
              </w:rPr>
              <w:t>Recommendation</w:t>
            </w:r>
          </w:p>
        </w:tc>
      </w:tr>
      <w:tr w:rsidR="00DD4DDF" w14:paraId="5B45A590" w14:textId="77777777" w:rsidTr="00CA6F27">
        <w:trPr>
          <w:trHeight w:val="247"/>
        </w:trPr>
        <w:tc>
          <w:tcPr>
            <w:tcW w:w="3763"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tcPr>
          <w:p w14:paraId="0CA15478" w14:textId="77777777" w:rsidR="00DD4DDF" w:rsidRDefault="00000000">
            <w:r>
              <w:rPr>
                <w:color w:val="333333"/>
                <w:sz w:val="19"/>
                <w:szCs w:val="19"/>
              </w:rPr>
              <w:t>HTTPS / SSL Certificate</w:t>
            </w:r>
          </w:p>
        </w:tc>
        <w:tc>
          <w:tcPr>
            <w:tcW w:w="1946"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tcPr>
          <w:p w14:paraId="243229C8" w14:textId="77777777" w:rsidR="00DD4DDF" w:rsidRDefault="00000000">
            <w:r>
              <w:rPr>
                <w:color w:val="333333"/>
                <w:sz w:val="19"/>
                <w:szCs w:val="19"/>
              </w:rPr>
              <w:t>✅ Active</w:t>
            </w:r>
          </w:p>
        </w:tc>
        <w:tc>
          <w:tcPr>
            <w:tcW w:w="4412"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tcPr>
          <w:p w14:paraId="33799B40" w14:textId="77777777" w:rsidR="00DD4DDF" w:rsidRDefault="00000000">
            <w:r>
              <w:rPr>
                <w:color w:val="333333"/>
                <w:sz w:val="19"/>
                <w:szCs w:val="19"/>
              </w:rPr>
              <w:t>Maintain and monitor expiry monthly</w:t>
            </w:r>
          </w:p>
        </w:tc>
      </w:tr>
      <w:tr w:rsidR="00DD4DDF" w14:paraId="408591DA" w14:textId="77777777" w:rsidTr="00CA6F27">
        <w:trPr>
          <w:trHeight w:val="261"/>
        </w:trPr>
        <w:tc>
          <w:tcPr>
            <w:tcW w:w="3763"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19ED71D0" w14:textId="77777777" w:rsidR="00DD4DDF" w:rsidRDefault="00000000">
            <w:r>
              <w:rPr>
                <w:color w:val="333333"/>
                <w:sz w:val="19"/>
                <w:szCs w:val="19"/>
              </w:rPr>
              <w:t>Privacy Policy Page</w:t>
            </w:r>
          </w:p>
        </w:tc>
        <w:tc>
          <w:tcPr>
            <w:tcW w:w="194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533ECA3" w14:textId="77777777" w:rsidR="00DD4DDF" w:rsidRDefault="00000000">
            <w:r>
              <w:rPr>
                <w:b/>
                <w:bCs/>
                <w:color w:val="B03A2E"/>
                <w:sz w:val="19"/>
                <w:szCs w:val="19"/>
              </w:rPr>
              <w:t>❌ Missing</w:t>
            </w:r>
          </w:p>
        </w:tc>
        <w:tc>
          <w:tcPr>
            <w:tcW w:w="4412"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740A0C44" w14:textId="77777777" w:rsidR="00DD4DDF" w:rsidRDefault="00000000">
            <w:r>
              <w:rPr>
                <w:color w:val="333333"/>
                <w:sz w:val="19"/>
                <w:szCs w:val="19"/>
              </w:rPr>
              <w:t>Add immediately — GDPR/CCPA required</w:t>
            </w:r>
          </w:p>
        </w:tc>
      </w:tr>
      <w:tr w:rsidR="00DD4DDF" w14:paraId="12D186AA" w14:textId="77777777" w:rsidTr="00CA6F27">
        <w:trPr>
          <w:trHeight w:val="247"/>
        </w:trPr>
        <w:tc>
          <w:tcPr>
            <w:tcW w:w="3763"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tcPr>
          <w:p w14:paraId="5F39297E" w14:textId="77777777" w:rsidR="00DD4DDF" w:rsidRDefault="00000000">
            <w:r>
              <w:rPr>
                <w:color w:val="333333"/>
                <w:sz w:val="19"/>
                <w:szCs w:val="19"/>
              </w:rPr>
              <w:t>Terms of Service Page</w:t>
            </w:r>
          </w:p>
        </w:tc>
        <w:tc>
          <w:tcPr>
            <w:tcW w:w="1946"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tcPr>
          <w:p w14:paraId="2EF9A3B0" w14:textId="77777777" w:rsidR="00DD4DDF" w:rsidRDefault="00000000">
            <w:r>
              <w:rPr>
                <w:b/>
                <w:bCs/>
                <w:color w:val="B03A2E"/>
                <w:sz w:val="19"/>
                <w:szCs w:val="19"/>
              </w:rPr>
              <w:t>❌ Missing</w:t>
            </w:r>
          </w:p>
        </w:tc>
        <w:tc>
          <w:tcPr>
            <w:tcW w:w="4412"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tcPr>
          <w:p w14:paraId="3A095368" w14:textId="77777777" w:rsidR="00DD4DDF" w:rsidRDefault="00000000">
            <w:r>
              <w:rPr>
                <w:color w:val="333333"/>
                <w:sz w:val="19"/>
                <w:szCs w:val="19"/>
              </w:rPr>
              <w:t>Add before scaling customer acquisition</w:t>
            </w:r>
          </w:p>
        </w:tc>
      </w:tr>
      <w:tr w:rsidR="00DD4DDF" w14:paraId="58970DE9" w14:textId="77777777" w:rsidTr="00CA6F27">
        <w:trPr>
          <w:trHeight w:val="435"/>
        </w:trPr>
        <w:tc>
          <w:tcPr>
            <w:tcW w:w="3763"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0B27DEFC" w14:textId="77777777" w:rsidR="00DD4DDF" w:rsidRDefault="00000000">
            <w:r>
              <w:rPr>
                <w:color w:val="333333"/>
                <w:sz w:val="19"/>
                <w:szCs w:val="19"/>
              </w:rPr>
              <w:t>Call Recording Disclosure</w:t>
            </w:r>
          </w:p>
        </w:tc>
        <w:tc>
          <w:tcPr>
            <w:tcW w:w="194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13A21801" w14:textId="77777777" w:rsidR="00DD4DDF" w:rsidRDefault="00000000">
            <w:r>
              <w:rPr>
                <w:color w:val="333333"/>
                <w:sz w:val="19"/>
                <w:szCs w:val="19"/>
              </w:rPr>
              <w:t>⚠ Implied only</w:t>
            </w:r>
          </w:p>
        </w:tc>
        <w:tc>
          <w:tcPr>
            <w:tcW w:w="4412"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C7FA984" w14:textId="77777777" w:rsidR="00DD4DDF" w:rsidRDefault="00000000">
            <w:r>
              <w:rPr>
                <w:color w:val="333333"/>
                <w:sz w:val="19"/>
                <w:szCs w:val="19"/>
              </w:rPr>
              <w:t>Add explicit consent language in call + website</w:t>
            </w:r>
          </w:p>
        </w:tc>
      </w:tr>
      <w:tr w:rsidR="00DD4DDF" w14:paraId="73EC737B" w14:textId="77777777" w:rsidTr="00CA6F27">
        <w:trPr>
          <w:trHeight w:val="247"/>
        </w:trPr>
        <w:tc>
          <w:tcPr>
            <w:tcW w:w="3763"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tcPr>
          <w:p w14:paraId="35FD7F22" w14:textId="77777777" w:rsidR="00DD4DDF" w:rsidRDefault="00000000">
            <w:r>
              <w:rPr>
                <w:color w:val="333333"/>
                <w:sz w:val="19"/>
                <w:szCs w:val="19"/>
              </w:rPr>
              <w:t>PCI-DSS Compliance Statement</w:t>
            </w:r>
          </w:p>
        </w:tc>
        <w:tc>
          <w:tcPr>
            <w:tcW w:w="1946"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tcPr>
          <w:p w14:paraId="59030CDF" w14:textId="77777777" w:rsidR="00DD4DDF" w:rsidRDefault="00000000">
            <w:r>
              <w:rPr>
                <w:b/>
                <w:bCs/>
                <w:color w:val="B03A2E"/>
                <w:sz w:val="19"/>
                <w:szCs w:val="19"/>
              </w:rPr>
              <w:t>❌ Not visible</w:t>
            </w:r>
          </w:p>
        </w:tc>
        <w:tc>
          <w:tcPr>
            <w:tcW w:w="4412"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tcPr>
          <w:p w14:paraId="6511B8D3" w14:textId="77777777" w:rsidR="00DD4DDF" w:rsidRDefault="00000000">
            <w:r>
              <w:rPr>
                <w:color w:val="333333"/>
                <w:sz w:val="19"/>
                <w:szCs w:val="19"/>
              </w:rPr>
              <w:t>Display PCI badge if handling payment links</w:t>
            </w:r>
          </w:p>
        </w:tc>
      </w:tr>
      <w:tr w:rsidR="00DD4DDF" w14:paraId="7D1402C6" w14:textId="77777777" w:rsidTr="00CA6F27">
        <w:trPr>
          <w:trHeight w:val="464"/>
        </w:trPr>
        <w:tc>
          <w:tcPr>
            <w:tcW w:w="3763"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117270D" w14:textId="77777777" w:rsidR="00DD4DDF" w:rsidRDefault="00000000">
            <w:r>
              <w:rPr>
                <w:color w:val="333333"/>
                <w:sz w:val="19"/>
                <w:szCs w:val="19"/>
              </w:rPr>
              <w:t>SOC 2 Type II</w:t>
            </w:r>
          </w:p>
        </w:tc>
        <w:tc>
          <w:tcPr>
            <w:tcW w:w="194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0041F0D3" w14:textId="77777777" w:rsidR="00DD4DDF" w:rsidRDefault="00000000">
            <w:r>
              <w:rPr>
                <w:b/>
                <w:bCs/>
                <w:color w:val="B03A2E"/>
                <w:sz w:val="19"/>
                <w:szCs w:val="19"/>
              </w:rPr>
              <w:t>❌ Not mentioned</w:t>
            </w:r>
          </w:p>
        </w:tc>
        <w:tc>
          <w:tcPr>
            <w:tcW w:w="4412"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7CC06C9F" w14:textId="77777777" w:rsidR="00DD4DDF" w:rsidRDefault="00000000">
            <w:r>
              <w:rPr>
                <w:color w:val="333333"/>
                <w:sz w:val="19"/>
                <w:szCs w:val="19"/>
              </w:rPr>
              <w:t xml:space="preserve">Pursue or display </w:t>
            </w:r>
            <w:proofErr w:type="spellStart"/>
            <w:r>
              <w:rPr>
                <w:color w:val="333333"/>
                <w:sz w:val="19"/>
                <w:szCs w:val="19"/>
              </w:rPr>
              <w:t>Deliverect</w:t>
            </w:r>
            <w:proofErr w:type="spellEnd"/>
            <w:r>
              <w:rPr>
                <w:color w:val="333333"/>
                <w:sz w:val="19"/>
                <w:szCs w:val="19"/>
              </w:rPr>
              <w:t xml:space="preserve"> compliance coverage</w:t>
            </w:r>
          </w:p>
        </w:tc>
      </w:tr>
      <w:tr w:rsidR="00DD4DDF" w14:paraId="4EBC886E" w14:textId="77777777" w:rsidTr="00CA6F27">
        <w:trPr>
          <w:trHeight w:val="261"/>
        </w:trPr>
        <w:tc>
          <w:tcPr>
            <w:tcW w:w="3763"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tcPr>
          <w:p w14:paraId="03BB6DA1" w14:textId="77777777" w:rsidR="00DD4DDF" w:rsidRDefault="00000000">
            <w:r>
              <w:rPr>
                <w:color w:val="333333"/>
                <w:sz w:val="19"/>
                <w:szCs w:val="19"/>
              </w:rPr>
              <w:t>Cookie Consent Banner</w:t>
            </w:r>
          </w:p>
        </w:tc>
        <w:tc>
          <w:tcPr>
            <w:tcW w:w="1946"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tcPr>
          <w:p w14:paraId="48696B2A" w14:textId="77777777" w:rsidR="00DD4DDF" w:rsidRDefault="00000000">
            <w:r>
              <w:rPr>
                <w:b/>
                <w:bCs/>
                <w:color w:val="B03A2E"/>
                <w:sz w:val="19"/>
                <w:szCs w:val="19"/>
              </w:rPr>
              <w:t>❌ Missing</w:t>
            </w:r>
          </w:p>
        </w:tc>
        <w:tc>
          <w:tcPr>
            <w:tcW w:w="4412"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tcPr>
          <w:p w14:paraId="0F411482" w14:textId="77777777" w:rsidR="00DD4DDF" w:rsidRDefault="00000000">
            <w:r>
              <w:rPr>
                <w:color w:val="333333"/>
                <w:sz w:val="19"/>
                <w:szCs w:val="19"/>
              </w:rPr>
              <w:t>Required for EU/UK visitors under GDPR</w:t>
            </w:r>
          </w:p>
        </w:tc>
      </w:tr>
      <w:tr w:rsidR="00DD4DDF" w14:paraId="4D0858A9" w14:textId="77777777" w:rsidTr="00CA6F27">
        <w:trPr>
          <w:trHeight w:val="435"/>
        </w:trPr>
        <w:tc>
          <w:tcPr>
            <w:tcW w:w="3763"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1CACF8F" w14:textId="77777777" w:rsidR="00DD4DDF" w:rsidRDefault="00000000">
            <w:r>
              <w:rPr>
                <w:color w:val="333333"/>
                <w:sz w:val="19"/>
                <w:szCs w:val="19"/>
              </w:rPr>
              <w:t>Data Retention Policy</w:t>
            </w:r>
          </w:p>
        </w:tc>
        <w:tc>
          <w:tcPr>
            <w:tcW w:w="194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C89747E" w14:textId="77777777" w:rsidR="00DD4DDF" w:rsidRDefault="00000000">
            <w:r>
              <w:rPr>
                <w:b/>
                <w:bCs/>
                <w:color w:val="B03A2E"/>
                <w:sz w:val="19"/>
                <w:szCs w:val="19"/>
              </w:rPr>
              <w:t>❌ Not stated</w:t>
            </w:r>
          </w:p>
        </w:tc>
        <w:tc>
          <w:tcPr>
            <w:tcW w:w="4412"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046F3EB" w14:textId="77777777" w:rsidR="00DD4DDF" w:rsidRDefault="00000000">
            <w:r>
              <w:rPr>
                <w:color w:val="333333"/>
                <w:sz w:val="19"/>
                <w:szCs w:val="19"/>
              </w:rPr>
              <w:t>Document call recording and order data retention</w:t>
            </w:r>
          </w:p>
        </w:tc>
      </w:tr>
      <w:tr w:rsidR="00DD4DDF" w14:paraId="39271926" w14:textId="77777777" w:rsidTr="00CA6F27">
        <w:trPr>
          <w:trHeight w:val="217"/>
        </w:trPr>
        <w:tc>
          <w:tcPr>
            <w:tcW w:w="3763"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tcPr>
          <w:p w14:paraId="543E2083" w14:textId="77777777" w:rsidR="00DD4DDF" w:rsidRDefault="00000000">
            <w:r>
              <w:rPr>
                <w:color w:val="333333"/>
                <w:sz w:val="19"/>
                <w:szCs w:val="19"/>
              </w:rPr>
              <w:t>Two-Factor Authentication (Portal)</w:t>
            </w:r>
          </w:p>
        </w:tc>
        <w:tc>
          <w:tcPr>
            <w:tcW w:w="1946"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tcPr>
          <w:p w14:paraId="6E72289D" w14:textId="77777777" w:rsidR="00DD4DDF" w:rsidRDefault="00000000">
            <w:r>
              <w:rPr>
                <w:color w:val="333333"/>
                <w:sz w:val="19"/>
                <w:szCs w:val="19"/>
              </w:rPr>
              <w:t>Unknown</w:t>
            </w:r>
          </w:p>
        </w:tc>
        <w:tc>
          <w:tcPr>
            <w:tcW w:w="4412"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tcPr>
          <w:p w14:paraId="2C8D05DF" w14:textId="77777777" w:rsidR="00DD4DDF" w:rsidRDefault="00000000">
            <w:r>
              <w:rPr>
                <w:color w:val="333333"/>
                <w:sz w:val="19"/>
                <w:szCs w:val="19"/>
              </w:rPr>
              <w:t>Ensure restaurant portal uses 2FA</w:t>
            </w:r>
          </w:p>
        </w:tc>
      </w:tr>
      <w:tr w:rsidR="00DD4DDF" w14:paraId="3EECDFE9" w14:textId="77777777" w:rsidTr="00CA6F27">
        <w:trPr>
          <w:trHeight w:val="435"/>
        </w:trPr>
        <w:tc>
          <w:tcPr>
            <w:tcW w:w="3763"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2BFC982E" w14:textId="77777777" w:rsidR="00DD4DDF" w:rsidRDefault="00000000">
            <w:r>
              <w:rPr>
                <w:color w:val="333333"/>
                <w:sz w:val="19"/>
                <w:szCs w:val="19"/>
              </w:rPr>
              <w:t>Sub-processor Disclosure</w:t>
            </w:r>
          </w:p>
        </w:tc>
        <w:tc>
          <w:tcPr>
            <w:tcW w:w="194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1466DA3B" w14:textId="77777777" w:rsidR="00DD4DDF" w:rsidRDefault="00000000">
            <w:r>
              <w:rPr>
                <w:b/>
                <w:bCs/>
                <w:color w:val="B03A2E"/>
                <w:sz w:val="19"/>
                <w:szCs w:val="19"/>
              </w:rPr>
              <w:t>❌ Not disclosed</w:t>
            </w:r>
          </w:p>
        </w:tc>
        <w:tc>
          <w:tcPr>
            <w:tcW w:w="4412"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8CEC1C8" w14:textId="77777777" w:rsidR="00DD4DDF" w:rsidRDefault="00000000">
            <w:r>
              <w:rPr>
                <w:color w:val="333333"/>
                <w:sz w:val="19"/>
                <w:szCs w:val="19"/>
              </w:rPr>
              <w:t>State which AI model/voice engine powers the service</w:t>
            </w:r>
          </w:p>
        </w:tc>
      </w:tr>
    </w:tbl>
    <w:p w14:paraId="2056C7B6" w14:textId="77777777" w:rsidR="00DD4DDF" w:rsidRDefault="00DD4DDF">
      <w:pPr>
        <w:spacing w:before="80" w:after="120"/>
      </w:pPr>
    </w:p>
    <w:p w14:paraId="3C385155" w14:textId="77777777" w:rsidR="00DD4DDF" w:rsidRDefault="00000000">
      <w:pPr>
        <w:shd w:val="clear" w:color="auto" w:fill="FDECEA"/>
        <w:spacing w:before="80" w:after="80"/>
        <w:ind w:left="360" w:right="360"/>
      </w:pPr>
      <w:r>
        <w:rPr>
          <w:color w:val="B03A2E"/>
          <w:sz w:val="21"/>
          <w:szCs w:val="21"/>
        </w:rPr>
        <w:t>⚠ URGENT: Missing Privacy Policy and Terms of Service expose AI Voice HQ to regulatory risk (CCPA, GDPR, PIPEDA). These must be added within 30 days. Restaurant operators will refuse to sign up without basic legal documentation present.</w:t>
      </w:r>
    </w:p>
    <w:p w14:paraId="5794F6E7" w14:textId="77777777" w:rsidR="00DD4DDF" w:rsidRDefault="00000000">
      <w:r>
        <w:br w:type="page"/>
      </w:r>
    </w:p>
    <w:p w14:paraId="08D0F1A2" w14:textId="77777777" w:rsidR="00DD4DDF" w:rsidRDefault="00000000">
      <w:pPr>
        <w:pStyle w:val="Heading1"/>
        <w:pBdr>
          <w:bottom w:val="single" w:sz="8" w:space="0" w:color="E8541A"/>
        </w:pBdr>
      </w:pPr>
      <w:bookmarkStart w:id="16" w:name="_Toc229354029"/>
      <w:r>
        <w:lastRenderedPageBreak/>
        <w:t>8. Branding &amp; Positioning Analysis</w:t>
      </w:r>
      <w:bookmarkEnd w:id="16"/>
    </w:p>
    <w:p w14:paraId="52D2950A" w14:textId="77777777" w:rsidR="00DD4DDF" w:rsidRDefault="00000000">
      <w:pPr>
        <w:pStyle w:val="Heading2"/>
      </w:pPr>
      <w:bookmarkStart w:id="17" w:name="_Toc229354030"/>
      <w:r>
        <w:t>8.1 Brand Assessment</w:t>
      </w:r>
      <w:bookmarkEnd w:id="17"/>
    </w:p>
    <w:tbl>
      <w:tblPr>
        <w:tblW w:w="10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54"/>
        <w:gridCol w:w="5054"/>
      </w:tblGrid>
      <w:tr w:rsidR="00DD4DDF" w14:paraId="429D72C0" w14:textId="77777777" w:rsidTr="00CA6F27">
        <w:trPr>
          <w:trHeight w:val="2616"/>
        </w:trPr>
        <w:tc>
          <w:tcPr>
            <w:tcW w:w="5054" w:type="dxa"/>
            <w:tcBorders>
              <w:top w:val="none" w:sz="0" w:space="0" w:color="FFFFFF"/>
              <w:left w:val="none" w:sz="0" w:space="0" w:color="FFFFFF"/>
              <w:bottom w:val="none" w:sz="0" w:space="0" w:color="FFFFFF"/>
              <w:right w:val="none" w:sz="0" w:space="0" w:color="FFFFFF"/>
            </w:tcBorders>
            <w:shd w:val="clear" w:color="auto" w:fill="E8F8F0"/>
            <w:tcMar>
              <w:top w:w="120" w:type="dxa"/>
              <w:left w:w="200" w:type="dxa"/>
              <w:bottom w:w="120" w:type="dxa"/>
              <w:right w:w="200" w:type="dxa"/>
            </w:tcMar>
          </w:tcPr>
          <w:p w14:paraId="73AC7B85" w14:textId="77777777" w:rsidR="00DD4DDF" w:rsidRDefault="00000000">
            <w:pPr>
              <w:spacing w:after="80"/>
            </w:pPr>
            <w:r>
              <w:rPr>
                <w:b/>
                <w:bCs/>
                <w:color w:val="1A6B3A"/>
              </w:rPr>
              <w:t>Brand Strengths</w:t>
            </w:r>
          </w:p>
          <w:p w14:paraId="3B0B83D2" w14:textId="77777777" w:rsidR="00DD4DDF" w:rsidRDefault="00000000">
            <w:pPr>
              <w:pStyle w:val="ListParagraph"/>
              <w:numPr>
                <w:ilvl w:val="0"/>
                <w:numId w:val="2"/>
              </w:numPr>
              <w:spacing w:before="40" w:after="40"/>
            </w:pPr>
            <w:r>
              <w:rPr>
                <w:color w:val="444444"/>
              </w:rPr>
              <w:t xml:space="preserve"> Clear name communicates product instantly</w:t>
            </w:r>
          </w:p>
          <w:p w14:paraId="43CCD559" w14:textId="77777777" w:rsidR="00DD4DDF" w:rsidRDefault="00000000">
            <w:pPr>
              <w:pStyle w:val="ListParagraph"/>
              <w:numPr>
                <w:ilvl w:val="0"/>
                <w:numId w:val="2"/>
              </w:numPr>
              <w:spacing w:before="40" w:after="40"/>
            </w:pPr>
            <w:r>
              <w:rPr>
                <w:color w:val="444444"/>
              </w:rPr>
              <w:t xml:space="preserve"> Professional, clean visual aesthetic</w:t>
            </w:r>
          </w:p>
          <w:p w14:paraId="24218ACE" w14:textId="77777777" w:rsidR="00DD4DDF" w:rsidRDefault="00000000">
            <w:pPr>
              <w:pStyle w:val="ListParagraph"/>
              <w:numPr>
                <w:ilvl w:val="0"/>
                <w:numId w:val="2"/>
              </w:numPr>
              <w:spacing w:before="40" w:after="40"/>
            </w:pPr>
            <w:r>
              <w:rPr>
                <w:color w:val="444444"/>
              </w:rPr>
              <w:t xml:space="preserve"> Strong value proposition headline</w:t>
            </w:r>
          </w:p>
          <w:p w14:paraId="35D6C1A6" w14:textId="77777777" w:rsidR="00DD4DDF" w:rsidRDefault="00000000">
            <w:pPr>
              <w:pStyle w:val="ListParagraph"/>
              <w:numPr>
                <w:ilvl w:val="0"/>
                <w:numId w:val="2"/>
              </w:numPr>
              <w:spacing w:before="40" w:after="40"/>
            </w:pPr>
            <w:r>
              <w:rPr>
                <w:color w:val="444444"/>
              </w:rPr>
              <w:t xml:space="preserve"> Direct, problem-focused tone of voice</w:t>
            </w:r>
          </w:p>
          <w:p w14:paraId="0ACFDBB8" w14:textId="77777777" w:rsidR="00DD4DDF" w:rsidRDefault="00000000">
            <w:pPr>
              <w:pStyle w:val="ListParagraph"/>
              <w:numPr>
                <w:ilvl w:val="0"/>
                <w:numId w:val="2"/>
              </w:numPr>
              <w:spacing w:before="40" w:after="40"/>
            </w:pPr>
            <w:r>
              <w:rPr>
                <w:color w:val="444444"/>
              </w:rPr>
              <w:t>"Never Miss Another Order" is a powerful tagline</w:t>
            </w:r>
          </w:p>
        </w:tc>
        <w:tc>
          <w:tcPr>
            <w:tcW w:w="5054" w:type="dxa"/>
            <w:tcBorders>
              <w:top w:val="none" w:sz="0" w:space="0" w:color="FFFFFF"/>
              <w:left w:val="none" w:sz="0" w:space="0" w:color="FFFFFF"/>
              <w:bottom w:val="none" w:sz="0" w:space="0" w:color="FFFFFF"/>
              <w:right w:val="none" w:sz="0" w:space="0" w:color="FFFFFF"/>
            </w:tcBorders>
            <w:shd w:val="clear" w:color="auto" w:fill="FEF0EE"/>
            <w:tcMar>
              <w:top w:w="120" w:type="dxa"/>
              <w:left w:w="200" w:type="dxa"/>
              <w:bottom w:w="120" w:type="dxa"/>
              <w:right w:w="200" w:type="dxa"/>
            </w:tcMar>
          </w:tcPr>
          <w:p w14:paraId="632CD039" w14:textId="77777777" w:rsidR="00DD4DDF" w:rsidRDefault="00000000">
            <w:pPr>
              <w:spacing w:after="80"/>
            </w:pPr>
            <w:r>
              <w:rPr>
                <w:b/>
                <w:bCs/>
                <w:color w:val="B03A2E"/>
              </w:rPr>
              <w:t>Brand Gaps</w:t>
            </w:r>
          </w:p>
          <w:p w14:paraId="493D0541" w14:textId="77777777" w:rsidR="00DD4DDF" w:rsidRDefault="00000000">
            <w:pPr>
              <w:pStyle w:val="ListParagraph"/>
              <w:numPr>
                <w:ilvl w:val="0"/>
                <w:numId w:val="2"/>
              </w:numPr>
              <w:spacing w:before="40" w:after="40"/>
            </w:pPr>
            <w:r>
              <w:rPr>
                <w:color w:val="444444"/>
              </w:rPr>
              <w:t xml:space="preserve"> No brand story or founder narrative</w:t>
            </w:r>
          </w:p>
          <w:p w14:paraId="44FF73B1" w14:textId="77777777" w:rsidR="00DD4DDF" w:rsidRDefault="00000000">
            <w:pPr>
              <w:pStyle w:val="ListParagraph"/>
              <w:numPr>
                <w:ilvl w:val="0"/>
                <w:numId w:val="2"/>
              </w:numPr>
              <w:spacing w:before="40" w:after="40"/>
            </w:pPr>
            <w:r>
              <w:rPr>
                <w:color w:val="444444"/>
              </w:rPr>
              <w:t xml:space="preserve"> No defined brand personality</w:t>
            </w:r>
          </w:p>
          <w:p w14:paraId="1706286B" w14:textId="77777777" w:rsidR="00DD4DDF" w:rsidRDefault="00000000">
            <w:pPr>
              <w:pStyle w:val="ListParagraph"/>
              <w:numPr>
                <w:ilvl w:val="0"/>
                <w:numId w:val="2"/>
              </w:numPr>
              <w:spacing w:before="40" w:after="40"/>
            </w:pPr>
            <w:r>
              <w:rPr>
                <w:color w:val="444444"/>
              </w:rPr>
              <w:t xml:space="preserve"> Generic </w:t>
            </w:r>
            <w:proofErr w:type="spellStart"/>
            <w:r>
              <w:rPr>
                <w:color w:val="444444"/>
              </w:rPr>
              <w:t>color</w:t>
            </w:r>
            <w:proofErr w:type="spellEnd"/>
            <w:r>
              <w:rPr>
                <w:color w:val="444444"/>
              </w:rPr>
              <w:t xml:space="preserve"> palette — not ownable or memorable</w:t>
            </w:r>
          </w:p>
          <w:p w14:paraId="62493F8D" w14:textId="77777777" w:rsidR="00DD4DDF" w:rsidRDefault="00000000">
            <w:pPr>
              <w:pStyle w:val="ListParagraph"/>
              <w:numPr>
                <w:ilvl w:val="0"/>
                <w:numId w:val="2"/>
              </w:numPr>
              <w:spacing w:before="40" w:after="40"/>
            </w:pPr>
            <w:r>
              <w:rPr>
                <w:color w:val="444444"/>
              </w:rPr>
              <w:t xml:space="preserve"> No name or identity for the AI voice assistant</w:t>
            </w:r>
          </w:p>
          <w:p w14:paraId="2F17E448" w14:textId="77777777" w:rsidR="00DD4DDF" w:rsidRDefault="00000000">
            <w:pPr>
              <w:pStyle w:val="ListParagraph"/>
              <w:numPr>
                <w:ilvl w:val="0"/>
                <w:numId w:val="2"/>
              </w:numPr>
              <w:spacing w:before="40" w:after="40"/>
            </w:pPr>
            <w:r>
              <w:rPr>
                <w:color w:val="444444"/>
              </w:rPr>
              <w:t xml:space="preserve"> No content marketing voice or thought leadership</w:t>
            </w:r>
          </w:p>
        </w:tc>
      </w:tr>
    </w:tbl>
    <w:p w14:paraId="2D480C5D" w14:textId="77777777" w:rsidR="00DD4DDF" w:rsidRDefault="00DD4DDF">
      <w:pPr>
        <w:spacing w:before="80" w:after="120"/>
      </w:pPr>
    </w:p>
    <w:p w14:paraId="400F12BE" w14:textId="77777777" w:rsidR="00DD4DDF" w:rsidRDefault="00000000">
      <w:pPr>
        <w:pStyle w:val="Heading2"/>
      </w:pPr>
      <w:bookmarkStart w:id="18" w:name="_Toc229354031"/>
      <w:r>
        <w:t>8.2 Recommended Positioning</w:t>
      </w:r>
      <w:bookmarkEnd w:id="18"/>
    </w:p>
    <w:p w14:paraId="1D4EDD64" w14:textId="77777777" w:rsidR="00DD4DDF" w:rsidRDefault="00000000">
      <w:pPr>
        <w:shd w:val="clear" w:color="auto" w:fill="EAF3FB"/>
        <w:spacing w:before="80" w:after="80"/>
        <w:ind w:left="360" w:right="360"/>
      </w:pPr>
      <w:r>
        <w:rPr>
          <w:color w:val="1A2535"/>
          <w:sz w:val="21"/>
          <w:szCs w:val="21"/>
        </w:rPr>
        <w:t xml:space="preserve">Recommended Brand Position: "The AI that never puts your restaurant on hold." Target Persona: Independent restaurant owners (1-5 locations) who are understaffed, losing calls during rush hours, and frustrated by complex enterprise solutions. AI Voice HQ is the only solution that sets up in 48 hours, integrates with any POS through </w:t>
      </w:r>
      <w:proofErr w:type="spellStart"/>
      <w:r>
        <w:rPr>
          <w:color w:val="1A2535"/>
          <w:sz w:val="21"/>
          <w:szCs w:val="21"/>
        </w:rPr>
        <w:t>Deliverect</w:t>
      </w:r>
      <w:proofErr w:type="spellEnd"/>
      <w:r>
        <w:rPr>
          <w:color w:val="1A2535"/>
          <w:sz w:val="21"/>
          <w:szCs w:val="21"/>
        </w:rPr>
        <w:t>, and costs less than losing one order per day.</w:t>
      </w:r>
    </w:p>
    <w:p w14:paraId="758FFB0C" w14:textId="77777777" w:rsidR="00DD4DDF" w:rsidRDefault="00DD4DDF">
      <w:pPr>
        <w:spacing w:before="80" w:after="120"/>
      </w:pPr>
    </w:p>
    <w:p w14:paraId="2F9F04A1" w14:textId="77777777" w:rsidR="00DD4DDF" w:rsidRDefault="00000000">
      <w:pPr>
        <w:pStyle w:val="Heading2"/>
      </w:pPr>
      <w:bookmarkStart w:id="19" w:name="_Toc229354032"/>
      <w:r>
        <w:t>8.3 Brand Voice Guidelines</w:t>
      </w:r>
      <w:bookmarkEnd w:id="19"/>
    </w:p>
    <w:p w14:paraId="02816557" w14:textId="77777777" w:rsidR="00DD4DDF" w:rsidRDefault="00000000">
      <w:pPr>
        <w:pStyle w:val="ListParagraph"/>
        <w:numPr>
          <w:ilvl w:val="0"/>
          <w:numId w:val="2"/>
        </w:numPr>
        <w:spacing w:before="40" w:after="40"/>
      </w:pPr>
      <w:r>
        <w:rPr>
          <w:color w:val="444444"/>
        </w:rPr>
        <w:t xml:space="preserve"> Tone: Confident, direct, no-nonsense. Speak to restaurant owners as peers, not as tech users.</w:t>
      </w:r>
    </w:p>
    <w:p w14:paraId="39196DB5" w14:textId="77777777" w:rsidR="00DD4DDF" w:rsidRDefault="00000000">
      <w:pPr>
        <w:pStyle w:val="ListParagraph"/>
        <w:numPr>
          <w:ilvl w:val="0"/>
          <w:numId w:val="2"/>
        </w:numPr>
        <w:spacing w:before="40" w:after="40"/>
      </w:pPr>
      <w:r>
        <w:rPr>
          <w:color w:val="444444"/>
        </w:rPr>
        <w:t xml:space="preserve"> Language: Use restaurant vocabulary — "ticket" not "order object", "rush hour" not "peak traffic period".</w:t>
      </w:r>
    </w:p>
    <w:p w14:paraId="1F928DF4" w14:textId="77777777" w:rsidR="00DD4DDF" w:rsidRDefault="00000000">
      <w:pPr>
        <w:pStyle w:val="ListParagraph"/>
        <w:numPr>
          <w:ilvl w:val="0"/>
          <w:numId w:val="2"/>
        </w:numPr>
        <w:spacing w:before="40" w:after="40"/>
      </w:pPr>
      <w:r>
        <w:rPr>
          <w:color w:val="444444"/>
        </w:rPr>
        <w:t xml:space="preserve"> Structure: Empathy first (we understand your pain) → solution → proof → action.</w:t>
      </w:r>
    </w:p>
    <w:p w14:paraId="545C81E9" w14:textId="77777777" w:rsidR="00DD4DDF" w:rsidRDefault="00000000">
      <w:pPr>
        <w:pStyle w:val="ListParagraph"/>
        <w:numPr>
          <w:ilvl w:val="0"/>
          <w:numId w:val="2"/>
        </w:numPr>
        <w:spacing w:before="40" w:after="40"/>
      </w:pPr>
      <w:r>
        <w:rPr>
          <w:color w:val="444444"/>
        </w:rPr>
        <w:t xml:space="preserve"> Avoid: Technical jargon (LLM, NLP, AI inference). Translate everything to plain business impact.</w:t>
      </w:r>
    </w:p>
    <w:p w14:paraId="7BF0B14A" w14:textId="77777777" w:rsidR="00DD4DDF" w:rsidRDefault="00000000">
      <w:pPr>
        <w:pStyle w:val="ListParagraph"/>
        <w:numPr>
          <w:ilvl w:val="0"/>
          <w:numId w:val="2"/>
        </w:numPr>
        <w:spacing w:before="40" w:after="40"/>
      </w:pPr>
      <w:r>
        <w:rPr>
          <w:color w:val="444444"/>
        </w:rPr>
        <w:t xml:space="preserve"> AI Identity: Name the AI voice assistant — e.g., "Aria" or "Vox" — to build brand attachment and recognition.</w:t>
      </w:r>
    </w:p>
    <w:p w14:paraId="5BCE686E" w14:textId="77777777" w:rsidR="00DD4DDF" w:rsidRDefault="00000000">
      <w:r>
        <w:br w:type="page"/>
      </w:r>
    </w:p>
    <w:p w14:paraId="18892A3E" w14:textId="77777777" w:rsidR="00DD4DDF" w:rsidRDefault="00000000">
      <w:pPr>
        <w:pStyle w:val="Heading1"/>
        <w:pBdr>
          <w:bottom w:val="single" w:sz="8" w:space="0" w:color="E8541A"/>
        </w:pBdr>
      </w:pPr>
      <w:bookmarkStart w:id="20" w:name="_Toc229354033"/>
      <w:r>
        <w:lastRenderedPageBreak/>
        <w:t>9. 90-Day Marketing Action Plan</w:t>
      </w:r>
      <w:bookmarkEnd w:id="20"/>
    </w:p>
    <w:p w14:paraId="61263DAD" w14:textId="77777777" w:rsidR="00DD4DDF" w:rsidRDefault="00000000">
      <w:pPr>
        <w:pStyle w:val="Heading2"/>
      </w:pPr>
      <w:bookmarkStart w:id="21" w:name="_Toc229354034"/>
      <w:r>
        <w:t>Month 1: Foundation — Fix Before You Amplify</w:t>
      </w:r>
      <w:bookmarkEnd w:id="21"/>
    </w:p>
    <w:tbl>
      <w:tblPr>
        <w:tblW w:w="100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52"/>
        <w:gridCol w:w="5952"/>
        <w:gridCol w:w="2588"/>
      </w:tblGrid>
      <w:tr w:rsidR="00DD4DDF" w14:paraId="06D47A43" w14:textId="77777777" w:rsidTr="00CA6F27">
        <w:trPr>
          <w:trHeight w:val="219"/>
        </w:trPr>
        <w:tc>
          <w:tcPr>
            <w:tcW w:w="1552" w:type="dxa"/>
            <w:tcBorders>
              <w:top w:val="single" w:sz="1" w:space="0" w:color="CCCCCC"/>
              <w:left w:val="single" w:sz="1" w:space="0" w:color="CCCCCC"/>
              <w:bottom w:val="single" w:sz="1" w:space="0" w:color="CCCCCC"/>
              <w:right w:val="single" w:sz="1" w:space="0" w:color="CCCCCC"/>
            </w:tcBorders>
            <w:shd w:val="clear" w:color="auto" w:fill="E8541A"/>
            <w:tcMar>
              <w:top w:w="80" w:type="dxa"/>
              <w:left w:w="120" w:type="dxa"/>
              <w:bottom w:w="80" w:type="dxa"/>
              <w:right w:w="120" w:type="dxa"/>
            </w:tcMar>
          </w:tcPr>
          <w:p w14:paraId="1318F5AF" w14:textId="77777777" w:rsidR="00DD4DDF" w:rsidRDefault="00000000">
            <w:r>
              <w:rPr>
                <w:b/>
                <w:bCs/>
                <w:color w:val="FFFFFF"/>
                <w:sz w:val="20"/>
                <w:szCs w:val="20"/>
              </w:rPr>
              <w:t>Week</w:t>
            </w:r>
          </w:p>
        </w:tc>
        <w:tc>
          <w:tcPr>
            <w:tcW w:w="5952" w:type="dxa"/>
            <w:tcBorders>
              <w:top w:val="single" w:sz="1" w:space="0" w:color="CCCCCC"/>
              <w:left w:val="single" w:sz="1" w:space="0" w:color="CCCCCC"/>
              <w:bottom w:val="single" w:sz="1" w:space="0" w:color="CCCCCC"/>
              <w:right w:val="single" w:sz="1" w:space="0" w:color="CCCCCC"/>
            </w:tcBorders>
            <w:shd w:val="clear" w:color="auto" w:fill="E8541A"/>
            <w:tcMar>
              <w:top w:w="80" w:type="dxa"/>
              <w:left w:w="120" w:type="dxa"/>
              <w:bottom w:w="80" w:type="dxa"/>
              <w:right w:w="120" w:type="dxa"/>
            </w:tcMar>
          </w:tcPr>
          <w:p w14:paraId="3F95FA43" w14:textId="77777777" w:rsidR="00DD4DDF" w:rsidRDefault="00000000">
            <w:r>
              <w:rPr>
                <w:b/>
                <w:bCs/>
                <w:color w:val="FFFFFF"/>
                <w:sz w:val="20"/>
                <w:szCs w:val="20"/>
              </w:rPr>
              <w:t>Action</w:t>
            </w:r>
          </w:p>
        </w:tc>
        <w:tc>
          <w:tcPr>
            <w:tcW w:w="2588" w:type="dxa"/>
            <w:tcBorders>
              <w:top w:val="single" w:sz="1" w:space="0" w:color="CCCCCC"/>
              <w:left w:val="single" w:sz="1" w:space="0" w:color="CCCCCC"/>
              <w:bottom w:val="single" w:sz="1" w:space="0" w:color="CCCCCC"/>
              <w:right w:val="single" w:sz="1" w:space="0" w:color="CCCCCC"/>
            </w:tcBorders>
            <w:shd w:val="clear" w:color="auto" w:fill="E8541A"/>
            <w:tcMar>
              <w:top w:w="80" w:type="dxa"/>
              <w:left w:w="120" w:type="dxa"/>
              <w:bottom w:w="80" w:type="dxa"/>
              <w:right w:w="120" w:type="dxa"/>
            </w:tcMar>
          </w:tcPr>
          <w:p w14:paraId="77AEC550" w14:textId="77777777" w:rsidR="00DD4DDF" w:rsidRDefault="00000000">
            <w:r>
              <w:rPr>
                <w:b/>
                <w:bCs/>
                <w:color w:val="FFFFFF"/>
                <w:sz w:val="20"/>
                <w:szCs w:val="20"/>
              </w:rPr>
              <w:t>Owner</w:t>
            </w:r>
          </w:p>
        </w:tc>
      </w:tr>
      <w:tr w:rsidR="00DD4DDF" w14:paraId="19D930B2" w14:textId="77777777" w:rsidTr="00CA6F27">
        <w:trPr>
          <w:trHeight w:val="219"/>
        </w:trPr>
        <w:tc>
          <w:tcPr>
            <w:tcW w:w="1552"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tcPr>
          <w:p w14:paraId="20631AE8" w14:textId="77777777" w:rsidR="00DD4DDF" w:rsidRDefault="00000000">
            <w:r>
              <w:rPr>
                <w:color w:val="333333"/>
                <w:sz w:val="19"/>
                <w:szCs w:val="19"/>
              </w:rPr>
              <w:t>Week 1</w:t>
            </w:r>
          </w:p>
        </w:tc>
        <w:tc>
          <w:tcPr>
            <w:tcW w:w="5952"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tcPr>
          <w:p w14:paraId="150C0376" w14:textId="77777777" w:rsidR="00DD4DDF" w:rsidRDefault="00000000">
            <w:r>
              <w:rPr>
                <w:color w:val="333333"/>
                <w:sz w:val="19"/>
                <w:szCs w:val="19"/>
              </w:rPr>
              <w:t>Add Privacy Policy, Terms of Service, Cookie Banner</w:t>
            </w:r>
          </w:p>
        </w:tc>
        <w:tc>
          <w:tcPr>
            <w:tcW w:w="2588"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tcPr>
          <w:p w14:paraId="08ED7CCB" w14:textId="77777777" w:rsidR="00DD4DDF" w:rsidRDefault="00000000">
            <w:r>
              <w:rPr>
                <w:color w:val="333333"/>
                <w:sz w:val="19"/>
                <w:szCs w:val="19"/>
              </w:rPr>
              <w:t>Legal + Dev</w:t>
            </w:r>
          </w:p>
        </w:tc>
      </w:tr>
      <w:tr w:rsidR="00DD4DDF" w14:paraId="5A81F12B" w14:textId="77777777" w:rsidTr="00CA6F27">
        <w:trPr>
          <w:trHeight w:val="219"/>
        </w:trPr>
        <w:tc>
          <w:tcPr>
            <w:tcW w:w="1552"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C2DD1F0" w14:textId="77777777" w:rsidR="00DD4DDF" w:rsidRDefault="00000000">
            <w:r>
              <w:rPr>
                <w:color w:val="333333"/>
                <w:sz w:val="19"/>
                <w:szCs w:val="19"/>
              </w:rPr>
              <w:t>Week 1</w:t>
            </w:r>
          </w:p>
        </w:tc>
        <w:tc>
          <w:tcPr>
            <w:tcW w:w="5952"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4DBC3A5" w14:textId="77777777" w:rsidR="00DD4DDF" w:rsidRDefault="00000000">
            <w:r>
              <w:rPr>
                <w:color w:val="333333"/>
                <w:sz w:val="19"/>
                <w:szCs w:val="19"/>
              </w:rPr>
              <w:t>Set up Google Analytics 4, Search Console, Clarity heatmap</w:t>
            </w:r>
          </w:p>
        </w:tc>
        <w:tc>
          <w:tcPr>
            <w:tcW w:w="2588"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DED7A84" w14:textId="77777777" w:rsidR="00DD4DDF" w:rsidRDefault="00000000">
            <w:proofErr w:type="spellStart"/>
            <w:r>
              <w:rPr>
                <w:color w:val="333333"/>
                <w:sz w:val="19"/>
                <w:szCs w:val="19"/>
              </w:rPr>
              <w:t>Dodail</w:t>
            </w:r>
            <w:proofErr w:type="spellEnd"/>
          </w:p>
        </w:tc>
      </w:tr>
      <w:tr w:rsidR="00DD4DDF" w14:paraId="4C659283" w14:textId="77777777" w:rsidTr="00CA6F27">
        <w:trPr>
          <w:trHeight w:val="219"/>
        </w:trPr>
        <w:tc>
          <w:tcPr>
            <w:tcW w:w="1552"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tcPr>
          <w:p w14:paraId="460DE8F2" w14:textId="77777777" w:rsidR="00DD4DDF" w:rsidRDefault="00000000">
            <w:r>
              <w:rPr>
                <w:color w:val="333333"/>
                <w:sz w:val="19"/>
                <w:szCs w:val="19"/>
              </w:rPr>
              <w:t>Week 1</w:t>
            </w:r>
          </w:p>
        </w:tc>
        <w:tc>
          <w:tcPr>
            <w:tcW w:w="5952"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tcPr>
          <w:p w14:paraId="1EAE5C17" w14:textId="77777777" w:rsidR="00DD4DDF" w:rsidRDefault="00000000">
            <w:r>
              <w:rPr>
                <w:color w:val="333333"/>
                <w:sz w:val="19"/>
                <w:szCs w:val="19"/>
              </w:rPr>
              <w:t>Create and verify Google Business Profile listing</w:t>
            </w:r>
          </w:p>
        </w:tc>
        <w:tc>
          <w:tcPr>
            <w:tcW w:w="2588"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tcPr>
          <w:p w14:paraId="220F9F78" w14:textId="77777777" w:rsidR="00DD4DDF" w:rsidRDefault="00000000">
            <w:proofErr w:type="spellStart"/>
            <w:r>
              <w:rPr>
                <w:color w:val="333333"/>
                <w:sz w:val="19"/>
                <w:szCs w:val="19"/>
              </w:rPr>
              <w:t>Dodail</w:t>
            </w:r>
            <w:proofErr w:type="spellEnd"/>
          </w:p>
        </w:tc>
      </w:tr>
      <w:tr w:rsidR="00DD4DDF" w14:paraId="015DB3EA" w14:textId="77777777" w:rsidTr="00CA6F27">
        <w:trPr>
          <w:trHeight w:val="453"/>
        </w:trPr>
        <w:tc>
          <w:tcPr>
            <w:tcW w:w="1552"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FB29636" w14:textId="77777777" w:rsidR="00DD4DDF" w:rsidRDefault="00000000">
            <w:r>
              <w:rPr>
                <w:color w:val="333333"/>
                <w:sz w:val="19"/>
                <w:szCs w:val="19"/>
              </w:rPr>
              <w:t>Week 2</w:t>
            </w:r>
          </w:p>
        </w:tc>
        <w:tc>
          <w:tcPr>
            <w:tcW w:w="5952"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13981AA" w14:textId="77777777" w:rsidR="00DD4DDF" w:rsidRDefault="00000000">
            <w:r>
              <w:rPr>
                <w:color w:val="333333"/>
                <w:sz w:val="19"/>
                <w:szCs w:val="19"/>
              </w:rPr>
              <w:t>Expand to multi-page SEO site: Home, Features, Pricing, Blog, Case Studies</w:t>
            </w:r>
          </w:p>
        </w:tc>
        <w:tc>
          <w:tcPr>
            <w:tcW w:w="2588"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06302DE7" w14:textId="77777777" w:rsidR="00DD4DDF" w:rsidRDefault="00000000">
            <w:proofErr w:type="spellStart"/>
            <w:r>
              <w:rPr>
                <w:color w:val="333333"/>
                <w:sz w:val="19"/>
                <w:szCs w:val="19"/>
              </w:rPr>
              <w:t>Dodail</w:t>
            </w:r>
            <w:proofErr w:type="spellEnd"/>
            <w:r>
              <w:rPr>
                <w:color w:val="333333"/>
                <w:sz w:val="19"/>
                <w:szCs w:val="19"/>
              </w:rPr>
              <w:t xml:space="preserve"> Dev</w:t>
            </w:r>
          </w:p>
        </w:tc>
      </w:tr>
      <w:tr w:rsidR="00DD4DDF" w14:paraId="2FFF0B34" w14:textId="77777777" w:rsidTr="00CA6F27">
        <w:trPr>
          <w:trHeight w:val="219"/>
        </w:trPr>
        <w:tc>
          <w:tcPr>
            <w:tcW w:w="1552"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tcPr>
          <w:p w14:paraId="02CBC5F1" w14:textId="77777777" w:rsidR="00DD4DDF" w:rsidRDefault="00000000">
            <w:r>
              <w:rPr>
                <w:color w:val="333333"/>
                <w:sz w:val="19"/>
                <w:szCs w:val="19"/>
              </w:rPr>
              <w:t>Week 2</w:t>
            </w:r>
          </w:p>
        </w:tc>
        <w:tc>
          <w:tcPr>
            <w:tcW w:w="5952"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tcPr>
          <w:p w14:paraId="5E756F4A" w14:textId="77777777" w:rsidR="00DD4DDF" w:rsidRDefault="00000000">
            <w:r>
              <w:rPr>
                <w:color w:val="333333"/>
                <w:sz w:val="19"/>
                <w:szCs w:val="19"/>
              </w:rPr>
              <w:t>Publish first 2 SEO blog posts targeting Tier 1 keywords</w:t>
            </w:r>
          </w:p>
        </w:tc>
        <w:tc>
          <w:tcPr>
            <w:tcW w:w="2588"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tcPr>
          <w:p w14:paraId="5A3B4CD2" w14:textId="77777777" w:rsidR="00DD4DDF" w:rsidRDefault="00000000">
            <w:proofErr w:type="spellStart"/>
            <w:r>
              <w:rPr>
                <w:color w:val="333333"/>
                <w:sz w:val="19"/>
                <w:szCs w:val="19"/>
              </w:rPr>
              <w:t>Dodail</w:t>
            </w:r>
            <w:proofErr w:type="spellEnd"/>
            <w:r>
              <w:rPr>
                <w:color w:val="333333"/>
                <w:sz w:val="19"/>
                <w:szCs w:val="19"/>
              </w:rPr>
              <w:t xml:space="preserve"> Content</w:t>
            </w:r>
          </w:p>
        </w:tc>
      </w:tr>
      <w:tr w:rsidR="00DD4DDF" w14:paraId="59AA69CF" w14:textId="77777777" w:rsidTr="00CA6F27">
        <w:trPr>
          <w:trHeight w:val="219"/>
        </w:trPr>
        <w:tc>
          <w:tcPr>
            <w:tcW w:w="1552"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65D877B" w14:textId="77777777" w:rsidR="00DD4DDF" w:rsidRDefault="00000000">
            <w:r>
              <w:rPr>
                <w:color w:val="333333"/>
                <w:sz w:val="19"/>
                <w:szCs w:val="19"/>
              </w:rPr>
              <w:t>Week 3</w:t>
            </w:r>
          </w:p>
        </w:tc>
        <w:tc>
          <w:tcPr>
            <w:tcW w:w="5952"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2D235F5D" w14:textId="77777777" w:rsidR="00DD4DDF" w:rsidRDefault="00000000">
            <w:r>
              <w:rPr>
                <w:color w:val="333333"/>
                <w:sz w:val="19"/>
                <w:szCs w:val="19"/>
              </w:rPr>
              <w:t>Collect and publish 3 restaurant testimonials on homepage</w:t>
            </w:r>
          </w:p>
        </w:tc>
        <w:tc>
          <w:tcPr>
            <w:tcW w:w="2588"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10E38EB" w14:textId="77777777" w:rsidR="00DD4DDF" w:rsidRDefault="00000000">
            <w:r>
              <w:rPr>
                <w:color w:val="333333"/>
                <w:sz w:val="19"/>
                <w:szCs w:val="19"/>
              </w:rPr>
              <w:t>AI Voice HQ</w:t>
            </w:r>
          </w:p>
        </w:tc>
      </w:tr>
      <w:tr w:rsidR="00DD4DDF" w14:paraId="6B92889B" w14:textId="77777777" w:rsidTr="00CA6F27">
        <w:trPr>
          <w:trHeight w:val="219"/>
        </w:trPr>
        <w:tc>
          <w:tcPr>
            <w:tcW w:w="1552"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tcPr>
          <w:p w14:paraId="79AA0D40" w14:textId="77777777" w:rsidR="00DD4DDF" w:rsidRDefault="00000000">
            <w:r>
              <w:rPr>
                <w:color w:val="333333"/>
                <w:sz w:val="19"/>
                <w:szCs w:val="19"/>
              </w:rPr>
              <w:t>Week 3</w:t>
            </w:r>
          </w:p>
        </w:tc>
        <w:tc>
          <w:tcPr>
            <w:tcW w:w="5952"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tcPr>
          <w:p w14:paraId="0BCB5567" w14:textId="77777777" w:rsidR="00DD4DDF" w:rsidRDefault="00000000">
            <w:r>
              <w:rPr>
                <w:color w:val="333333"/>
                <w:sz w:val="19"/>
                <w:szCs w:val="19"/>
              </w:rPr>
              <w:t>Set up LinkedIn company page + publish first 5 posts</w:t>
            </w:r>
          </w:p>
        </w:tc>
        <w:tc>
          <w:tcPr>
            <w:tcW w:w="2588"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tcPr>
          <w:p w14:paraId="1297FB5B" w14:textId="77777777" w:rsidR="00DD4DDF" w:rsidRDefault="00000000">
            <w:proofErr w:type="spellStart"/>
            <w:r>
              <w:rPr>
                <w:color w:val="333333"/>
                <w:sz w:val="19"/>
                <w:szCs w:val="19"/>
              </w:rPr>
              <w:t>Dodail</w:t>
            </w:r>
            <w:proofErr w:type="spellEnd"/>
            <w:r>
              <w:rPr>
                <w:color w:val="333333"/>
                <w:sz w:val="19"/>
                <w:szCs w:val="19"/>
              </w:rPr>
              <w:t xml:space="preserve"> Social</w:t>
            </w:r>
          </w:p>
        </w:tc>
      </w:tr>
      <w:tr w:rsidR="00DD4DDF" w14:paraId="32593A83" w14:textId="77777777" w:rsidTr="00CA6F27">
        <w:trPr>
          <w:trHeight w:val="439"/>
        </w:trPr>
        <w:tc>
          <w:tcPr>
            <w:tcW w:w="1552"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F8F8523" w14:textId="77777777" w:rsidR="00DD4DDF" w:rsidRDefault="00000000">
            <w:r>
              <w:rPr>
                <w:color w:val="333333"/>
                <w:sz w:val="19"/>
                <w:szCs w:val="19"/>
              </w:rPr>
              <w:t>Week 4</w:t>
            </w:r>
          </w:p>
        </w:tc>
        <w:tc>
          <w:tcPr>
            <w:tcW w:w="5952"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FF38008" w14:textId="77777777" w:rsidR="00DD4DDF" w:rsidRDefault="00000000">
            <w:r>
              <w:rPr>
                <w:color w:val="333333"/>
                <w:sz w:val="19"/>
                <w:szCs w:val="19"/>
              </w:rPr>
              <w:t>Launch Google Ads for "AI restaurant phone ordering" keywords</w:t>
            </w:r>
          </w:p>
        </w:tc>
        <w:tc>
          <w:tcPr>
            <w:tcW w:w="2588"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B839788" w14:textId="77777777" w:rsidR="00DD4DDF" w:rsidRDefault="00000000">
            <w:proofErr w:type="spellStart"/>
            <w:r>
              <w:rPr>
                <w:color w:val="333333"/>
                <w:sz w:val="19"/>
                <w:szCs w:val="19"/>
              </w:rPr>
              <w:t>Dodail</w:t>
            </w:r>
            <w:proofErr w:type="spellEnd"/>
            <w:r>
              <w:rPr>
                <w:color w:val="333333"/>
                <w:sz w:val="19"/>
                <w:szCs w:val="19"/>
              </w:rPr>
              <w:t xml:space="preserve"> Ads</w:t>
            </w:r>
          </w:p>
        </w:tc>
      </w:tr>
      <w:tr w:rsidR="00DD4DDF" w14:paraId="6DC65000" w14:textId="77777777" w:rsidTr="00CA6F27">
        <w:trPr>
          <w:trHeight w:val="439"/>
        </w:trPr>
        <w:tc>
          <w:tcPr>
            <w:tcW w:w="1552"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tcPr>
          <w:p w14:paraId="2426820B" w14:textId="77777777" w:rsidR="00DD4DDF" w:rsidRDefault="00000000">
            <w:r>
              <w:rPr>
                <w:color w:val="333333"/>
                <w:sz w:val="19"/>
                <w:szCs w:val="19"/>
              </w:rPr>
              <w:t>Week 4</w:t>
            </w:r>
          </w:p>
        </w:tc>
        <w:tc>
          <w:tcPr>
            <w:tcW w:w="5952"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tcPr>
          <w:p w14:paraId="74579A4A" w14:textId="77777777" w:rsidR="00DD4DDF" w:rsidRDefault="00000000">
            <w:r>
              <w:rPr>
                <w:color w:val="333333"/>
                <w:sz w:val="19"/>
                <w:szCs w:val="19"/>
              </w:rPr>
              <w:t xml:space="preserve">Implement Schema markup: </w:t>
            </w:r>
            <w:proofErr w:type="spellStart"/>
            <w:r>
              <w:rPr>
                <w:color w:val="333333"/>
                <w:sz w:val="19"/>
                <w:szCs w:val="19"/>
              </w:rPr>
              <w:t>SoftwareApplication</w:t>
            </w:r>
            <w:proofErr w:type="spellEnd"/>
            <w:r>
              <w:rPr>
                <w:color w:val="333333"/>
                <w:sz w:val="19"/>
                <w:szCs w:val="19"/>
              </w:rPr>
              <w:t xml:space="preserve">, </w:t>
            </w:r>
            <w:proofErr w:type="spellStart"/>
            <w:r>
              <w:rPr>
                <w:color w:val="333333"/>
                <w:sz w:val="19"/>
                <w:szCs w:val="19"/>
              </w:rPr>
              <w:t>FAQPage</w:t>
            </w:r>
            <w:proofErr w:type="spellEnd"/>
            <w:r>
              <w:rPr>
                <w:color w:val="333333"/>
                <w:sz w:val="19"/>
                <w:szCs w:val="19"/>
              </w:rPr>
              <w:t>, Organization</w:t>
            </w:r>
          </w:p>
        </w:tc>
        <w:tc>
          <w:tcPr>
            <w:tcW w:w="2588"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tcPr>
          <w:p w14:paraId="5FC6EEDC" w14:textId="77777777" w:rsidR="00DD4DDF" w:rsidRDefault="00000000">
            <w:proofErr w:type="spellStart"/>
            <w:r>
              <w:rPr>
                <w:color w:val="333333"/>
                <w:sz w:val="19"/>
                <w:szCs w:val="19"/>
              </w:rPr>
              <w:t>Dodail</w:t>
            </w:r>
            <w:proofErr w:type="spellEnd"/>
            <w:r>
              <w:rPr>
                <w:color w:val="333333"/>
                <w:sz w:val="19"/>
                <w:szCs w:val="19"/>
              </w:rPr>
              <w:t xml:space="preserve"> SEO</w:t>
            </w:r>
          </w:p>
        </w:tc>
      </w:tr>
    </w:tbl>
    <w:p w14:paraId="6BF80749" w14:textId="77777777" w:rsidR="00DD4DDF" w:rsidRDefault="00DD4DDF">
      <w:pPr>
        <w:spacing w:before="80" w:after="120"/>
      </w:pPr>
    </w:p>
    <w:p w14:paraId="253C5BF4" w14:textId="77777777" w:rsidR="00DD4DDF" w:rsidRDefault="00000000">
      <w:pPr>
        <w:pStyle w:val="Heading2"/>
      </w:pPr>
      <w:bookmarkStart w:id="22" w:name="_Toc229354035"/>
      <w:r>
        <w:t>Month 2: Content &amp; Visibility — Build Authority</w:t>
      </w:r>
      <w:bookmarkEnd w:id="22"/>
    </w:p>
    <w:p w14:paraId="17A070CA" w14:textId="77777777" w:rsidR="00DD4DDF" w:rsidRDefault="00000000">
      <w:pPr>
        <w:pStyle w:val="ListParagraph"/>
        <w:numPr>
          <w:ilvl w:val="0"/>
          <w:numId w:val="2"/>
        </w:numPr>
        <w:spacing w:before="40" w:after="40"/>
      </w:pPr>
      <w:r>
        <w:rPr>
          <w:color w:val="444444"/>
        </w:rPr>
        <w:t xml:space="preserve"> 4 blog posts: Kea vs Loman vs AI Voice HQ comparison; How Indian restaurants stop losing orders; Top 10 signs you need AI phone ordering; ROI calculation guide</w:t>
      </w:r>
    </w:p>
    <w:p w14:paraId="0113C45D" w14:textId="77777777" w:rsidR="00DD4DDF" w:rsidRDefault="00000000">
      <w:pPr>
        <w:pStyle w:val="ListParagraph"/>
        <w:numPr>
          <w:ilvl w:val="0"/>
          <w:numId w:val="2"/>
        </w:numPr>
        <w:spacing w:before="40" w:after="40"/>
      </w:pPr>
      <w:r>
        <w:rPr>
          <w:color w:val="444444"/>
        </w:rPr>
        <w:t xml:space="preserve"> Weekly LinkedIn posts: market stats, client spotlights, short video demo clips</w:t>
      </w:r>
    </w:p>
    <w:p w14:paraId="6E60C221" w14:textId="77777777" w:rsidR="00DD4DDF" w:rsidRDefault="00000000">
      <w:pPr>
        <w:pStyle w:val="ListParagraph"/>
        <w:numPr>
          <w:ilvl w:val="0"/>
          <w:numId w:val="2"/>
        </w:numPr>
        <w:spacing w:before="40" w:after="40"/>
      </w:pPr>
      <w:r>
        <w:rPr>
          <w:color w:val="444444"/>
        </w:rPr>
        <w:t xml:space="preserve"> Outreach to 20 restaurant tech blogs for guest post placements (backlinks)</w:t>
      </w:r>
    </w:p>
    <w:p w14:paraId="11045B7C" w14:textId="77777777" w:rsidR="00DD4DDF" w:rsidRDefault="00000000">
      <w:pPr>
        <w:pStyle w:val="ListParagraph"/>
        <w:numPr>
          <w:ilvl w:val="0"/>
          <w:numId w:val="2"/>
        </w:numPr>
        <w:spacing w:before="40" w:after="40"/>
      </w:pPr>
      <w:r>
        <w:rPr>
          <w:color w:val="444444"/>
        </w:rPr>
        <w:t xml:space="preserve"> Submit to G2, Capterra, </w:t>
      </w:r>
      <w:proofErr w:type="spellStart"/>
      <w:r>
        <w:rPr>
          <w:color w:val="444444"/>
        </w:rPr>
        <w:t>GetApp</w:t>
      </w:r>
      <w:proofErr w:type="spellEnd"/>
      <w:r>
        <w:rPr>
          <w:color w:val="444444"/>
        </w:rPr>
        <w:t>, Product Hunt for third-party review listings</w:t>
      </w:r>
    </w:p>
    <w:p w14:paraId="6F366DD9" w14:textId="77777777" w:rsidR="00DD4DDF" w:rsidRDefault="00000000">
      <w:pPr>
        <w:pStyle w:val="ListParagraph"/>
        <w:numPr>
          <w:ilvl w:val="0"/>
          <w:numId w:val="2"/>
        </w:numPr>
        <w:spacing w:before="40" w:after="40"/>
      </w:pPr>
      <w:r>
        <w:rPr>
          <w:color w:val="444444"/>
        </w:rPr>
        <w:t xml:space="preserve"> Build and publish "ROI Calculator" tool on website to capture leads organically</w:t>
      </w:r>
    </w:p>
    <w:p w14:paraId="16211AD1" w14:textId="77777777" w:rsidR="00DD4DDF" w:rsidRDefault="00000000">
      <w:pPr>
        <w:pStyle w:val="ListParagraph"/>
        <w:numPr>
          <w:ilvl w:val="0"/>
          <w:numId w:val="2"/>
        </w:numPr>
        <w:spacing w:before="40" w:after="40"/>
      </w:pPr>
      <w:r>
        <w:rPr>
          <w:color w:val="444444"/>
        </w:rPr>
        <w:t xml:space="preserve"> Launch email newsletter to restaurant owner communities</w:t>
      </w:r>
    </w:p>
    <w:p w14:paraId="0F0E7681" w14:textId="77777777" w:rsidR="00DD4DDF" w:rsidRDefault="00DD4DDF">
      <w:pPr>
        <w:spacing w:before="60" w:after="120"/>
      </w:pPr>
    </w:p>
    <w:p w14:paraId="38E4FDA4" w14:textId="77777777" w:rsidR="00DD4DDF" w:rsidRDefault="00000000">
      <w:pPr>
        <w:pStyle w:val="Heading2"/>
      </w:pPr>
      <w:bookmarkStart w:id="23" w:name="_Toc229354036"/>
      <w:r>
        <w:t>Month 3: Scale &amp; Partnerships — Accelerate</w:t>
      </w:r>
      <w:bookmarkEnd w:id="23"/>
    </w:p>
    <w:p w14:paraId="43E3610F" w14:textId="77777777" w:rsidR="00DD4DDF" w:rsidRDefault="00000000">
      <w:pPr>
        <w:pStyle w:val="ListParagraph"/>
        <w:numPr>
          <w:ilvl w:val="0"/>
          <w:numId w:val="2"/>
        </w:numPr>
        <w:spacing w:before="40" w:after="40"/>
      </w:pPr>
      <w:r>
        <w:rPr>
          <w:color w:val="444444"/>
        </w:rPr>
        <w:t xml:space="preserve"> Partner with </w:t>
      </w:r>
      <w:proofErr w:type="spellStart"/>
      <w:r>
        <w:rPr>
          <w:color w:val="444444"/>
        </w:rPr>
        <w:t>Deliverect</w:t>
      </w:r>
      <w:proofErr w:type="spellEnd"/>
      <w:r>
        <w:rPr>
          <w:color w:val="444444"/>
        </w:rPr>
        <w:t xml:space="preserve"> for co-marketing: press releases, webinars, joint case studies</w:t>
      </w:r>
    </w:p>
    <w:p w14:paraId="050F462F" w14:textId="77777777" w:rsidR="00DD4DDF" w:rsidRDefault="00000000">
      <w:pPr>
        <w:pStyle w:val="ListParagraph"/>
        <w:numPr>
          <w:ilvl w:val="0"/>
          <w:numId w:val="2"/>
        </w:numPr>
        <w:spacing w:before="40" w:after="40"/>
      </w:pPr>
      <w:r>
        <w:rPr>
          <w:color w:val="444444"/>
        </w:rPr>
        <w:t xml:space="preserve"> Launch YouTube channel: short AI demo videos, before/after restaurant stories</w:t>
      </w:r>
    </w:p>
    <w:p w14:paraId="3604225C" w14:textId="77777777" w:rsidR="00DD4DDF" w:rsidRDefault="00000000">
      <w:pPr>
        <w:pStyle w:val="ListParagraph"/>
        <w:numPr>
          <w:ilvl w:val="0"/>
          <w:numId w:val="2"/>
        </w:numPr>
        <w:spacing w:before="40" w:after="40"/>
      </w:pPr>
      <w:r>
        <w:rPr>
          <w:color w:val="444444"/>
        </w:rPr>
        <w:t xml:space="preserve"> Outreach to restaurant associations (NRA, state chapters) for featured listings</w:t>
      </w:r>
    </w:p>
    <w:p w14:paraId="57A7007B" w14:textId="77777777" w:rsidR="00DD4DDF" w:rsidRDefault="00000000">
      <w:pPr>
        <w:pStyle w:val="ListParagraph"/>
        <w:numPr>
          <w:ilvl w:val="0"/>
          <w:numId w:val="2"/>
        </w:numPr>
        <w:spacing w:before="40" w:after="40"/>
      </w:pPr>
      <w:r>
        <w:rPr>
          <w:color w:val="444444"/>
        </w:rPr>
        <w:t xml:space="preserve"> Run Facebook/Instagram retargeting ads to restaurant owner demographics</w:t>
      </w:r>
    </w:p>
    <w:p w14:paraId="3CCA5F74" w14:textId="77777777" w:rsidR="00DD4DDF" w:rsidRDefault="00000000">
      <w:pPr>
        <w:pStyle w:val="ListParagraph"/>
        <w:numPr>
          <w:ilvl w:val="0"/>
          <w:numId w:val="2"/>
        </w:numPr>
        <w:spacing w:before="40" w:after="40"/>
      </w:pPr>
      <w:r>
        <w:rPr>
          <w:color w:val="444444"/>
        </w:rPr>
        <w:t xml:space="preserve"> Launch referral program: "Refer a restaurant, get $50 account credit"</w:t>
      </w:r>
    </w:p>
    <w:p w14:paraId="3ABCA6C7" w14:textId="77777777" w:rsidR="00DD4DDF" w:rsidRDefault="00000000">
      <w:pPr>
        <w:pStyle w:val="ListParagraph"/>
        <w:numPr>
          <w:ilvl w:val="0"/>
          <w:numId w:val="2"/>
        </w:numPr>
        <w:spacing w:before="40" w:after="40"/>
      </w:pPr>
      <w:r>
        <w:rPr>
          <w:color w:val="444444"/>
        </w:rPr>
        <w:t xml:space="preserve"> Apply for Toast and Square marketplace listings for organic channel distribution</w:t>
      </w:r>
    </w:p>
    <w:p w14:paraId="7256FEA0" w14:textId="77777777" w:rsidR="00DD4DDF" w:rsidRDefault="00000000">
      <w:r>
        <w:br w:type="page"/>
      </w:r>
    </w:p>
    <w:p w14:paraId="0E733444" w14:textId="77777777" w:rsidR="00DD4DDF" w:rsidRDefault="00000000">
      <w:pPr>
        <w:pStyle w:val="Heading1"/>
        <w:pBdr>
          <w:bottom w:val="single" w:sz="8" w:space="0" w:color="E8541A"/>
        </w:pBdr>
      </w:pPr>
      <w:bookmarkStart w:id="24" w:name="_Toc229354037"/>
      <w:r>
        <w:lastRenderedPageBreak/>
        <w:t>10. Immediate Action List — First 30 Days</w:t>
      </w:r>
      <w:bookmarkEnd w:id="24"/>
    </w:p>
    <w:tbl>
      <w:tblPr>
        <w:tblW w:w="10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27"/>
        <w:gridCol w:w="2527"/>
        <w:gridCol w:w="2527"/>
        <w:gridCol w:w="2527"/>
      </w:tblGrid>
      <w:tr w:rsidR="00DD4DDF" w14:paraId="7ADA510D" w14:textId="77777777" w:rsidTr="00CA6F27">
        <w:trPr>
          <w:trHeight w:val="707"/>
        </w:trPr>
        <w:tc>
          <w:tcPr>
            <w:tcW w:w="2527" w:type="dxa"/>
            <w:tcBorders>
              <w:top w:val="none" w:sz="0" w:space="0" w:color="FFFFFF"/>
              <w:left w:val="none" w:sz="0" w:space="0" w:color="FFFFFF"/>
              <w:bottom w:val="none" w:sz="0" w:space="0" w:color="FFFFFF"/>
              <w:right w:val="none" w:sz="0" w:space="0" w:color="FFFFFF"/>
            </w:tcBorders>
            <w:shd w:val="clear" w:color="auto" w:fill="FDECEA"/>
            <w:tcMar>
              <w:top w:w="160" w:type="dxa"/>
              <w:left w:w="200" w:type="dxa"/>
              <w:bottom w:w="160" w:type="dxa"/>
              <w:right w:w="200" w:type="dxa"/>
            </w:tcMar>
            <w:vAlign w:val="center"/>
          </w:tcPr>
          <w:p w14:paraId="74A8DD28" w14:textId="77777777" w:rsidR="00DD4DDF" w:rsidRDefault="00000000">
            <w:pPr>
              <w:jc w:val="center"/>
            </w:pPr>
            <w:r>
              <w:rPr>
                <w:b/>
                <w:bCs/>
                <w:color w:val="B03A2E"/>
                <w:sz w:val="40"/>
                <w:szCs w:val="40"/>
              </w:rPr>
              <w:t>3</w:t>
            </w:r>
          </w:p>
          <w:p w14:paraId="0D393A2D" w14:textId="77777777" w:rsidR="00DD4DDF" w:rsidRDefault="00000000">
            <w:pPr>
              <w:jc w:val="center"/>
            </w:pPr>
            <w:r>
              <w:rPr>
                <w:color w:val="555555"/>
                <w:sz w:val="18"/>
                <w:szCs w:val="18"/>
              </w:rPr>
              <w:t>Legal Fixes Needed</w:t>
            </w:r>
          </w:p>
        </w:tc>
        <w:tc>
          <w:tcPr>
            <w:tcW w:w="2527" w:type="dxa"/>
            <w:tcBorders>
              <w:top w:val="none" w:sz="0" w:space="0" w:color="FFFFFF"/>
              <w:left w:val="none" w:sz="0" w:space="0" w:color="FFFFFF"/>
              <w:bottom w:val="none" w:sz="0" w:space="0" w:color="FFFFFF"/>
              <w:right w:val="none" w:sz="0" w:space="0" w:color="FFFFFF"/>
            </w:tcBorders>
            <w:shd w:val="clear" w:color="auto" w:fill="FFF3CD"/>
            <w:tcMar>
              <w:top w:w="160" w:type="dxa"/>
              <w:left w:w="200" w:type="dxa"/>
              <w:bottom w:w="160" w:type="dxa"/>
              <w:right w:w="200" w:type="dxa"/>
            </w:tcMar>
            <w:vAlign w:val="center"/>
          </w:tcPr>
          <w:p w14:paraId="67798086" w14:textId="77777777" w:rsidR="00DD4DDF" w:rsidRDefault="00000000">
            <w:pPr>
              <w:jc w:val="center"/>
            </w:pPr>
            <w:r>
              <w:rPr>
                <w:b/>
                <w:bCs/>
                <w:color w:val="856404"/>
                <w:sz w:val="40"/>
                <w:szCs w:val="40"/>
              </w:rPr>
              <w:t>7</w:t>
            </w:r>
          </w:p>
          <w:p w14:paraId="3B448D04" w14:textId="77777777" w:rsidR="00DD4DDF" w:rsidRDefault="00000000">
            <w:pPr>
              <w:jc w:val="center"/>
            </w:pPr>
            <w:r>
              <w:rPr>
                <w:color w:val="555555"/>
                <w:sz w:val="18"/>
                <w:szCs w:val="18"/>
              </w:rPr>
              <w:t>SEO Quick Wins</w:t>
            </w:r>
          </w:p>
        </w:tc>
        <w:tc>
          <w:tcPr>
            <w:tcW w:w="2527" w:type="dxa"/>
            <w:tcBorders>
              <w:top w:val="none" w:sz="0" w:space="0" w:color="FFFFFF"/>
              <w:left w:val="none" w:sz="0" w:space="0" w:color="FFFFFF"/>
              <w:bottom w:val="none" w:sz="0" w:space="0" w:color="FFFFFF"/>
              <w:right w:val="none" w:sz="0" w:space="0" w:color="FFFFFF"/>
            </w:tcBorders>
            <w:shd w:val="clear" w:color="auto" w:fill="D5F5E3"/>
            <w:tcMar>
              <w:top w:w="160" w:type="dxa"/>
              <w:left w:w="200" w:type="dxa"/>
              <w:bottom w:w="160" w:type="dxa"/>
              <w:right w:w="200" w:type="dxa"/>
            </w:tcMar>
            <w:vAlign w:val="center"/>
          </w:tcPr>
          <w:p w14:paraId="4FE2A15A" w14:textId="77777777" w:rsidR="00DD4DDF" w:rsidRDefault="00000000">
            <w:pPr>
              <w:jc w:val="center"/>
            </w:pPr>
            <w:r>
              <w:rPr>
                <w:b/>
                <w:bCs/>
                <w:color w:val="1A6B3A"/>
                <w:sz w:val="40"/>
                <w:szCs w:val="40"/>
              </w:rPr>
              <w:t>5</w:t>
            </w:r>
          </w:p>
          <w:p w14:paraId="4454DDCD" w14:textId="77777777" w:rsidR="00DD4DDF" w:rsidRDefault="00000000">
            <w:pPr>
              <w:jc w:val="center"/>
            </w:pPr>
            <w:r>
              <w:rPr>
                <w:color w:val="555555"/>
                <w:sz w:val="18"/>
                <w:szCs w:val="18"/>
              </w:rPr>
              <w:t>Trust Signals to Add</w:t>
            </w:r>
          </w:p>
        </w:tc>
        <w:tc>
          <w:tcPr>
            <w:tcW w:w="2527" w:type="dxa"/>
            <w:tcBorders>
              <w:top w:val="none" w:sz="0" w:space="0" w:color="FFFFFF"/>
              <w:left w:val="none" w:sz="0" w:space="0" w:color="FFFFFF"/>
              <w:bottom w:val="none" w:sz="0" w:space="0" w:color="FFFFFF"/>
              <w:right w:val="none" w:sz="0" w:space="0" w:color="FFFFFF"/>
            </w:tcBorders>
            <w:shd w:val="clear" w:color="auto" w:fill="D6E4F0"/>
            <w:tcMar>
              <w:top w:w="160" w:type="dxa"/>
              <w:left w:w="200" w:type="dxa"/>
              <w:bottom w:w="160" w:type="dxa"/>
              <w:right w:w="200" w:type="dxa"/>
            </w:tcMar>
            <w:vAlign w:val="center"/>
          </w:tcPr>
          <w:p w14:paraId="06CDCEBA" w14:textId="77777777" w:rsidR="00DD4DDF" w:rsidRDefault="00000000">
            <w:pPr>
              <w:jc w:val="center"/>
            </w:pPr>
            <w:r>
              <w:rPr>
                <w:b/>
                <w:bCs/>
                <w:color w:val="1A2535"/>
                <w:sz w:val="40"/>
                <w:szCs w:val="40"/>
              </w:rPr>
              <w:t>6</w:t>
            </w:r>
          </w:p>
          <w:p w14:paraId="20807377" w14:textId="77777777" w:rsidR="00DD4DDF" w:rsidRDefault="00000000">
            <w:pPr>
              <w:jc w:val="center"/>
            </w:pPr>
            <w:r>
              <w:rPr>
                <w:color w:val="555555"/>
                <w:sz w:val="18"/>
                <w:szCs w:val="18"/>
              </w:rPr>
              <w:t>Content Pieces Needed</w:t>
            </w:r>
          </w:p>
        </w:tc>
      </w:tr>
    </w:tbl>
    <w:p w14:paraId="2464621A" w14:textId="77777777" w:rsidR="00DD4DDF" w:rsidRDefault="00DD4DDF">
      <w:pPr>
        <w:spacing w:before="80" w:after="120"/>
      </w:pPr>
    </w:p>
    <w:tbl>
      <w:tblPr>
        <w:tblW w:w="10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83"/>
        <w:gridCol w:w="5831"/>
        <w:gridCol w:w="1555"/>
        <w:gridCol w:w="2138"/>
      </w:tblGrid>
      <w:tr w:rsidR="00DD4DDF" w14:paraId="586663B4" w14:textId="77777777" w:rsidTr="00CA6F27">
        <w:trPr>
          <w:trHeight w:val="214"/>
        </w:trPr>
        <w:tc>
          <w:tcPr>
            <w:tcW w:w="583" w:type="dxa"/>
            <w:tcBorders>
              <w:top w:val="single" w:sz="1" w:space="0" w:color="CCCCCC"/>
              <w:left w:val="single" w:sz="1" w:space="0" w:color="CCCCCC"/>
              <w:bottom w:val="single" w:sz="1" w:space="0" w:color="CCCCCC"/>
              <w:right w:val="single" w:sz="1" w:space="0" w:color="CCCCCC"/>
            </w:tcBorders>
            <w:shd w:val="clear" w:color="auto" w:fill="1A2535"/>
            <w:tcMar>
              <w:top w:w="80" w:type="dxa"/>
              <w:left w:w="80" w:type="dxa"/>
              <w:bottom w:w="80" w:type="dxa"/>
              <w:right w:w="80" w:type="dxa"/>
            </w:tcMar>
          </w:tcPr>
          <w:p w14:paraId="3A143505" w14:textId="77777777" w:rsidR="00DD4DDF" w:rsidRDefault="00000000">
            <w:r>
              <w:rPr>
                <w:b/>
                <w:bCs/>
                <w:color w:val="FFFFFF"/>
                <w:sz w:val="20"/>
                <w:szCs w:val="20"/>
              </w:rPr>
              <w:t>#</w:t>
            </w:r>
          </w:p>
        </w:tc>
        <w:tc>
          <w:tcPr>
            <w:tcW w:w="5831" w:type="dxa"/>
            <w:tcBorders>
              <w:top w:val="single" w:sz="1" w:space="0" w:color="CCCCCC"/>
              <w:left w:val="single" w:sz="1" w:space="0" w:color="CCCCCC"/>
              <w:bottom w:val="single" w:sz="1" w:space="0" w:color="CCCCCC"/>
              <w:right w:val="single" w:sz="1" w:space="0" w:color="CCCCCC"/>
            </w:tcBorders>
            <w:shd w:val="clear" w:color="auto" w:fill="1A2535"/>
            <w:tcMar>
              <w:top w:w="80" w:type="dxa"/>
              <w:left w:w="80" w:type="dxa"/>
              <w:bottom w:w="80" w:type="dxa"/>
              <w:right w:w="80" w:type="dxa"/>
            </w:tcMar>
          </w:tcPr>
          <w:p w14:paraId="3442D5C9" w14:textId="77777777" w:rsidR="00DD4DDF" w:rsidRDefault="00000000">
            <w:r>
              <w:rPr>
                <w:b/>
                <w:bCs/>
                <w:color w:val="FFFFFF"/>
                <w:sz w:val="20"/>
                <w:szCs w:val="20"/>
              </w:rPr>
              <w:t>Action Required</w:t>
            </w:r>
          </w:p>
        </w:tc>
        <w:tc>
          <w:tcPr>
            <w:tcW w:w="1555" w:type="dxa"/>
            <w:tcBorders>
              <w:top w:val="single" w:sz="1" w:space="0" w:color="CCCCCC"/>
              <w:left w:val="single" w:sz="1" w:space="0" w:color="CCCCCC"/>
              <w:bottom w:val="single" w:sz="1" w:space="0" w:color="CCCCCC"/>
              <w:right w:val="single" w:sz="1" w:space="0" w:color="CCCCCC"/>
            </w:tcBorders>
            <w:shd w:val="clear" w:color="auto" w:fill="1A2535"/>
            <w:tcMar>
              <w:top w:w="80" w:type="dxa"/>
              <w:left w:w="80" w:type="dxa"/>
              <w:bottom w:w="80" w:type="dxa"/>
              <w:right w:w="80" w:type="dxa"/>
            </w:tcMar>
          </w:tcPr>
          <w:p w14:paraId="0310591D" w14:textId="77777777" w:rsidR="00DD4DDF" w:rsidRDefault="00000000">
            <w:r>
              <w:rPr>
                <w:b/>
                <w:bCs/>
                <w:color w:val="FFFFFF"/>
                <w:sz w:val="20"/>
                <w:szCs w:val="20"/>
              </w:rPr>
              <w:t>Priority</w:t>
            </w:r>
          </w:p>
        </w:tc>
        <w:tc>
          <w:tcPr>
            <w:tcW w:w="2138" w:type="dxa"/>
            <w:tcBorders>
              <w:top w:val="single" w:sz="1" w:space="0" w:color="CCCCCC"/>
              <w:left w:val="single" w:sz="1" w:space="0" w:color="CCCCCC"/>
              <w:bottom w:val="single" w:sz="1" w:space="0" w:color="CCCCCC"/>
              <w:right w:val="single" w:sz="1" w:space="0" w:color="CCCCCC"/>
            </w:tcBorders>
            <w:shd w:val="clear" w:color="auto" w:fill="1A2535"/>
            <w:tcMar>
              <w:top w:w="80" w:type="dxa"/>
              <w:left w:w="80" w:type="dxa"/>
              <w:bottom w:w="80" w:type="dxa"/>
              <w:right w:w="80" w:type="dxa"/>
            </w:tcMar>
          </w:tcPr>
          <w:p w14:paraId="25375FE4" w14:textId="77777777" w:rsidR="00DD4DDF" w:rsidRDefault="00000000">
            <w:r>
              <w:rPr>
                <w:b/>
                <w:bCs/>
                <w:color w:val="FFFFFF"/>
                <w:sz w:val="20"/>
                <w:szCs w:val="20"/>
              </w:rPr>
              <w:t>Time to Complete</w:t>
            </w:r>
          </w:p>
        </w:tc>
      </w:tr>
      <w:tr w:rsidR="00DD4DDF" w14:paraId="5447F581" w14:textId="77777777" w:rsidTr="00CA6F27">
        <w:trPr>
          <w:trHeight w:val="214"/>
        </w:trPr>
        <w:tc>
          <w:tcPr>
            <w:tcW w:w="583" w:type="dxa"/>
            <w:tcBorders>
              <w:top w:val="single" w:sz="1" w:space="0" w:color="CCCCCC"/>
              <w:left w:val="single" w:sz="1" w:space="0" w:color="CCCCCC"/>
              <w:bottom w:val="single" w:sz="1" w:space="0" w:color="CCCCCC"/>
              <w:right w:val="single" w:sz="1" w:space="0" w:color="CCCCCC"/>
            </w:tcBorders>
            <w:shd w:val="clear" w:color="auto" w:fill="F5F5F5"/>
            <w:tcMar>
              <w:top w:w="70" w:type="dxa"/>
              <w:left w:w="80" w:type="dxa"/>
              <w:bottom w:w="70" w:type="dxa"/>
              <w:right w:w="80" w:type="dxa"/>
            </w:tcMar>
          </w:tcPr>
          <w:p w14:paraId="6B0BD1DF" w14:textId="77777777" w:rsidR="00DD4DDF" w:rsidRDefault="00000000">
            <w:r>
              <w:rPr>
                <w:color w:val="333333"/>
                <w:sz w:val="19"/>
                <w:szCs w:val="19"/>
              </w:rPr>
              <w:t>01</w:t>
            </w:r>
          </w:p>
        </w:tc>
        <w:tc>
          <w:tcPr>
            <w:tcW w:w="5831" w:type="dxa"/>
            <w:tcBorders>
              <w:top w:val="single" w:sz="1" w:space="0" w:color="CCCCCC"/>
              <w:left w:val="single" w:sz="1" w:space="0" w:color="CCCCCC"/>
              <w:bottom w:val="single" w:sz="1" w:space="0" w:color="CCCCCC"/>
              <w:right w:val="single" w:sz="1" w:space="0" w:color="CCCCCC"/>
            </w:tcBorders>
            <w:shd w:val="clear" w:color="auto" w:fill="F5F5F5"/>
            <w:tcMar>
              <w:top w:w="70" w:type="dxa"/>
              <w:left w:w="80" w:type="dxa"/>
              <w:bottom w:w="70" w:type="dxa"/>
              <w:right w:w="80" w:type="dxa"/>
            </w:tcMar>
          </w:tcPr>
          <w:p w14:paraId="3F7F3DEA" w14:textId="77777777" w:rsidR="00DD4DDF" w:rsidRDefault="00000000">
            <w:r>
              <w:rPr>
                <w:color w:val="333333"/>
                <w:sz w:val="19"/>
                <w:szCs w:val="19"/>
              </w:rPr>
              <w:t>Add Privacy Policy and Terms of Service pages</w:t>
            </w:r>
          </w:p>
        </w:tc>
        <w:tc>
          <w:tcPr>
            <w:tcW w:w="1555" w:type="dxa"/>
            <w:tcBorders>
              <w:top w:val="single" w:sz="1" w:space="0" w:color="CCCCCC"/>
              <w:left w:val="single" w:sz="1" w:space="0" w:color="CCCCCC"/>
              <w:bottom w:val="single" w:sz="1" w:space="0" w:color="CCCCCC"/>
              <w:right w:val="single" w:sz="1" w:space="0" w:color="CCCCCC"/>
            </w:tcBorders>
            <w:shd w:val="clear" w:color="auto" w:fill="F5F5F5"/>
            <w:tcMar>
              <w:top w:w="70" w:type="dxa"/>
              <w:left w:w="80" w:type="dxa"/>
              <w:bottom w:w="70" w:type="dxa"/>
              <w:right w:w="80" w:type="dxa"/>
            </w:tcMar>
          </w:tcPr>
          <w:p w14:paraId="0F77150D" w14:textId="77777777" w:rsidR="00DD4DDF" w:rsidRDefault="00000000">
            <w:r>
              <w:rPr>
                <w:b/>
                <w:bCs/>
                <w:color w:val="B03A2E"/>
                <w:sz w:val="19"/>
                <w:szCs w:val="19"/>
              </w:rPr>
              <w:t>CRITICAL</w:t>
            </w:r>
          </w:p>
        </w:tc>
        <w:tc>
          <w:tcPr>
            <w:tcW w:w="2138" w:type="dxa"/>
            <w:tcBorders>
              <w:top w:val="single" w:sz="1" w:space="0" w:color="CCCCCC"/>
              <w:left w:val="single" w:sz="1" w:space="0" w:color="CCCCCC"/>
              <w:bottom w:val="single" w:sz="1" w:space="0" w:color="CCCCCC"/>
              <w:right w:val="single" w:sz="1" w:space="0" w:color="CCCCCC"/>
            </w:tcBorders>
            <w:shd w:val="clear" w:color="auto" w:fill="F5F5F5"/>
            <w:tcMar>
              <w:top w:w="70" w:type="dxa"/>
              <w:left w:w="80" w:type="dxa"/>
              <w:bottom w:w="70" w:type="dxa"/>
              <w:right w:w="80" w:type="dxa"/>
            </w:tcMar>
          </w:tcPr>
          <w:p w14:paraId="666F3B6F" w14:textId="77777777" w:rsidR="00DD4DDF" w:rsidRDefault="00000000">
            <w:r>
              <w:rPr>
                <w:color w:val="333333"/>
                <w:sz w:val="19"/>
                <w:szCs w:val="19"/>
              </w:rPr>
              <w:t>3 days</w:t>
            </w:r>
          </w:p>
        </w:tc>
      </w:tr>
      <w:tr w:rsidR="00DD4DDF" w14:paraId="3C4F93FA" w14:textId="77777777" w:rsidTr="00CA6F27">
        <w:trPr>
          <w:trHeight w:val="214"/>
        </w:trPr>
        <w:tc>
          <w:tcPr>
            <w:tcW w:w="583" w:type="dxa"/>
            <w:tcBorders>
              <w:top w:val="single" w:sz="1" w:space="0" w:color="CCCCCC"/>
              <w:left w:val="single" w:sz="1" w:space="0" w:color="CCCCCC"/>
              <w:bottom w:val="single" w:sz="1" w:space="0" w:color="CCCCCC"/>
              <w:right w:val="single" w:sz="1" w:space="0" w:color="CCCCCC"/>
            </w:tcBorders>
            <w:shd w:val="clear" w:color="auto" w:fill="FFFFFF"/>
            <w:tcMar>
              <w:top w:w="70" w:type="dxa"/>
              <w:left w:w="80" w:type="dxa"/>
              <w:bottom w:w="70" w:type="dxa"/>
              <w:right w:w="80" w:type="dxa"/>
            </w:tcMar>
          </w:tcPr>
          <w:p w14:paraId="67A22A15" w14:textId="77777777" w:rsidR="00DD4DDF" w:rsidRDefault="00000000">
            <w:r>
              <w:rPr>
                <w:color w:val="333333"/>
                <w:sz w:val="19"/>
                <w:szCs w:val="19"/>
              </w:rPr>
              <w:t>02</w:t>
            </w:r>
          </w:p>
        </w:tc>
        <w:tc>
          <w:tcPr>
            <w:tcW w:w="5831" w:type="dxa"/>
            <w:tcBorders>
              <w:top w:val="single" w:sz="1" w:space="0" w:color="CCCCCC"/>
              <w:left w:val="single" w:sz="1" w:space="0" w:color="CCCCCC"/>
              <w:bottom w:val="single" w:sz="1" w:space="0" w:color="CCCCCC"/>
              <w:right w:val="single" w:sz="1" w:space="0" w:color="CCCCCC"/>
            </w:tcBorders>
            <w:shd w:val="clear" w:color="auto" w:fill="FFFFFF"/>
            <w:tcMar>
              <w:top w:w="70" w:type="dxa"/>
              <w:left w:w="80" w:type="dxa"/>
              <w:bottom w:w="70" w:type="dxa"/>
              <w:right w:w="80" w:type="dxa"/>
            </w:tcMar>
          </w:tcPr>
          <w:p w14:paraId="533547C3" w14:textId="77777777" w:rsidR="00DD4DDF" w:rsidRDefault="00000000">
            <w:r>
              <w:rPr>
                <w:color w:val="333333"/>
                <w:sz w:val="19"/>
                <w:szCs w:val="19"/>
              </w:rPr>
              <w:t>Add GDPR-compliant cookie consent banner</w:t>
            </w:r>
          </w:p>
        </w:tc>
        <w:tc>
          <w:tcPr>
            <w:tcW w:w="1555" w:type="dxa"/>
            <w:tcBorders>
              <w:top w:val="single" w:sz="1" w:space="0" w:color="CCCCCC"/>
              <w:left w:val="single" w:sz="1" w:space="0" w:color="CCCCCC"/>
              <w:bottom w:val="single" w:sz="1" w:space="0" w:color="CCCCCC"/>
              <w:right w:val="single" w:sz="1" w:space="0" w:color="CCCCCC"/>
            </w:tcBorders>
            <w:shd w:val="clear" w:color="auto" w:fill="FFFFFF"/>
            <w:tcMar>
              <w:top w:w="70" w:type="dxa"/>
              <w:left w:w="80" w:type="dxa"/>
              <w:bottom w:w="70" w:type="dxa"/>
              <w:right w:w="80" w:type="dxa"/>
            </w:tcMar>
          </w:tcPr>
          <w:p w14:paraId="3E0EDF67" w14:textId="77777777" w:rsidR="00DD4DDF" w:rsidRDefault="00000000">
            <w:r>
              <w:rPr>
                <w:b/>
                <w:bCs/>
                <w:color w:val="B03A2E"/>
                <w:sz w:val="19"/>
                <w:szCs w:val="19"/>
              </w:rPr>
              <w:t>CRITICAL</w:t>
            </w:r>
          </w:p>
        </w:tc>
        <w:tc>
          <w:tcPr>
            <w:tcW w:w="2138" w:type="dxa"/>
            <w:tcBorders>
              <w:top w:val="single" w:sz="1" w:space="0" w:color="CCCCCC"/>
              <w:left w:val="single" w:sz="1" w:space="0" w:color="CCCCCC"/>
              <w:bottom w:val="single" w:sz="1" w:space="0" w:color="CCCCCC"/>
              <w:right w:val="single" w:sz="1" w:space="0" w:color="CCCCCC"/>
            </w:tcBorders>
            <w:shd w:val="clear" w:color="auto" w:fill="FFFFFF"/>
            <w:tcMar>
              <w:top w:w="70" w:type="dxa"/>
              <w:left w:w="80" w:type="dxa"/>
              <w:bottom w:w="70" w:type="dxa"/>
              <w:right w:w="80" w:type="dxa"/>
            </w:tcMar>
          </w:tcPr>
          <w:p w14:paraId="5B9D4AE8" w14:textId="77777777" w:rsidR="00DD4DDF" w:rsidRDefault="00000000">
            <w:r>
              <w:rPr>
                <w:color w:val="333333"/>
                <w:sz w:val="19"/>
                <w:szCs w:val="19"/>
              </w:rPr>
              <w:t>2 days</w:t>
            </w:r>
          </w:p>
        </w:tc>
      </w:tr>
      <w:tr w:rsidR="00DD4DDF" w14:paraId="7AF997E8" w14:textId="77777777" w:rsidTr="00CA6F27">
        <w:trPr>
          <w:trHeight w:val="214"/>
        </w:trPr>
        <w:tc>
          <w:tcPr>
            <w:tcW w:w="583" w:type="dxa"/>
            <w:tcBorders>
              <w:top w:val="single" w:sz="1" w:space="0" w:color="CCCCCC"/>
              <w:left w:val="single" w:sz="1" w:space="0" w:color="CCCCCC"/>
              <w:bottom w:val="single" w:sz="1" w:space="0" w:color="CCCCCC"/>
              <w:right w:val="single" w:sz="1" w:space="0" w:color="CCCCCC"/>
            </w:tcBorders>
            <w:shd w:val="clear" w:color="auto" w:fill="F5F5F5"/>
            <w:tcMar>
              <w:top w:w="70" w:type="dxa"/>
              <w:left w:w="80" w:type="dxa"/>
              <w:bottom w:w="70" w:type="dxa"/>
              <w:right w:w="80" w:type="dxa"/>
            </w:tcMar>
          </w:tcPr>
          <w:p w14:paraId="53ECB4A9" w14:textId="77777777" w:rsidR="00DD4DDF" w:rsidRDefault="00000000">
            <w:r>
              <w:rPr>
                <w:color w:val="333333"/>
                <w:sz w:val="19"/>
                <w:szCs w:val="19"/>
              </w:rPr>
              <w:t>03</w:t>
            </w:r>
          </w:p>
        </w:tc>
        <w:tc>
          <w:tcPr>
            <w:tcW w:w="5831" w:type="dxa"/>
            <w:tcBorders>
              <w:top w:val="single" w:sz="1" w:space="0" w:color="CCCCCC"/>
              <w:left w:val="single" w:sz="1" w:space="0" w:color="CCCCCC"/>
              <w:bottom w:val="single" w:sz="1" w:space="0" w:color="CCCCCC"/>
              <w:right w:val="single" w:sz="1" w:space="0" w:color="CCCCCC"/>
            </w:tcBorders>
            <w:shd w:val="clear" w:color="auto" w:fill="F5F5F5"/>
            <w:tcMar>
              <w:top w:w="70" w:type="dxa"/>
              <w:left w:w="80" w:type="dxa"/>
              <w:bottom w:w="70" w:type="dxa"/>
              <w:right w:w="80" w:type="dxa"/>
            </w:tcMar>
          </w:tcPr>
          <w:p w14:paraId="3ADBA53D" w14:textId="77777777" w:rsidR="00DD4DDF" w:rsidRDefault="00000000">
            <w:r>
              <w:rPr>
                <w:color w:val="333333"/>
                <w:sz w:val="19"/>
                <w:szCs w:val="19"/>
              </w:rPr>
              <w:t>Add explicit call recording consent language on site</w:t>
            </w:r>
          </w:p>
        </w:tc>
        <w:tc>
          <w:tcPr>
            <w:tcW w:w="1555" w:type="dxa"/>
            <w:tcBorders>
              <w:top w:val="single" w:sz="1" w:space="0" w:color="CCCCCC"/>
              <w:left w:val="single" w:sz="1" w:space="0" w:color="CCCCCC"/>
              <w:bottom w:val="single" w:sz="1" w:space="0" w:color="CCCCCC"/>
              <w:right w:val="single" w:sz="1" w:space="0" w:color="CCCCCC"/>
            </w:tcBorders>
            <w:shd w:val="clear" w:color="auto" w:fill="F5F5F5"/>
            <w:tcMar>
              <w:top w:w="70" w:type="dxa"/>
              <w:left w:w="80" w:type="dxa"/>
              <w:bottom w:w="70" w:type="dxa"/>
              <w:right w:w="80" w:type="dxa"/>
            </w:tcMar>
          </w:tcPr>
          <w:p w14:paraId="175EF9F1" w14:textId="77777777" w:rsidR="00DD4DDF" w:rsidRDefault="00000000">
            <w:r>
              <w:rPr>
                <w:b/>
                <w:bCs/>
                <w:color w:val="B03A2E"/>
                <w:sz w:val="19"/>
                <w:szCs w:val="19"/>
              </w:rPr>
              <w:t>CRITICAL</w:t>
            </w:r>
          </w:p>
        </w:tc>
        <w:tc>
          <w:tcPr>
            <w:tcW w:w="2138" w:type="dxa"/>
            <w:tcBorders>
              <w:top w:val="single" w:sz="1" w:space="0" w:color="CCCCCC"/>
              <w:left w:val="single" w:sz="1" w:space="0" w:color="CCCCCC"/>
              <w:bottom w:val="single" w:sz="1" w:space="0" w:color="CCCCCC"/>
              <w:right w:val="single" w:sz="1" w:space="0" w:color="CCCCCC"/>
            </w:tcBorders>
            <w:shd w:val="clear" w:color="auto" w:fill="F5F5F5"/>
            <w:tcMar>
              <w:top w:w="70" w:type="dxa"/>
              <w:left w:w="80" w:type="dxa"/>
              <w:bottom w:w="70" w:type="dxa"/>
              <w:right w:w="80" w:type="dxa"/>
            </w:tcMar>
          </w:tcPr>
          <w:p w14:paraId="31A751CB" w14:textId="77777777" w:rsidR="00DD4DDF" w:rsidRDefault="00000000">
            <w:r>
              <w:rPr>
                <w:color w:val="333333"/>
                <w:sz w:val="19"/>
                <w:szCs w:val="19"/>
              </w:rPr>
              <w:t>2 days</w:t>
            </w:r>
          </w:p>
        </w:tc>
      </w:tr>
      <w:tr w:rsidR="00DD4DDF" w14:paraId="660407A8" w14:textId="77777777" w:rsidTr="00CA6F27">
        <w:trPr>
          <w:trHeight w:val="214"/>
        </w:trPr>
        <w:tc>
          <w:tcPr>
            <w:tcW w:w="583" w:type="dxa"/>
            <w:tcBorders>
              <w:top w:val="single" w:sz="1" w:space="0" w:color="CCCCCC"/>
              <w:left w:val="single" w:sz="1" w:space="0" w:color="CCCCCC"/>
              <w:bottom w:val="single" w:sz="1" w:space="0" w:color="CCCCCC"/>
              <w:right w:val="single" w:sz="1" w:space="0" w:color="CCCCCC"/>
            </w:tcBorders>
            <w:shd w:val="clear" w:color="auto" w:fill="FFFFFF"/>
            <w:tcMar>
              <w:top w:w="70" w:type="dxa"/>
              <w:left w:w="80" w:type="dxa"/>
              <w:bottom w:w="70" w:type="dxa"/>
              <w:right w:w="80" w:type="dxa"/>
            </w:tcMar>
          </w:tcPr>
          <w:p w14:paraId="5445A434" w14:textId="77777777" w:rsidR="00DD4DDF" w:rsidRDefault="00000000">
            <w:r>
              <w:rPr>
                <w:color w:val="333333"/>
                <w:sz w:val="19"/>
                <w:szCs w:val="19"/>
              </w:rPr>
              <w:t>04</w:t>
            </w:r>
          </w:p>
        </w:tc>
        <w:tc>
          <w:tcPr>
            <w:tcW w:w="5831" w:type="dxa"/>
            <w:tcBorders>
              <w:top w:val="single" w:sz="1" w:space="0" w:color="CCCCCC"/>
              <w:left w:val="single" w:sz="1" w:space="0" w:color="CCCCCC"/>
              <w:bottom w:val="single" w:sz="1" w:space="0" w:color="CCCCCC"/>
              <w:right w:val="single" w:sz="1" w:space="0" w:color="CCCCCC"/>
            </w:tcBorders>
            <w:shd w:val="clear" w:color="auto" w:fill="FFFFFF"/>
            <w:tcMar>
              <w:top w:w="70" w:type="dxa"/>
              <w:left w:w="80" w:type="dxa"/>
              <w:bottom w:w="70" w:type="dxa"/>
              <w:right w:w="80" w:type="dxa"/>
            </w:tcMar>
          </w:tcPr>
          <w:p w14:paraId="0EB941B9" w14:textId="77777777" w:rsidR="00DD4DDF" w:rsidRDefault="00000000">
            <w:r>
              <w:rPr>
                <w:color w:val="333333"/>
                <w:sz w:val="19"/>
                <w:szCs w:val="19"/>
              </w:rPr>
              <w:t>Set up Google Analytics 4 + Search Console</w:t>
            </w:r>
          </w:p>
        </w:tc>
        <w:tc>
          <w:tcPr>
            <w:tcW w:w="1555" w:type="dxa"/>
            <w:tcBorders>
              <w:top w:val="single" w:sz="1" w:space="0" w:color="CCCCCC"/>
              <w:left w:val="single" w:sz="1" w:space="0" w:color="CCCCCC"/>
              <w:bottom w:val="single" w:sz="1" w:space="0" w:color="CCCCCC"/>
              <w:right w:val="single" w:sz="1" w:space="0" w:color="CCCCCC"/>
            </w:tcBorders>
            <w:shd w:val="clear" w:color="auto" w:fill="FFFFFF"/>
            <w:tcMar>
              <w:top w:w="70" w:type="dxa"/>
              <w:left w:w="80" w:type="dxa"/>
              <w:bottom w:w="70" w:type="dxa"/>
              <w:right w:w="80" w:type="dxa"/>
            </w:tcMar>
          </w:tcPr>
          <w:p w14:paraId="741B2015" w14:textId="77777777" w:rsidR="00DD4DDF" w:rsidRDefault="00000000">
            <w:r>
              <w:rPr>
                <w:b/>
                <w:bCs/>
                <w:color w:val="E8541A"/>
                <w:sz w:val="19"/>
                <w:szCs w:val="19"/>
              </w:rPr>
              <w:t>URGENT</w:t>
            </w:r>
          </w:p>
        </w:tc>
        <w:tc>
          <w:tcPr>
            <w:tcW w:w="2138" w:type="dxa"/>
            <w:tcBorders>
              <w:top w:val="single" w:sz="1" w:space="0" w:color="CCCCCC"/>
              <w:left w:val="single" w:sz="1" w:space="0" w:color="CCCCCC"/>
              <w:bottom w:val="single" w:sz="1" w:space="0" w:color="CCCCCC"/>
              <w:right w:val="single" w:sz="1" w:space="0" w:color="CCCCCC"/>
            </w:tcBorders>
            <w:shd w:val="clear" w:color="auto" w:fill="FFFFFF"/>
            <w:tcMar>
              <w:top w:w="70" w:type="dxa"/>
              <w:left w:w="80" w:type="dxa"/>
              <w:bottom w:w="70" w:type="dxa"/>
              <w:right w:w="80" w:type="dxa"/>
            </w:tcMar>
          </w:tcPr>
          <w:p w14:paraId="4FAAC994" w14:textId="77777777" w:rsidR="00DD4DDF" w:rsidRDefault="00000000">
            <w:r>
              <w:rPr>
                <w:color w:val="333333"/>
                <w:sz w:val="19"/>
                <w:szCs w:val="19"/>
              </w:rPr>
              <w:t>1 day</w:t>
            </w:r>
          </w:p>
        </w:tc>
      </w:tr>
      <w:tr w:rsidR="00DD4DDF" w14:paraId="0A5FF46C" w14:textId="77777777" w:rsidTr="00CA6F27">
        <w:trPr>
          <w:trHeight w:val="214"/>
        </w:trPr>
        <w:tc>
          <w:tcPr>
            <w:tcW w:w="583" w:type="dxa"/>
            <w:tcBorders>
              <w:top w:val="single" w:sz="1" w:space="0" w:color="CCCCCC"/>
              <w:left w:val="single" w:sz="1" w:space="0" w:color="CCCCCC"/>
              <w:bottom w:val="single" w:sz="1" w:space="0" w:color="CCCCCC"/>
              <w:right w:val="single" w:sz="1" w:space="0" w:color="CCCCCC"/>
            </w:tcBorders>
            <w:shd w:val="clear" w:color="auto" w:fill="F5F5F5"/>
            <w:tcMar>
              <w:top w:w="70" w:type="dxa"/>
              <w:left w:w="80" w:type="dxa"/>
              <w:bottom w:w="70" w:type="dxa"/>
              <w:right w:w="80" w:type="dxa"/>
            </w:tcMar>
          </w:tcPr>
          <w:p w14:paraId="43A6B084" w14:textId="77777777" w:rsidR="00DD4DDF" w:rsidRDefault="00000000">
            <w:r>
              <w:rPr>
                <w:color w:val="333333"/>
                <w:sz w:val="19"/>
                <w:szCs w:val="19"/>
              </w:rPr>
              <w:t>05</w:t>
            </w:r>
          </w:p>
        </w:tc>
        <w:tc>
          <w:tcPr>
            <w:tcW w:w="5831" w:type="dxa"/>
            <w:tcBorders>
              <w:top w:val="single" w:sz="1" w:space="0" w:color="CCCCCC"/>
              <w:left w:val="single" w:sz="1" w:space="0" w:color="CCCCCC"/>
              <w:bottom w:val="single" w:sz="1" w:space="0" w:color="CCCCCC"/>
              <w:right w:val="single" w:sz="1" w:space="0" w:color="CCCCCC"/>
            </w:tcBorders>
            <w:shd w:val="clear" w:color="auto" w:fill="F5F5F5"/>
            <w:tcMar>
              <w:top w:w="70" w:type="dxa"/>
              <w:left w:w="80" w:type="dxa"/>
              <w:bottom w:w="70" w:type="dxa"/>
              <w:right w:w="80" w:type="dxa"/>
            </w:tcMar>
          </w:tcPr>
          <w:p w14:paraId="6CCE94C9" w14:textId="77777777" w:rsidR="00DD4DDF" w:rsidRDefault="00000000">
            <w:r>
              <w:rPr>
                <w:color w:val="333333"/>
                <w:sz w:val="19"/>
                <w:szCs w:val="19"/>
              </w:rPr>
              <w:t>Create and verify Google Business Profile</w:t>
            </w:r>
          </w:p>
        </w:tc>
        <w:tc>
          <w:tcPr>
            <w:tcW w:w="1555" w:type="dxa"/>
            <w:tcBorders>
              <w:top w:val="single" w:sz="1" w:space="0" w:color="CCCCCC"/>
              <w:left w:val="single" w:sz="1" w:space="0" w:color="CCCCCC"/>
              <w:bottom w:val="single" w:sz="1" w:space="0" w:color="CCCCCC"/>
              <w:right w:val="single" w:sz="1" w:space="0" w:color="CCCCCC"/>
            </w:tcBorders>
            <w:shd w:val="clear" w:color="auto" w:fill="F5F5F5"/>
            <w:tcMar>
              <w:top w:w="70" w:type="dxa"/>
              <w:left w:w="80" w:type="dxa"/>
              <w:bottom w:w="70" w:type="dxa"/>
              <w:right w:w="80" w:type="dxa"/>
            </w:tcMar>
          </w:tcPr>
          <w:p w14:paraId="4C2EE53F" w14:textId="77777777" w:rsidR="00DD4DDF" w:rsidRDefault="00000000">
            <w:r>
              <w:rPr>
                <w:b/>
                <w:bCs/>
                <w:color w:val="E8541A"/>
                <w:sz w:val="19"/>
                <w:szCs w:val="19"/>
              </w:rPr>
              <w:t>URGENT</w:t>
            </w:r>
          </w:p>
        </w:tc>
        <w:tc>
          <w:tcPr>
            <w:tcW w:w="2138" w:type="dxa"/>
            <w:tcBorders>
              <w:top w:val="single" w:sz="1" w:space="0" w:color="CCCCCC"/>
              <w:left w:val="single" w:sz="1" w:space="0" w:color="CCCCCC"/>
              <w:bottom w:val="single" w:sz="1" w:space="0" w:color="CCCCCC"/>
              <w:right w:val="single" w:sz="1" w:space="0" w:color="CCCCCC"/>
            </w:tcBorders>
            <w:shd w:val="clear" w:color="auto" w:fill="F5F5F5"/>
            <w:tcMar>
              <w:top w:w="70" w:type="dxa"/>
              <w:left w:w="80" w:type="dxa"/>
              <w:bottom w:w="70" w:type="dxa"/>
              <w:right w:w="80" w:type="dxa"/>
            </w:tcMar>
          </w:tcPr>
          <w:p w14:paraId="3E1D700A" w14:textId="77777777" w:rsidR="00DD4DDF" w:rsidRDefault="00000000">
            <w:r>
              <w:rPr>
                <w:color w:val="333333"/>
                <w:sz w:val="19"/>
                <w:szCs w:val="19"/>
              </w:rPr>
              <w:t>1 day</w:t>
            </w:r>
          </w:p>
        </w:tc>
      </w:tr>
      <w:tr w:rsidR="00DD4DDF" w14:paraId="30382577" w14:textId="77777777" w:rsidTr="00CA6F27">
        <w:trPr>
          <w:trHeight w:val="214"/>
        </w:trPr>
        <w:tc>
          <w:tcPr>
            <w:tcW w:w="583" w:type="dxa"/>
            <w:tcBorders>
              <w:top w:val="single" w:sz="1" w:space="0" w:color="CCCCCC"/>
              <w:left w:val="single" w:sz="1" w:space="0" w:color="CCCCCC"/>
              <w:bottom w:val="single" w:sz="1" w:space="0" w:color="CCCCCC"/>
              <w:right w:val="single" w:sz="1" w:space="0" w:color="CCCCCC"/>
            </w:tcBorders>
            <w:shd w:val="clear" w:color="auto" w:fill="FFFFFF"/>
            <w:tcMar>
              <w:top w:w="70" w:type="dxa"/>
              <w:left w:w="80" w:type="dxa"/>
              <w:bottom w:w="70" w:type="dxa"/>
              <w:right w:w="80" w:type="dxa"/>
            </w:tcMar>
          </w:tcPr>
          <w:p w14:paraId="1E307CF9" w14:textId="77777777" w:rsidR="00DD4DDF" w:rsidRDefault="00000000">
            <w:r>
              <w:rPr>
                <w:color w:val="333333"/>
                <w:sz w:val="19"/>
                <w:szCs w:val="19"/>
              </w:rPr>
              <w:t>06</w:t>
            </w:r>
          </w:p>
        </w:tc>
        <w:tc>
          <w:tcPr>
            <w:tcW w:w="5831" w:type="dxa"/>
            <w:tcBorders>
              <w:top w:val="single" w:sz="1" w:space="0" w:color="CCCCCC"/>
              <w:left w:val="single" w:sz="1" w:space="0" w:color="CCCCCC"/>
              <w:bottom w:val="single" w:sz="1" w:space="0" w:color="CCCCCC"/>
              <w:right w:val="single" w:sz="1" w:space="0" w:color="CCCCCC"/>
            </w:tcBorders>
            <w:shd w:val="clear" w:color="auto" w:fill="FFFFFF"/>
            <w:tcMar>
              <w:top w:w="70" w:type="dxa"/>
              <w:left w:w="80" w:type="dxa"/>
              <w:bottom w:w="70" w:type="dxa"/>
              <w:right w:w="80" w:type="dxa"/>
            </w:tcMar>
          </w:tcPr>
          <w:p w14:paraId="4537169A" w14:textId="77777777" w:rsidR="00DD4DDF" w:rsidRDefault="00000000">
            <w:r>
              <w:rPr>
                <w:color w:val="333333"/>
                <w:sz w:val="19"/>
                <w:szCs w:val="19"/>
              </w:rPr>
              <w:t>Submit sitemap.xml to Google Search Console</w:t>
            </w:r>
          </w:p>
        </w:tc>
        <w:tc>
          <w:tcPr>
            <w:tcW w:w="1555" w:type="dxa"/>
            <w:tcBorders>
              <w:top w:val="single" w:sz="1" w:space="0" w:color="CCCCCC"/>
              <w:left w:val="single" w:sz="1" w:space="0" w:color="CCCCCC"/>
              <w:bottom w:val="single" w:sz="1" w:space="0" w:color="CCCCCC"/>
              <w:right w:val="single" w:sz="1" w:space="0" w:color="CCCCCC"/>
            </w:tcBorders>
            <w:shd w:val="clear" w:color="auto" w:fill="FFFFFF"/>
            <w:tcMar>
              <w:top w:w="70" w:type="dxa"/>
              <w:left w:w="80" w:type="dxa"/>
              <w:bottom w:w="70" w:type="dxa"/>
              <w:right w:w="80" w:type="dxa"/>
            </w:tcMar>
          </w:tcPr>
          <w:p w14:paraId="6D6AE9FC" w14:textId="77777777" w:rsidR="00DD4DDF" w:rsidRDefault="00000000">
            <w:r>
              <w:rPr>
                <w:b/>
                <w:bCs/>
                <w:color w:val="E8541A"/>
                <w:sz w:val="19"/>
                <w:szCs w:val="19"/>
              </w:rPr>
              <w:t>URGENT</w:t>
            </w:r>
          </w:p>
        </w:tc>
        <w:tc>
          <w:tcPr>
            <w:tcW w:w="2138" w:type="dxa"/>
            <w:tcBorders>
              <w:top w:val="single" w:sz="1" w:space="0" w:color="CCCCCC"/>
              <w:left w:val="single" w:sz="1" w:space="0" w:color="CCCCCC"/>
              <w:bottom w:val="single" w:sz="1" w:space="0" w:color="CCCCCC"/>
              <w:right w:val="single" w:sz="1" w:space="0" w:color="CCCCCC"/>
            </w:tcBorders>
            <w:shd w:val="clear" w:color="auto" w:fill="FFFFFF"/>
            <w:tcMar>
              <w:top w:w="70" w:type="dxa"/>
              <w:left w:w="80" w:type="dxa"/>
              <w:bottom w:w="70" w:type="dxa"/>
              <w:right w:w="80" w:type="dxa"/>
            </w:tcMar>
          </w:tcPr>
          <w:p w14:paraId="399F52CC" w14:textId="77777777" w:rsidR="00DD4DDF" w:rsidRDefault="00000000">
            <w:r>
              <w:rPr>
                <w:color w:val="333333"/>
                <w:sz w:val="19"/>
                <w:szCs w:val="19"/>
              </w:rPr>
              <w:t>1 day</w:t>
            </w:r>
          </w:p>
        </w:tc>
      </w:tr>
      <w:tr w:rsidR="00DD4DDF" w14:paraId="5D962550" w14:textId="77777777" w:rsidTr="00CA6F27">
        <w:trPr>
          <w:trHeight w:val="214"/>
        </w:trPr>
        <w:tc>
          <w:tcPr>
            <w:tcW w:w="583" w:type="dxa"/>
            <w:tcBorders>
              <w:top w:val="single" w:sz="1" w:space="0" w:color="CCCCCC"/>
              <w:left w:val="single" w:sz="1" w:space="0" w:color="CCCCCC"/>
              <w:bottom w:val="single" w:sz="1" w:space="0" w:color="CCCCCC"/>
              <w:right w:val="single" w:sz="1" w:space="0" w:color="CCCCCC"/>
            </w:tcBorders>
            <w:shd w:val="clear" w:color="auto" w:fill="F5F5F5"/>
            <w:tcMar>
              <w:top w:w="70" w:type="dxa"/>
              <w:left w:w="80" w:type="dxa"/>
              <w:bottom w:w="70" w:type="dxa"/>
              <w:right w:w="80" w:type="dxa"/>
            </w:tcMar>
          </w:tcPr>
          <w:p w14:paraId="75021966" w14:textId="77777777" w:rsidR="00DD4DDF" w:rsidRDefault="00000000">
            <w:r>
              <w:rPr>
                <w:color w:val="333333"/>
                <w:sz w:val="19"/>
                <w:szCs w:val="19"/>
              </w:rPr>
              <w:t>07</w:t>
            </w:r>
          </w:p>
        </w:tc>
        <w:tc>
          <w:tcPr>
            <w:tcW w:w="5831" w:type="dxa"/>
            <w:tcBorders>
              <w:top w:val="single" w:sz="1" w:space="0" w:color="CCCCCC"/>
              <w:left w:val="single" w:sz="1" w:space="0" w:color="CCCCCC"/>
              <w:bottom w:val="single" w:sz="1" w:space="0" w:color="CCCCCC"/>
              <w:right w:val="single" w:sz="1" w:space="0" w:color="CCCCCC"/>
            </w:tcBorders>
            <w:shd w:val="clear" w:color="auto" w:fill="F5F5F5"/>
            <w:tcMar>
              <w:top w:w="70" w:type="dxa"/>
              <w:left w:w="80" w:type="dxa"/>
              <w:bottom w:w="70" w:type="dxa"/>
              <w:right w:w="80" w:type="dxa"/>
            </w:tcMar>
          </w:tcPr>
          <w:p w14:paraId="6C954FB8" w14:textId="77777777" w:rsidR="00DD4DDF" w:rsidRDefault="00000000">
            <w:r>
              <w:rPr>
                <w:color w:val="333333"/>
                <w:sz w:val="19"/>
                <w:szCs w:val="19"/>
              </w:rPr>
              <w:t>Add FAQ schema + Organization schema markup (JSON-LD)</w:t>
            </w:r>
          </w:p>
        </w:tc>
        <w:tc>
          <w:tcPr>
            <w:tcW w:w="1555" w:type="dxa"/>
            <w:tcBorders>
              <w:top w:val="single" w:sz="1" w:space="0" w:color="CCCCCC"/>
              <w:left w:val="single" w:sz="1" w:space="0" w:color="CCCCCC"/>
              <w:bottom w:val="single" w:sz="1" w:space="0" w:color="CCCCCC"/>
              <w:right w:val="single" w:sz="1" w:space="0" w:color="CCCCCC"/>
            </w:tcBorders>
            <w:shd w:val="clear" w:color="auto" w:fill="F5F5F5"/>
            <w:tcMar>
              <w:top w:w="70" w:type="dxa"/>
              <w:left w:w="80" w:type="dxa"/>
              <w:bottom w:w="70" w:type="dxa"/>
              <w:right w:w="80" w:type="dxa"/>
            </w:tcMar>
          </w:tcPr>
          <w:p w14:paraId="372034D0" w14:textId="77777777" w:rsidR="00DD4DDF" w:rsidRDefault="00000000">
            <w:r>
              <w:rPr>
                <w:b/>
                <w:bCs/>
                <w:color w:val="333333"/>
                <w:sz w:val="19"/>
                <w:szCs w:val="19"/>
              </w:rPr>
              <w:t>HIGH</w:t>
            </w:r>
          </w:p>
        </w:tc>
        <w:tc>
          <w:tcPr>
            <w:tcW w:w="2138" w:type="dxa"/>
            <w:tcBorders>
              <w:top w:val="single" w:sz="1" w:space="0" w:color="CCCCCC"/>
              <w:left w:val="single" w:sz="1" w:space="0" w:color="CCCCCC"/>
              <w:bottom w:val="single" w:sz="1" w:space="0" w:color="CCCCCC"/>
              <w:right w:val="single" w:sz="1" w:space="0" w:color="CCCCCC"/>
            </w:tcBorders>
            <w:shd w:val="clear" w:color="auto" w:fill="F5F5F5"/>
            <w:tcMar>
              <w:top w:w="70" w:type="dxa"/>
              <w:left w:w="80" w:type="dxa"/>
              <w:bottom w:w="70" w:type="dxa"/>
              <w:right w:w="80" w:type="dxa"/>
            </w:tcMar>
          </w:tcPr>
          <w:p w14:paraId="6996E9D9" w14:textId="77777777" w:rsidR="00DD4DDF" w:rsidRDefault="00000000">
            <w:r>
              <w:rPr>
                <w:color w:val="333333"/>
                <w:sz w:val="19"/>
                <w:szCs w:val="19"/>
              </w:rPr>
              <w:t>3 days</w:t>
            </w:r>
          </w:p>
        </w:tc>
      </w:tr>
      <w:tr w:rsidR="00DD4DDF" w14:paraId="5233043B" w14:textId="77777777" w:rsidTr="00CA6F27">
        <w:trPr>
          <w:trHeight w:val="214"/>
        </w:trPr>
        <w:tc>
          <w:tcPr>
            <w:tcW w:w="583" w:type="dxa"/>
            <w:tcBorders>
              <w:top w:val="single" w:sz="1" w:space="0" w:color="CCCCCC"/>
              <w:left w:val="single" w:sz="1" w:space="0" w:color="CCCCCC"/>
              <w:bottom w:val="single" w:sz="1" w:space="0" w:color="CCCCCC"/>
              <w:right w:val="single" w:sz="1" w:space="0" w:color="CCCCCC"/>
            </w:tcBorders>
            <w:shd w:val="clear" w:color="auto" w:fill="FFFFFF"/>
            <w:tcMar>
              <w:top w:w="70" w:type="dxa"/>
              <w:left w:w="80" w:type="dxa"/>
              <w:bottom w:w="70" w:type="dxa"/>
              <w:right w:w="80" w:type="dxa"/>
            </w:tcMar>
          </w:tcPr>
          <w:p w14:paraId="64225516" w14:textId="77777777" w:rsidR="00DD4DDF" w:rsidRDefault="00000000">
            <w:r>
              <w:rPr>
                <w:color w:val="333333"/>
                <w:sz w:val="19"/>
                <w:szCs w:val="19"/>
              </w:rPr>
              <w:t>08</w:t>
            </w:r>
          </w:p>
        </w:tc>
        <w:tc>
          <w:tcPr>
            <w:tcW w:w="5831" w:type="dxa"/>
            <w:tcBorders>
              <w:top w:val="single" w:sz="1" w:space="0" w:color="CCCCCC"/>
              <w:left w:val="single" w:sz="1" w:space="0" w:color="CCCCCC"/>
              <w:bottom w:val="single" w:sz="1" w:space="0" w:color="CCCCCC"/>
              <w:right w:val="single" w:sz="1" w:space="0" w:color="CCCCCC"/>
            </w:tcBorders>
            <w:shd w:val="clear" w:color="auto" w:fill="FFFFFF"/>
            <w:tcMar>
              <w:top w:w="70" w:type="dxa"/>
              <w:left w:w="80" w:type="dxa"/>
              <w:bottom w:w="70" w:type="dxa"/>
              <w:right w:w="80" w:type="dxa"/>
            </w:tcMar>
          </w:tcPr>
          <w:p w14:paraId="142723D5" w14:textId="77777777" w:rsidR="00DD4DDF" w:rsidRDefault="00000000">
            <w:r>
              <w:rPr>
                <w:color w:val="333333"/>
                <w:sz w:val="19"/>
                <w:szCs w:val="19"/>
              </w:rPr>
              <w:t>Add 3 real restaurant testimonials with photos</w:t>
            </w:r>
          </w:p>
        </w:tc>
        <w:tc>
          <w:tcPr>
            <w:tcW w:w="1555" w:type="dxa"/>
            <w:tcBorders>
              <w:top w:val="single" w:sz="1" w:space="0" w:color="CCCCCC"/>
              <w:left w:val="single" w:sz="1" w:space="0" w:color="CCCCCC"/>
              <w:bottom w:val="single" w:sz="1" w:space="0" w:color="CCCCCC"/>
              <w:right w:val="single" w:sz="1" w:space="0" w:color="CCCCCC"/>
            </w:tcBorders>
            <w:shd w:val="clear" w:color="auto" w:fill="FFFFFF"/>
            <w:tcMar>
              <w:top w:w="70" w:type="dxa"/>
              <w:left w:w="80" w:type="dxa"/>
              <w:bottom w:w="70" w:type="dxa"/>
              <w:right w:w="80" w:type="dxa"/>
            </w:tcMar>
          </w:tcPr>
          <w:p w14:paraId="3C965901" w14:textId="77777777" w:rsidR="00DD4DDF" w:rsidRDefault="00000000">
            <w:r>
              <w:rPr>
                <w:b/>
                <w:bCs/>
                <w:color w:val="333333"/>
                <w:sz w:val="19"/>
                <w:szCs w:val="19"/>
              </w:rPr>
              <w:t>HIGH</w:t>
            </w:r>
          </w:p>
        </w:tc>
        <w:tc>
          <w:tcPr>
            <w:tcW w:w="2138" w:type="dxa"/>
            <w:tcBorders>
              <w:top w:val="single" w:sz="1" w:space="0" w:color="CCCCCC"/>
              <w:left w:val="single" w:sz="1" w:space="0" w:color="CCCCCC"/>
              <w:bottom w:val="single" w:sz="1" w:space="0" w:color="CCCCCC"/>
              <w:right w:val="single" w:sz="1" w:space="0" w:color="CCCCCC"/>
            </w:tcBorders>
            <w:shd w:val="clear" w:color="auto" w:fill="FFFFFF"/>
            <w:tcMar>
              <w:top w:w="70" w:type="dxa"/>
              <w:left w:w="80" w:type="dxa"/>
              <w:bottom w:w="70" w:type="dxa"/>
              <w:right w:w="80" w:type="dxa"/>
            </w:tcMar>
          </w:tcPr>
          <w:p w14:paraId="6EE13ECC" w14:textId="77777777" w:rsidR="00DD4DDF" w:rsidRDefault="00000000">
            <w:r>
              <w:rPr>
                <w:color w:val="333333"/>
                <w:sz w:val="19"/>
                <w:szCs w:val="19"/>
              </w:rPr>
              <w:t>1 week</w:t>
            </w:r>
          </w:p>
        </w:tc>
      </w:tr>
      <w:tr w:rsidR="00DD4DDF" w14:paraId="0E770383" w14:textId="77777777" w:rsidTr="00CA6F27">
        <w:trPr>
          <w:trHeight w:val="443"/>
        </w:trPr>
        <w:tc>
          <w:tcPr>
            <w:tcW w:w="583" w:type="dxa"/>
            <w:tcBorders>
              <w:top w:val="single" w:sz="1" w:space="0" w:color="CCCCCC"/>
              <w:left w:val="single" w:sz="1" w:space="0" w:color="CCCCCC"/>
              <w:bottom w:val="single" w:sz="1" w:space="0" w:color="CCCCCC"/>
              <w:right w:val="single" w:sz="1" w:space="0" w:color="CCCCCC"/>
            </w:tcBorders>
            <w:shd w:val="clear" w:color="auto" w:fill="F5F5F5"/>
            <w:tcMar>
              <w:top w:w="70" w:type="dxa"/>
              <w:left w:w="80" w:type="dxa"/>
              <w:bottom w:w="70" w:type="dxa"/>
              <w:right w:w="80" w:type="dxa"/>
            </w:tcMar>
          </w:tcPr>
          <w:p w14:paraId="0A362979" w14:textId="77777777" w:rsidR="00DD4DDF" w:rsidRDefault="00000000">
            <w:r>
              <w:rPr>
                <w:color w:val="333333"/>
                <w:sz w:val="19"/>
                <w:szCs w:val="19"/>
              </w:rPr>
              <w:t>09</w:t>
            </w:r>
          </w:p>
        </w:tc>
        <w:tc>
          <w:tcPr>
            <w:tcW w:w="5831" w:type="dxa"/>
            <w:tcBorders>
              <w:top w:val="single" w:sz="1" w:space="0" w:color="CCCCCC"/>
              <w:left w:val="single" w:sz="1" w:space="0" w:color="CCCCCC"/>
              <w:bottom w:val="single" w:sz="1" w:space="0" w:color="CCCCCC"/>
              <w:right w:val="single" w:sz="1" w:space="0" w:color="CCCCCC"/>
            </w:tcBorders>
            <w:shd w:val="clear" w:color="auto" w:fill="F5F5F5"/>
            <w:tcMar>
              <w:top w:w="70" w:type="dxa"/>
              <w:left w:w="80" w:type="dxa"/>
              <w:bottom w:w="70" w:type="dxa"/>
              <w:right w:w="80" w:type="dxa"/>
            </w:tcMar>
          </w:tcPr>
          <w:p w14:paraId="5AE1B8DC" w14:textId="77777777" w:rsidR="00DD4DDF" w:rsidRDefault="00000000">
            <w:r>
              <w:rPr>
                <w:color w:val="333333"/>
                <w:sz w:val="19"/>
                <w:szCs w:val="19"/>
              </w:rPr>
              <w:t xml:space="preserve">Add SSL seal + </w:t>
            </w:r>
            <w:proofErr w:type="spellStart"/>
            <w:r>
              <w:rPr>
                <w:color w:val="333333"/>
                <w:sz w:val="19"/>
                <w:szCs w:val="19"/>
              </w:rPr>
              <w:t>Deliverect</w:t>
            </w:r>
            <w:proofErr w:type="spellEnd"/>
            <w:r>
              <w:rPr>
                <w:color w:val="333333"/>
                <w:sz w:val="19"/>
                <w:szCs w:val="19"/>
              </w:rPr>
              <w:t xml:space="preserve"> partner badge + security trust signals</w:t>
            </w:r>
          </w:p>
        </w:tc>
        <w:tc>
          <w:tcPr>
            <w:tcW w:w="1555" w:type="dxa"/>
            <w:tcBorders>
              <w:top w:val="single" w:sz="1" w:space="0" w:color="CCCCCC"/>
              <w:left w:val="single" w:sz="1" w:space="0" w:color="CCCCCC"/>
              <w:bottom w:val="single" w:sz="1" w:space="0" w:color="CCCCCC"/>
              <w:right w:val="single" w:sz="1" w:space="0" w:color="CCCCCC"/>
            </w:tcBorders>
            <w:shd w:val="clear" w:color="auto" w:fill="F5F5F5"/>
            <w:tcMar>
              <w:top w:w="70" w:type="dxa"/>
              <w:left w:w="80" w:type="dxa"/>
              <w:bottom w:w="70" w:type="dxa"/>
              <w:right w:w="80" w:type="dxa"/>
            </w:tcMar>
          </w:tcPr>
          <w:p w14:paraId="207DA8B7" w14:textId="77777777" w:rsidR="00DD4DDF" w:rsidRDefault="00000000">
            <w:r>
              <w:rPr>
                <w:b/>
                <w:bCs/>
                <w:color w:val="333333"/>
                <w:sz w:val="19"/>
                <w:szCs w:val="19"/>
              </w:rPr>
              <w:t>HIGH</w:t>
            </w:r>
          </w:p>
        </w:tc>
        <w:tc>
          <w:tcPr>
            <w:tcW w:w="2138" w:type="dxa"/>
            <w:tcBorders>
              <w:top w:val="single" w:sz="1" w:space="0" w:color="CCCCCC"/>
              <w:left w:val="single" w:sz="1" w:space="0" w:color="CCCCCC"/>
              <w:bottom w:val="single" w:sz="1" w:space="0" w:color="CCCCCC"/>
              <w:right w:val="single" w:sz="1" w:space="0" w:color="CCCCCC"/>
            </w:tcBorders>
            <w:shd w:val="clear" w:color="auto" w:fill="F5F5F5"/>
            <w:tcMar>
              <w:top w:w="70" w:type="dxa"/>
              <w:left w:w="80" w:type="dxa"/>
              <w:bottom w:w="70" w:type="dxa"/>
              <w:right w:w="80" w:type="dxa"/>
            </w:tcMar>
          </w:tcPr>
          <w:p w14:paraId="0FBE3153" w14:textId="77777777" w:rsidR="00DD4DDF" w:rsidRDefault="00000000">
            <w:r>
              <w:rPr>
                <w:color w:val="333333"/>
                <w:sz w:val="19"/>
                <w:szCs w:val="19"/>
              </w:rPr>
              <w:t>2 days</w:t>
            </w:r>
          </w:p>
        </w:tc>
      </w:tr>
      <w:tr w:rsidR="00DD4DDF" w14:paraId="4D46D27A" w14:textId="77777777" w:rsidTr="00CA6F27">
        <w:trPr>
          <w:trHeight w:val="214"/>
        </w:trPr>
        <w:tc>
          <w:tcPr>
            <w:tcW w:w="583" w:type="dxa"/>
            <w:tcBorders>
              <w:top w:val="single" w:sz="1" w:space="0" w:color="CCCCCC"/>
              <w:left w:val="single" w:sz="1" w:space="0" w:color="CCCCCC"/>
              <w:bottom w:val="single" w:sz="1" w:space="0" w:color="CCCCCC"/>
              <w:right w:val="single" w:sz="1" w:space="0" w:color="CCCCCC"/>
            </w:tcBorders>
            <w:shd w:val="clear" w:color="auto" w:fill="FFFFFF"/>
            <w:tcMar>
              <w:top w:w="70" w:type="dxa"/>
              <w:left w:w="80" w:type="dxa"/>
              <w:bottom w:w="70" w:type="dxa"/>
              <w:right w:w="80" w:type="dxa"/>
            </w:tcMar>
          </w:tcPr>
          <w:p w14:paraId="06CE8193" w14:textId="77777777" w:rsidR="00DD4DDF" w:rsidRDefault="00000000">
            <w:r>
              <w:rPr>
                <w:color w:val="333333"/>
                <w:sz w:val="19"/>
                <w:szCs w:val="19"/>
              </w:rPr>
              <w:t>10</w:t>
            </w:r>
          </w:p>
        </w:tc>
        <w:tc>
          <w:tcPr>
            <w:tcW w:w="5831" w:type="dxa"/>
            <w:tcBorders>
              <w:top w:val="single" w:sz="1" w:space="0" w:color="CCCCCC"/>
              <w:left w:val="single" w:sz="1" w:space="0" w:color="CCCCCC"/>
              <w:bottom w:val="single" w:sz="1" w:space="0" w:color="CCCCCC"/>
              <w:right w:val="single" w:sz="1" w:space="0" w:color="CCCCCC"/>
            </w:tcBorders>
            <w:shd w:val="clear" w:color="auto" w:fill="FFFFFF"/>
            <w:tcMar>
              <w:top w:w="70" w:type="dxa"/>
              <w:left w:w="80" w:type="dxa"/>
              <w:bottom w:w="70" w:type="dxa"/>
              <w:right w:w="80" w:type="dxa"/>
            </w:tcMar>
          </w:tcPr>
          <w:p w14:paraId="3B4D94BB" w14:textId="77777777" w:rsidR="00DD4DDF" w:rsidRDefault="00000000">
            <w:r>
              <w:rPr>
                <w:color w:val="333333"/>
                <w:sz w:val="19"/>
                <w:szCs w:val="19"/>
              </w:rPr>
              <w:t>Publish first SEO blog post targeting Tier 1 keyword</w:t>
            </w:r>
          </w:p>
        </w:tc>
        <w:tc>
          <w:tcPr>
            <w:tcW w:w="1555" w:type="dxa"/>
            <w:tcBorders>
              <w:top w:val="single" w:sz="1" w:space="0" w:color="CCCCCC"/>
              <w:left w:val="single" w:sz="1" w:space="0" w:color="CCCCCC"/>
              <w:bottom w:val="single" w:sz="1" w:space="0" w:color="CCCCCC"/>
              <w:right w:val="single" w:sz="1" w:space="0" w:color="CCCCCC"/>
            </w:tcBorders>
            <w:shd w:val="clear" w:color="auto" w:fill="FFFFFF"/>
            <w:tcMar>
              <w:top w:w="70" w:type="dxa"/>
              <w:left w:w="80" w:type="dxa"/>
              <w:bottom w:w="70" w:type="dxa"/>
              <w:right w:w="80" w:type="dxa"/>
            </w:tcMar>
          </w:tcPr>
          <w:p w14:paraId="2A4FA9D8" w14:textId="77777777" w:rsidR="00DD4DDF" w:rsidRDefault="00000000">
            <w:r>
              <w:rPr>
                <w:b/>
                <w:bCs/>
                <w:color w:val="333333"/>
                <w:sz w:val="19"/>
                <w:szCs w:val="19"/>
              </w:rPr>
              <w:t>HIGH</w:t>
            </w:r>
          </w:p>
        </w:tc>
        <w:tc>
          <w:tcPr>
            <w:tcW w:w="2138" w:type="dxa"/>
            <w:tcBorders>
              <w:top w:val="single" w:sz="1" w:space="0" w:color="CCCCCC"/>
              <w:left w:val="single" w:sz="1" w:space="0" w:color="CCCCCC"/>
              <w:bottom w:val="single" w:sz="1" w:space="0" w:color="CCCCCC"/>
              <w:right w:val="single" w:sz="1" w:space="0" w:color="CCCCCC"/>
            </w:tcBorders>
            <w:shd w:val="clear" w:color="auto" w:fill="FFFFFF"/>
            <w:tcMar>
              <w:top w:w="70" w:type="dxa"/>
              <w:left w:w="80" w:type="dxa"/>
              <w:bottom w:w="70" w:type="dxa"/>
              <w:right w:w="80" w:type="dxa"/>
            </w:tcMar>
          </w:tcPr>
          <w:p w14:paraId="4D338A20" w14:textId="77777777" w:rsidR="00DD4DDF" w:rsidRDefault="00000000">
            <w:r>
              <w:rPr>
                <w:color w:val="333333"/>
                <w:sz w:val="19"/>
                <w:szCs w:val="19"/>
              </w:rPr>
              <w:t>1 week</w:t>
            </w:r>
          </w:p>
        </w:tc>
      </w:tr>
      <w:tr w:rsidR="00DD4DDF" w14:paraId="3EF86D6B" w14:textId="77777777" w:rsidTr="00CA6F27">
        <w:trPr>
          <w:trHeight w:val="429"/>
        </w:trPr>
        <w:tc>
          <w:tcPr>
            <w:tcW w:w="583" w:type="dxa"/>
            <w:tcBorders>
              <w:top w:val="single" w:sz="1" w:space="0" w:color="CCCCCC"/>
              <w:left w:val="single" w:sz="1" w:space="0" w:color="CCCCCC"/>
              <w:bottom w:val="single" w:sz="1" w:space="0" w:color="CCCCCC"/>
              <w:right w:val="single" w:sz="1" w:space="0" w:color="CCCCCC"/>
            </w:tcBorders>
            <w:shd w:val="clear" w:color="auto" w:fill="F5F5F5"/>
            <w:tcMar>
              <w:top w:w="70" w:type="dxa"/>
              <w:left w:w="80" w:type="dxa"/>
              <w:bottom w:w="70" w:type="dxa"/>
              <w:right w:w="80" w:type="dxa"/>
            </w:tcMar>
          </w:tcPr>
          <w:p w14:paraId="31057EE5" w14:textId="77777777" w:rsidR="00DD4DDF" w:rsidRDefault="00000000">
            <w:r>
              <w:rPr>
                <w:color w:val="333333"/>
                <w:sz w:val="19"/>
                <w:szCs w:val="19"/>
              </w:rPr>
              <w:t>11</w:t>
            </w:r>
          </w:p>
        </w:tc>
        <w:tc>
          <w:tcPr>
            <w:tcW w:w="5831" w:type="dxa"/>
            <w:tcBorders>
              <w:top w:val="single" w:sz="1" w:space="0" w:color="CCCCCC"/>
              <w:left w:val="single" w:sz="1" w:space="0" w:color="CCCCCC"/>
              <w:bottom w:val="single" w:sz="1" w:space="0" w:color="CCCCCC"/>
              <w:right w:val="single" w:sz="1" w:space="0" w:color="CCCCCC"/>
            </w:tcBorders>
            <w:shd w:val="clear" w:color="auto" w:fill="F5F5F5"/>
            <w:tcMar>
              <w:top w:w="70" w:type="dxa"/>
              <w:left w:w="80" w:type="dxa"/>
              <w:bottom w:w="70" w:type="dxa"/>
              <w:right w:w="80" w:type="dxa"/>
            </w:tcMar>
          </w:tcPr>
          <w:p w14:paraId="3AE1D23C" w14:textId="77777777" w:rsidR="00DD4DDF" w:rsidRDefault="00000000">
            <w:r>
              <w:rPr>
                <w:color w:val="333333"/>
                <w:sz w:val="19"/>
                <w:szCs w:val="19"/>
              </w:rPr>
              <w:t>Create LinkedIn company page + publish first 5 content pieces</w:t>
            </w:r>
          </w:p>
        </w:tc>
        <w:tc>
          <w:tcPr>
            <w:tcW w:w="1555" w:type="dxa"/>
            <w:tcBorders>
              <w:top w:val="single" w:sz="1" w:space="0" w:color="CCCCCC"/>
              <w:left w:val="single" w:sz="1" w:space="0" w:color="CCCCCC"/>
              <w:bottom w:val="single" w:sz="1" w:space="0" w:color="CCCCCC"/>
              <w:right w:val="single" w:sz="1" w:space="0" w:color="CCCCCC"/>
            </w:tcBorders>
            <w:shd w:val="clear" w:color="auto" w:fill="F5F5F5"/>
            <w:tcMar>
              <w:top w:w="70" w:type="dxa"/>
              <w:left w:w="80" w:type="dxa"/>
              <w:bottom w:w="70" w:type="dxa"/>
              <w:right w:w="80" w:type="dxa"/>
            </w:tcMar>
          </w:tcPr>
          <w:p w14:paraId="044B26BC" w14:textId="77777777" w:rsidR="00DD4DDF" w:rsidRDefault="00000000">
            <w:r>
              <w:rPr>
                <w:b/>
                <w:bCs/>
                <w:color w:val="333333"/>
                <w:sz w:val="19"/>
                <w:szCs w:val="19"/>
              </w:rPr>
              <w:t>HIGH</w:t>
            </w:r>
          </w:p>
        </w:tc>
        <w:tc>
          <w:tcPr>
            <w:tcW w:w="2138" w:type="dxa"/>
            <w:tcBorders>
              <w:top w:val="single" w:sz="1" w:space="0" w:color="CCCCCC"/>
              <w:left w:val="single" w:sz="1" w:space="0" w:color="CCCCCC"/>
              <w:bottom w:val="single" w:sz="1" w:space="0" w:color="CCCCCC"/>
              <w:right w:val="single" w:sz="1" w:space="0" w:color="CCCCCC"/>
            </w:tcBorders>
            <w:shd w:val="clear" w:color="auto" w:fill="F5F5F5"/>
            <w:tcMar>
              <w:top w:w="70" w:type="dxa"/>
              <w:left w:w="80" w:type="dxa"/>
              <w:bottom w:w="70" w:type="dxa"/>
              <w:right w:w="80" w:type="dxa"/>
            </w:tcMar>
          </w:tcPr>
          <w:p w14:paraId="5219B317" w14:textId="77777777" w:rsidR="00DD4DDF" w:rsidRDefault="00000000">
            <w:r>
              <w:rPr>
                <w:color w:val="333333"/>
                <w:sz w:val="19"/>
                <w:szCs w:val="19"/>
              </w:rPr>
              <w:t>1 week</w:t>
            </w:r>
          </w:p>
        </w:tc>
      </w:tr>
      <w:tr w:rsidR="00DD4DDF" w14:paraId="402AEB5D" w14:textId="77777777" w:rsidTr="00CA6F27">
        <w:trPr>
          <w:trHeight w:val="214"/>
        </w:trPr>
        <w:tc>
          <w:tcPr>
            <w:tcW w:w="583" w:type="dxa"/>
            <w:tcBorders>
              <w:top w:val="single" w:sz="1" w:space="0" w:color="CCCCCC"/>
              <w:left w:val="single" w:sz="1" w:space="0" w:color="CCCCCC"/>
              <w:bottom w:val="single" w:sz="1" w:space="0" w:color="CCCCCC"/>
              <w:right w:val="single" w:sz="1" w:space="0" w:color="CCCCCC"/>
            </w:tcBorders>
            <w:shd w:val="clear" w:color="auto" w:fill="FFFFFF"/>
            <w:tcMar>
              <w:top w:w="70" w:type="dxa"/>
              <w:left w:w="80" w:type="dxa"/>
              <w:bottom w:w="70" w:type="dxa"/>
              <w:right w:w="80" w:type="dxa"/>
            </w:tcMar>
          </w:tcPr>
          <w:p w14:paraId="5B8A8992" w14:textId="77777777" w:rsidR="00DD4DDF" w:rsidRDefault="00000000">
            <w:r>
              <w:rPr>
                <w:color w:val="333333"/>
                <w:sz w:val="19"/>
                <w:szCs w:val="19"/>
              </w:rPr>
              <w:t>12</w:t>
            </w:r>
          </w:p>
        </w:tc>
        <w:tc>
          <w:tcPr>
            <w:tcW w:w="5831" w:type="dxa"/>
            <w:tcBorders>
              <w:top w:val="single" w:sz="1" w:space="0" w:color="CCCCCC"/>
              <w:left w:val="single" w:sz="1" w:space="0" w:color="CCCCCC"/>
              <w:bottom w:val="single" w:sz="1" w:space="0" w:color="CCCCCC"/>
              <w:right w:val="single" w:sz="1" w:space="0" w:color="CCCCCC"/>
            </w:tcBorders>
            <w:shd w:val="clear" w:color="auto" w:fill="FFFFFF"/>
            <w:tcMar>
              <w:top w:w="70" w:type="dxa"/>
              <w:left w:w="80" w:type="dxa"/>
              <w:bottom w:w="70" w:type="dxa"/>
              <w:right w:w="80" w:type="dxa"/>
            </w:tcMar>
          </w:tcPr>
          <w:p w14:paraId="6CCC8EDD" w14:textId="77777777" w:rsidR="00DD4DDF" w:rsidRDefault="00000000">
            <w:r>
              <w:rPr>
                <w:color w:val="333333"/>
                <w:sz w:val="19"/>
                <w:szCs w:val="19"/>
              </w:rPr>
              <w:t xml:space="preserve">Add live chat widget (Intercom or </w:t>
            </w:r>
            <w:proofErr w:type="spellStart"/>
            <w:r>
              <w:rPr>
                <w:color w:val="333333"/>
                <w:sz w:val="19"/>
                <w:szCs w:val="19"/>
              </w:rPr>
              <w:t>Tidio</w:t>
            </w:r>
            <w:proofErr w:type="spellEnd"/>
            <w:r>
              <w:rPr>
                <w:color w:val="333333"/>
                <w:sz w:val="19"/>
                <w:szCs w:val="19"/>
              </w:rPr>
              <w:t>)</w:t>
            </w:r>
          </w:p>
        </w:tc>
        <w:tc>
          <w:tcPr>
            <w:tcW w:w="1555" w:type="dxa"/>
            <w:tcBorders>
              <w:top w:val="single" w:sz="1" w:space="0" w:color="CCCCCC"/>
              <w:left w:val="single" w:sz="1" w:space="0" w:color="CCCCCC"/>
              <w:bottom w:val="single" w:sz="1" w:space="0" w:color="CCCCCC"/>
              <w:right w:val="single" w:sz="1" w:space="0" w:color="CCCCCC"/>
            </w:tcBorders>
            <w:shd w:val="clear" w:color="auto" w:fill="FFFFFF"/>
            <w:tcMar>
              <w:top w:w="70" w:type="dxa"/>
              <w:left w:w="80" w:type="dxa"/>
              <w:bottom w:w="70" w:type="dxa"/>
              <w:right w:w="80" w:type="dxa"/>
            </w:tcMar>
          </w:tcPr>
          <w:p w14:paraId="7E91928B" w14:textId="77777777" w:rsidR="00DD4DDF" w:rsidRDefault="00000000">
            <w:r>
              <w:rPr>
                <w:color w:val="333333"/>
                <w:sz w:val="19"/>
                <w:szCs w:val="19"/>
              </w:rPr>
              <w:t>MEDIUM</w:t>
            </w:r>
          </w:p>
        </w:tc>
        <w:tc>
          <w:tcPr>
            <w:tcW w:w="2138" w:type="dxa"/>
            <w:tcBorders>
              <w:top w:val="single" w:sz="1" w:space="0" w:color="CCCCCC"/>
              <w:left w:val="single" w:sz="1" w:space="0" w:color="CCCCCC"/>
              <w:bottom w:val="single" w:sz="1" w:space="0" w:color="CCCCCC"/>
              <w:right w:val="single" w:sz="1" w:space="0" w:color="CCCCCC"/>
            </w:tcBorders>
            <w:shd w:val="clear" w:color="auto" w:fill="FFFFFF"/>
            <w:tcMar>
              <w:top w:w="70" w:type="dxa"/>
              <w:left w:w="80" w:type="dxa"/>
              <w:bottom w:w="70" w:type="dxa"/>
              <w:right w:w="80" w:type="dxa"/>
            </w:tcMar>
          </w:tcPr>
          <w:p w14:paraId="31AFCBD1" w14:textId="77777777" w:rsidR="00DD4DDF" w:rsidRDefault="00000000">
            <w:r>
              <w:rPr>
                <w:color w:val="333333"/>
                <w:sz w:val="19"/>
                <w:szCs w:val="19"/>
              </w:rPr>
              <w:t>2 days</w:t>
            </w:r>
          </w:p>
        </w:tc>
      </w:tr>
      <w:tr w:rsidR="00DD4DDF" w14:paraId="61E953B5" w14:textId="77777777" w:rsidTr="00CA6F27">
        <w:trPr>
          <w:trHeight w:val="214"/>
        </w:trPr>
        <w:tc>
          <w:tcPr>
            <w:tcW w:w="583" w:type="dxa"/>
            <w:tcBorders>
              <w:top w:val="single" w:sz="1" w:space="0" w:color="CCCCCC"/>
              <w:left w:val="single" w:sz="1" w:space="0" w:color="CCCCCC"/>
              <w:bottom w:val="single" w:sz="1" w:space="0" w:color="CCCCCC"/>
              <w:right w:val="single" w:sz="1" w:space="0" w:color="CCCCCC"/>
            </w:tcBorders>
            <w:shd w:val="clear" w:color="auto" w:fill="F5F5F5"/>
            <w:tcMar>
              <w:top w:w="70" w:type="dxa"/>
              <w:left w:w="80" w:type="dxa"/>
              <w:bottom w:w="70" w:type="dxa"/>
              <w:right w:w="80" w:type="dxa"/>
            </w:tcMar>
          </w:tcPr>
          <w:p w14:paraId="499431D7" w14:textId="77777777" w:rsidR="00DD4DDF" w:rsidRDefault="00000000">
            <w:r>
              <w:rPr>
                <w:color w:val="333333"/>
                <w:sz w:val="19"/>
                <w:szCs w:val="19"/>
              </w:rPr>
              <w:t>13</w:t>
            </w:r>
          </w:p>
        </w:tc>
        <w:tc>
          <w:tcPr>
            <w:tcW w:w="5831" w:type="dxa"/>
            <w:tcBorders>
              <w:top w:val="single" w:sz="1" w:space="0" w:color="CCCCCC"/>
              <w:left w:val="single" w:sz="1" w:space="0" w:color="CCCCCC"/>
              <w:bottom w:val="single" w:sz="1" w:space="0" w:color="CCCCCC"/>
              <w:right w:val="single" w:sz="1" w:space="0" w:color="CCCCCC"/>
            </w:tcBorders>
            <w:shd w:val="clear" w:color="auto" w:fill="F5F5F5"/>
            <w:tcMar>
              <w:top w:w="70" w:type="dxa"/>
              <w:left w:w="80" w:type="dxa"/>
              <w:bottom w:w="70" w:type="dxa"/>
              <w:right w:w="80" w:type="dxa"/>
            </w:tcMar>
          </w:tcPr>
          <w:p w14:paraId="5548E3E4" w14:textId="77777777" w:rsidR="00DD4DDF" w:rsidRDefault="00000000">
            <w:r>
              <w:rPr>
                <w:color w:val="333333"/>
                <w:sz w:val="19"/>
                <w:szCs w:val="19"/>
              </w:rPr>
              <w:t>Add exit-intent email capture popup</w:t>
            </w:r>
          </w:p>
        </w:tc>
        <w:tc>
          <w:tcPr>
            <w:tcW w:w="1555" w:type="dxa"/>
            <w:tcBorders>
              <w:top w:val="single" w:sz="1" w:space="0" w:color="CCCCCC"/>
              <w:left w:val="single" w:sz="1" w:space="0" w:color="CCCCCC"/>
              <w:bottom w:val="single" w:sz="1" w:space="0" w:color="CCCCCC"/>
              <w:right w:val="single" w:sz="1" w:space="0" w:color="CCCCCC"/>
            </w:tcBorders>
            <w:shd w:val="clear" w:color="auto" w:fill="F5F5F5"/>
            <w:tcMar>
              <w:top w:w="70" w:type="dxa"/>
              <w:left w:w="80" w:type="dxa"/>
              <w:bottom w:w="70" w:type="dxa"/>
              <w:right w:w="80" w:type="dxa"/>
            </w:tcMar>
          </w:tcPr>
          <w:p w14:paraId="685B730C" w14:textId="77777777" w:rsidR="00DD4DDF" w:rsidRDefault="00000000">
            <w:r>
              <w:rPr>
                <w:color w:val="333333"/>
                <w:sz w:val="19"/>
                <w:szCs w:val="19"/>
              </w:rPr>
              <w:t>MEDIUM</w:t>
            </w:r>
          </w:p>
        </w:tc>
        <w:tc>
          <w:tcPr>
            <w:tcW w:w="2138" w:type="dxa"/>
            <w:tcBorders>
              <w:top w:val="single" w:sz="1" w:space="0" w:color="CCCCCC"/>
              <w:left w:val="single" w:sz="1" w:space="0" w:color="CCCCCC"/>
              <w:bottom w:val="single" w:sz="1" w:space="0" w:color="CCCCCC"/>
              <w:right w:val="single" w:sz="1" w:space="0" w:color="CCCCCC"/>
            </w:tcBorders>
            <w:shd w:val="clear" w:color="auto" w:fill="F5F5F5"/>
            <w:tcMar>
              <w:top w:w="70" w:type="dxa"/>
              <w:left w:w="80" w:type="dxa"/>
              <w:bottom w:w="70" w:type="dxa"/>
              <w:right w:w="80" w:type="dxa"/>
            </w:tcMar>
          </w:tcPr>
          <w:p w14:paraId="17598FAB" w14:textId="77777777" w:rsidR="00DD4DDF" w:rsidRDefault="00000000">
            <w:r>
              <w:rPr>
                <w:color w:val="333333"/>
                <w:sz w:val="19"/>
                <w:szCs w:val="19"/>
              </w:rPr>
              <w:t>3 days</w:t>
            </w:r>
          </w:p>
        </w:tc>
      </w:tr>
      <w:tr w:rsidR="00DD4DDF" w14:paraId="25134926" w14:textId="77777777" w:rsidTr="00CA6F27">
        <w:trPr>
          <w:trHeight w:val="214"/>
        </w:trPr>
        <w:tc>
          <w:tcPr>
            <w:tcW w:w="583" w:type="dxa"/>
            <w:tcBorders>
              <w:top w:val="single" w:sz="1" w:space="0" w:color="CCCCCC"/>
              <w:left w:val="single" w:sz="1" w:space="0" w:color="CCCCCC"/>
              <w:bottom w:val="single" w:sz="1" w:space="0" w:color="CCCCCC"/>
              <w:right w:val="single" w:sz="1" w:space="0" w:color="CCCCCC"/>
            </w:tcBorders>
            <w:shd w:val="clear" w:color="auto" w:fill="FFFFFF"/>
            <w:tcMar>
              <w:top w:w="70" w:type="dxa"/>
              <w:left w:w="80" w:type="dxa"/>
              <w:bottom w:w="70" w:type="dxa"/>
              <w:right w:w="80" w:type="dxa"/>
            </w:tcMar>
          </w:tcPr>
          <w:p w14:paraId="4F3D369F" w14:textId="77777777" w:rsidR="00DD4DDF" w:rsidRDefault="00000000">
            <w:r>
              <w:rPr>
                <w:color w:val="333333"/>
                <w:sz w:val="19"/>
                <w:szCs w:val="19"/>
              </w:rPr>
              <w:t>14</w:t>
            </w:r>
          </w:p>
        </w:tc>
        <w:tc>
          <w:tcPr>
            <w:tcW w:w="5831" w:type="dxa"/>
            <w:tcBorders>
              <w:top w:val="single" w:sz="1" w:space="0" w:color="CCCCCC"/>
              <w:left w:val="single" w:sz="1" w:space="0" w:color="CCCCCC"/>
              <w:bottom w:val="single" w:sz="1" w:space="0" w:color="CCCCCC"/>
              <w:right w:val="single" w:sz="1" w:space="0" w:color="CCCCCC"/>
            </w:tcBorders>
            <w:shd w:val="clear" w:color="auto" w:fill="FFFFFF"/>
            <w:tcMar>
              <w:top w:w="70" w:type="dxa"/>
              <w:left w:w="80" w:type="dxa"/>
              <w:bottom w:w="70" w:type="dxa"/>
              <w:right w:w="80" w:type="dxa"/>
            </w:tcMar>
          </w:tcPr>
          <w:p w14:paraId="7A6552DE" w14:textId="77777777" w:rsidR="00DD4DDF" w:rsidRDefault="00000000">
            <w:r>
              <w:rPr>
                <w:color w:val="333333"/>
                <w:sz w:val="19"/>
                <w:szCs w:val="19"/>
              </w:rPr>
              <w:t>Submit to G2 and Capterra for software review listing</w:t>
            </w:r>
          </w:p>
        </w:tc>
        <w:tc>
          <w:tcPr>
            <w:tcW w:w="1555" w:type="dxa"/>
            <w:tcBorders>
              <w:top w:val="single" w:sz="1" w:space="0" w:color="CCCCCC"/>
              <w:left w:val="single" w:sz="1" w:space="0" w:color="CCCCCC"/>
              <w:bottom w:val="single" w:sz="1" w:space="0" w:color="CCCCCC"/>
              <w:right w:val="single" w:sz="1" w:space="0" w:color="CCCCCC"/>
            </w:tcBorders>
            <w:shd w:val="clear" w:color="auto" w:fill="FFFFFF"/>
            <w:tcMar>
              <w:top w:w="70" w:type="dxa"/>
              <w:left w:w="80" w:type="dxa"/>
              <w:bottom w:w="70" w:type="dxa"/>
              <w:right w:w="80" w:type="dxa"/>
            </w:tcMar>
          </w:tcPr>
          <w:p w14:paraId="1C28F813" w14:textId="77777777" w:rsidR="00DD4DDF" w:rsidRDefault="00000000">
            <w:r>
              <w:rPr>
                <w:color w:val="333333"/>
                <w:sz w:val="19"/>
                <w:szCs w:val="19"/>
              </w:rPr>
              <w:t>MEDIUM</w:t>
            </w:r>
          </w:p>
        </w:tc>
        <w:tc>
          <w:tcPr>
            <w:tcW w:w="2138" w:type="dxa"/>
            <w:tcBorders>
              <w:top w:val="single" w:sz="1" w:space="0" w:color="CCCCCC"/>
              <w:left w:val="single" w:sz="1" w:space="0" w:color="CCCCCC"/>
              <w:bottom w:val="single" w:sz="1" w:space="0" w:color="CCCCCC"/>
              <w:right w:val="single" w:sz="1" w:space="0" w:color="CCCCCC"/>
            </w:tcBorders>
            <w:shd w:val="clear" w:color="auto" w:fill="FFFFFF"/>
            <w:tcMar>
              <w:top w:w="70" w:type="dxa"/>
              <w:left w:w="80" w:type="dxa"/>
              <w:bottom w:w="70" w:type="dxa"/>
              <w:right w:w="80" w:type="dxa"/>
            </w:tcMar>
          </w:tcPr>
          <w:p w14:paraId="6AC1BA41" w14:textId="77777777" w:rsidR="00DD4DDF" w:rsidRDefault="00000000">
            <w:r>
              <w:rPr>
                <w:color w:val="333333"/>
                <w:sz w:val="19"/>
                <w:szCs w:val="19"/>
              </w:rPr>
              <w:t>3 days</w:t>
            </w:r>
          </w:p>
        </w:tc>
      </w:tr>
      <w:tr w:rsidR="00DD4DDF" w14:paraId="045DF2B2" w14:textId="77777777" w:rsidTr="00CA6F27">
        <w:trPr>
          <w:trHeight w:val="214"/>
        </w:trPr>
        <w:tc>
          <w:tcPr>
            <w:tcW w:w="583" w:type="dxa"/>
            <w:tcBorders>
              <w:top w:val="single" w:sz="1" w:space="0" w:color="CCCCCC"/>
              <w:left w:val="single" w:sz="1" w:space="0" w:color="CCCCCC"/>
              <w:bottom w:val="single" w:sz="1" w:space="0" w:color="CCCCCC"/>
              <w:right w:val="single" w:sz="1" w:space="0" w:color="CCCCCC"/>
            </w:tcBorders>
            <w:shd w:val="clear" w:color="auto" w:fill="F5F5F5"/>
            <w:tcMar>
              <w:top w:w="70" w:type="dxa"/>
              <w:left w:w="80" w:type="dxa"/>
              <w:bottom w:w="70" w:type="dxa"/>
              <w:right w:w="80" w:type="dxa"/>
            </w:tcMar>
          </w:tcPr>
          <w:p w14:paraId="6FEA021B" w14:textId="77777777" w:rsidR="00DD4DDF" w:rsidRDefault="00000000">
            <w:r>
              <w:rPr>
                <w:color w:val="333333"/>
                <w:sz w:val="19"/>
                <w:szCs w:val="19"/>
              </w:rPr>
              <w:t>15</w:t>
            </w:r>
          </w:p>
        </w:tc>
        <w:tc>
          <w:tcPr>
            <w:tcW w:w="5831" w:type="dxa"/>
            <w:tcBorders>
              <w:top w:val="single" w:sz="1" w:space="0" w:color="CCCCCC"/>
              <w:left w:val="single" w:sz="1" w:space="0" w:color="CCCCCC"/>
              <w:bottom w:val="single" w:sz="1" w:space="0" w:color="CCCCCC"/>
              <w:right w:val="single" w:sz="1" w:space="0" w:color="CCCCCC"/>
            </w:tcBorders>
            <w:shd w:val="clear" w:color="auto" w:fill="F5F5F5"/>
            <w:tcMar>
              <w:top w:w="70" w:type="dxa"/>
              <w:left w:w="80" w:type="dxa"/>
              <w:bottom w:w="70" w:type="dxa"/>
              <w:right w:w="80" w:type="dxa"/>
            </w:tcMar>
          </w:tcPr>
          <w:p w14:paraId="7F5FB4B3" w14:textId="77777777" w:rsidR="00DD4DDF" w:rsidRDefault="00000000">
            <w:r>
              <w:rPr>
                <w:color w:val="333333"/>
                <w:sz w:val="19"/>
                <w:szCs w:val="19"/>
              </w:rPr>
              <w:t>Create comparison landing pages: "AI Voice HQ vs Kea" etc.</w:t>
            </w:r>
          </w:p>
        </w:tc>
        <w:tc>
          <w:tcPr>
            <w:tcW w:w="1555" w:type="dxa"/>
            <w:tcBorders>
              <w:top w:val="single" w:sz="1" w:space="0" w:color="CCCCCC"/>
              <w:left w:val="single" w:sz="1" w:space="0" w:color="CCCCCC"/>
              <w:bottom w:val="single" w:sz="1" w:space="0" w:color="CCCCCC"/>
              <w:right w:val="single" w:sz="1" w:space="0" w:color="CCCCCC"/>
            </w:tcBorders>
            <w:shd w:val="clear" w:color="auto" w:fill="F5F5F5"/>
            <w:tcMar>
              <w:top w:w="70" w:type="dxa"/>
              <w:left w:w="80" w:type="dxa"/>
              <w:bottom w:w="70" w:type="dxa"/>
              <w:right w:w="80" w:type="dxa"/>
            </w:tcMar>
          </w:tcPr>
          <w:p w14:paraId="15A430A4" w14:textId="77777777" w:rsidR="00DD4DDF" w:rsidRDefault="00000000">
            <w:r>
              <w:rPr>
                <w:color w:val="333333"/>
                <w:sz w:val="19"/>
                <w:szCs w:val="19"/>
              </w:rPr>
              <w:t>MEDIUM</w:t>
            </w:r>
          </w:p>
        </w:tc>
        <w:tc>
          <w:tcPr>
            <w:tcW w:w="2138" w:type="dxa"/>
            <w:tcBorders>
              <w:top w:val="single" w:sz="1" w:space="0" w:color="CCCCCC"/>
              <w:left w:val="single" w:sz="1" w:space="0" w:color="CCCCCC"/>
              <w:bottom w:val="single" w:sz="1" w:space="0" w:color="CCCCCC"/>
              <w:right w:val="single" w:sz="1" w:space="0" w:color="CCCCCC"/>
            </w:tcBorders>
            <w:shd w:val="clear" w:color="auto" w:fill="F5F5F5"/>
            <w:tcMar>
              <w:top w:w="70" w:type="dxa"/>
              <w:left w:w="80" w:type="dxa"/>
              <w:bottom w:w="70" w:type="dxa"/>
              <w:right w:w="80" w:type="dxa"/>
            </w:tcMar>
          </w:tcPr>
          <w:p w14:paraId="56EAAF8F" w14:textId="77777777" w:rsidR="00DD4DDF" w:rsidRDefault="00000000">
            <w:r>
              <w:rPr>
                <w:color w:val="333333"/>
                <w:sz w:val="19"/>
                <w:szCs w:val="19"/>
              </w:rPr>
              <w:t>2 weeks</w:t>
            </w:r>
          </w:p>
        </w:tc>
      </w:tr>
    </w:tbl>
    <w:p w14:paraId="23343FCD" w14:textId="77777777" w:rsidR="00DD4DDF" w:rsidRDefault="00000000">
      <w:r>
        <w:br w:type="page"/>
      </w:r>
    </w:p>
    <w:p w14:paraId="26806A99" w14:textId="77777777" w:rsidR="00DD4DDF" w:rsidRDefault="00000000">
      <w:pPr>
        <w:pStyle w:val="Heading1"/>
        <w:pBdr>
          <w:bottom w:val="single" w:sz="8" w:space="0" w:color="E8541A"/>
        </w:pBdr>
      </w:pPr>
      <w:bookmarkStart w:id="25" w:name="_Toc229354038"/>
      <w:r>
        <w:lastRenderedPageBreak/>
        <w:t xml:space="preserve">11. How </w:t>
      </w:r>
      <w:proofErr w:type="spellStart"/>
      <w:r>
        <w:t>Dodail</w:t>
      </w:r>
      <w:proofErr w:type="spellEnd"/>
      <w:r>
        <w:t xml:space="preserve"> Solutions Can Help</w:t>
      </w:r>
      <w:bookmarkEnd w:id="25"/>
    </w:p>
    <w:p w14:paraId="2786423B" w14:textId="77777777" w:rsidR="00DD4DDF" w:rsidRDefault="00000000">
      <w:pPr>
        <w:spacing w:before="60" w:after="80"/>
        <w:jc w:val="both"/>
      </w:pPr>
      <w:proofErr w:type="spellStart"/>
      <w:r>
        <w:rPr>
          <w:color w:val="333333"/>
        </w:rPr>
        <w:t>Dodail</w:t>
      </w:r>
      <w:proofErr w:type="spellEnd"/>
      <w:r>
        <w:rPr>
          <w:color w:val="333333"/>
        </w:rPr>
        <w:t xml:space="preserve"> Solutions is a full-service digital agency based in Hyderabad with expertise spanning SEO, content marketing, web development, AI-powered automation, branding, and SaaS growth. We serve clients across India, UAE, and the USA. We are uniquely positioned to serve AI Voice HQ because we operate at the intersection of restaurant technology, AI, and digital marketing.</w:t>
      </w:r>
    </w:p>
    <w:p w14:paraId="64A79252" w14:textId="77777777" w:rsidR="00DD4DDF" w:rsidRDefault="00DD4DDF">
      <w:pPr>
        <w:spacing w:before="80" w:after="120"/>
      </w:pPr>
    </w:p>
    <w:tbl>
      <w:tblPr>
        <w:tblW w:w="100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38"/>
        <w:gridCol w:w="6410"/>
      </w:tblGrid>
      <w:tr w:rsidR="00CA6F27" w14:paraId="3FA826F9" w14:textId="77777777" w:rsidTr="00CA6F27">
        <w:trPr>
          <w:trHeight w:val="216"/>
        </w:trPr>
        <w:tc>
          <w:tcPr>
            <w:tcW w:w="3638" w:type="dxa"/>
            <w:tcBorders>
              <w:top w:val="single" w:sz="1" w:space="0" w:color="CCCCCC"/>
              <w:left w:val="single" w:sz="1" w:space="0" w:color="CCCCCC"/>
              <w:bottom w:val="single" w:sz="1" w:space="0" w:color="CCCCCC"/>
              <w:right w:val="single" w:sz="1" w:space="0" w:color="CCCCCC"/>
            </w:tcBorders>
            <w:shd w:val="clear" w:color="auto" w:fill="E8541A"/>
            <w:tcMar>
              <w:top w:w="80" w:type="dxa"/>
              <w:left w:w="120" w:type="dxa"/>
              <w:bottom w:w="80" w:type="dxa"/>
              <w:right w:w="120" w:type="dxa"/>
            </w:tcMar>
          </w:tcPr>
          <w:p w14:paraId="0BA5392C" w14:textId="77777777" w:rsidR="00CA6F27" w:rsidRDefault="00CA6F27">
            <w:r>
              <w:rPr>
                <w:b/>
                <w:bCs/>
                <w:color w:val="FFFFFF"/>
                <w:sz w:val="20"/>
                <w:szCs w:val="20"/>
              </w:rPr>
              <w:t>Service Package</w:t>
            </w:r>
          </w:p>
        </w:tc>
        <w:tc>
          <w:tcPr>
            <w:tcW w:w="6410" w:type="dxa"/>
            <w:tcBorders>
              <w:top w:val="single" w:sz="1" w:space="0" w:color="CCCCCC"/>
              <w:left w:val="single" w:sz="1" w:space="0" w:color="CCCCCC"/>
              <w:bottom w:val="single" w:sz="1" w:space="0" w:color="CCCCCC"/>
              <w:right w:val="single" w:sz="1" w:space="0" w:color="CCCCCC"/>
            </w:tcBorders>
            <w:shd w:val="clear" w:color="auto" w:fill="E8541A"/>
            <w:tcMar>
              <w:top w:w="80" w:type="dxa"/>
              <w:left w:w="120" w:type="dxa"/>
              <w:bottom w:w="80" w:type="dxa"/>
              <w:right w:w="120" w:type="dxa"/>
            </w:tcMar>
          </w:tcPr>
          <w:p w14:paraId="5C8EF73E" w14:textId="77777777" w:rsidR="00CA6F27" w:rsidRDefault="00CA6F27">
            <w:r>
              <w:rPr>
                <w:b/>
                <w:bCs/>
                <w:color w:val="FFFFFF"/>
                <w:sz w:val="20"/>
                <w:szCs w:val="20"/>
              </w:rPr>
              <w:t xml:space="preserve">What </w:t>
            </w:r>
            <w:proofErr w:type="spellStart"/>
            <w:r>
              <w:rPr>
                <w:b/>
                <w:bCs/>
                <w:color w:val="FFFFFF"/>
                <w:sz w:val="20"/>
                <w:szCs w:val="20"/>
              </w:rPr>
              <w:t>Dodail</w:t>
            </w:r>
            <w:proofErr w:type="spellEnd"/>
            <w:r>
              <w:rPr>
                <w:b/>
                <w:bCs/>
                <w:color w:val="FFFFFF"/>
                <w:sz w:val="20"/>
                <w:szCs w:val="20"/>
              </w:rPr>
              <w:t xml:space="preserve"> Delivers</w:t>
            </w:r>
          </w:p>
        </w:tc>
      </w:tr>
      <w:tr w:rsidR="00CA6F27" w14:paraId="0F18412E" w14:textId="77777777" w:rsidTr="00CA6F27">
        <w:trPr>
          <w:trHeight w:val="649"/>
        </w:trPr>
        <w:tc>
          <w:tcPr>
            <w:tcW w:w="3638"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0EBE51E" w14:textId="77777777" w:rsidR="00CA6F27" w:rsidRDefault="00CA6F27">
            <w:r>
              <w:rPr>
                <w:color w:val="333333"/>
                <w:sz w:val="19"/>
                <w:szCs w:val="19"/>
              </w:rPr>
              <w:t>SEO &amp; Content Growth</w:t>
            </w:r>
          </w:p>
        </w:tc>
        <w:tc>
          <w:tcPr>
            <w:tcW w:w="641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4C16E63" w14:textId="77777777" w:rsidR="00CA6F27" w:rsidRDefault="00CA6F27">
            <w:r>
              <w:rPr>
                <w:color w:val="333333"/>
                <w:sz w:val="19"/>
                <w:szCs w:val="19"/>
              </w:rPr>
              <w:t>Keyword strategy, 4 blog posts/month, on-page SEO, schema markup, link building, Search Console monitoring</w:t>
            </w:r>
          </w:p>
        </w:tc>
      </w:tr>
      <w:tr w:rsidR="00CA6F27" w14:paraId="713E1353" w14:textId="77777777" w:rsidTr="00CA6F27">
        <w:trPr>
          <w:trHeight w:val="649"/>
        </w:trPr>
        <w:tc>
          <w:tcPr>
            <w:tcW w:w="36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893A48" w14:textId="77777777" w:rsidR="00CA6F27" w:rsidRDefault="00CA6F27">
            <w:r>
              <w:rPr>
                <w:color w:val="333333"/>
                <w:sz w:val="19"/>
                <w:szCs w:val="19"/>
              </w:rPr>
              <w:t>Website Expansion</w:t>
            </w:r>
          </w:p>
        </w:tc>
        <w:tc>
          <w:tcPr>
            <w:tcW w:w="64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8DBB51" w14:textId="77777777" w:rsidR="00CA6F27" w:rsidRDefault="00CA6F27">
            <w:r>
              <w:rPr>
                <w:color w:val="333333"/>
                <w:sz w:val="19"/>
                <w:szCs w:val="19"/>
              </w:rPr>
              <w:t>Convert SPA to multi-page SEO site, case studies, ROI calculator, competitor comparison pages</w:t>
            </w:r>
          </w:p>
        </w:tc>
      </w:tr>
      <w:tr w:rsidR="00CA6F27" w14:paraId="530E92E0" w14:textId="77777777" w:rsidTr="00CA6F27">
        <w:trPr>
          <w:trHeight w:val="418"/>
        </w:trPr>
        <w:tc>
          <w:tcPr>
            <w:tcW w:w="3638"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5783FF9" w14:textId="77777777" w:rsidR="00CA6F27" w:rsidRDefault="00CA6F27">
            <w:r>
              <w:rPr>
                <w:color w:val="333333"/>
                <w:sz w:val="19"/>
                <w:szCs w:val="19"/>
              </w:rPr>
              <w:t>Branding &amp; Design</w:t>
            </w:r>
          </w:p>
        </w:tc>
        <w:tc>
          <w:tcPr>
            <w:tcW w:w="641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13B3828" w14:textId="77777777" w:rsidR="00CA6F27" w:rsidRDefault="00CA6F27">
            <w:r>
              <w:rPr>
                <w:color w:val="333333"/>
                <w:sz w:val="19"/>
                <w:szCs w:val="19"/>
              </w:rPr>
              <w:t>Brand guidelines, AI assistant persona/name, social media templates, pitch deck</w:t>
            </w:r>
          </w:p>
        </w:tc>
      </w:tr>
      <w:tr w:rsidR="00CA6F27" w14:paraId="2F431012" w14:textId="77777777" w:rsidTr="00CA6F27">
        <w:trPr>
          <w:trHeight w:val="432"/>
        </w:trPr>
        <w:tc>
          <w:tcPr>
            <w:tcW w:w="36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257C1B" w14:textId="77777777" w:rsidR="00CA6F27" w:rsidRDefault="00CA6F27">
            <w:r>
              <w:rPr>
                <w:color w:val="333333"/>
                <w:sz w:val="19"/>
                <w:szCs w:val="19"/>
              </w:rPr>
              <w:t>Social Media Management</w:t>
            </w:r>
          </w:p>
        </w:tc>
        <w:tc>
          <w:tcPr>
            <w:tcW w:w="64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1704C1" w14:textId="77777777" w:rsidR="00CA6F27" w:rsidRDefault="00CA6F27">
            <w:r>
              <w:rPr>
                <w:color w:val="333333"/>
                <w:sz w:val="19"/>
                <w:szCs w:val="19"/>
              </w:rPr>
              <w:t>LinkedIn + Twitter/X: 3 posts/week — stats, tips, demo clips, restaurant success stories</w:t>
            </w:r>
          </w:p>
        </w:tc>
      </w:tr>
      <w:tr w:rsidR="00CA6F27" w14:paraId="2CB60F10" w14:textId="77777777" w:rsidTr="00CA6F27">
        <w:trPr>
          <w:trHeight w:val="432"/>
        </w:trPr>
        <w:tc>
          <w:tcPr>
            <w:tcW w:w="3638"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ACC5B7B" w14:textId="77777777" w:rsidR="00CA6F27" w:rsidRDefault="00CA6F27">
            <w:r>
              <w:rPr>
                <w:color w:val="333333"/>
                <w:sz w:val="19"/>
                <w:szCs w:val="19"/>
              </w:rPr>
              <w:t>Paid Ads Management</w:t>
            </w:r>
          </w:p>
        </w:tc>
        <w:tc>
          <w:tcPr>
            <w:tcW w:w="641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CDE4876" w14:textId="77777777" w:rsidR="00CA6F27" w:rsidRDefault="00CA6F27">
            <w:r>
              <w:rPr>
                <w:color w:val="333333"/>
                <w:sz w:val="19"/>
                <w:szCs w:val="19"/>
              </w:rPr>
              <w:t>Google Ads for restaurant voice AI keywords, Meta retargeting, G2/Capterra sponsored reviews</w:t>
            </w:r>
          </w:p>
        </w:tc>
      </w:tr>
      <w:tr w:rsidR="00CA6F27" w14:paraId="71F99548" w14:textId="77777777" w:rsidTr="00CA6F27">
        <w:trPr>
          <w:trHeight w:val="418"/>
        </w:trPr>
        <w:tc>
          <w:tcPr>
            <w:tcW w:w="36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6CA876" w14:textId="77777777" w:rsidR="00CA6F27" w:rsidRDefault="00CA6F27">
            <w:r>
              <w:rPr>
                <w:color w:val="333333"/>
                <w:sz w:val="19"/>
                <w:szCs w:val="19"/>
              </w:rPr>
              <w:t>Cybersecurity &amp; Legal</w:t>
            </w:r>
          </w:p>
        </w:tc>
        <w:tc>
          <w:tcPr>
            <w:tcW w:w="64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8793ED" w14:textId="77777777" w:rsidR="00CA6F27" w:rsidRDefault="00CA6F27">
            <w:r>
              <w:rPr>
                <w:color w:val="333333"/>
                <w:sz w:val="19"/>
                <w:szCs w:val="19"/>
              </w:rPr>
              <w:t xml:space="preserve">Privacy policy, </w:t>
            </w:r>
            <w:proofErr w:type="spellStart"/>
            <w:r>
              <w:rPr>
                <w:color w:val="333333"/>
                <w:sz w:val="19"/>
                <w:szCs w:val="19"/>
              </w:rPr>
              <w:t>ToS</w:t>
            </w:r>
            <w:proofErr w:type="spellEnd"/>
            <w:r>
              <w:rPr>
                <w:color w:val="333333"/>
                <w:sz w:val="19"/>
                <w:szCs w:val="19"/>
              </w:rPr>
              <w:t>, GDPR/CCPA compliance, cookie banner, call recording disclosures</w:t>
            </w:r>
          </w:p>
        </w:tc>
      </w:tr>
      <w:tr w:rsidR="00CA6F27" w14:paraId="596EEA74" w14:textId="77777777" w:rsidTr="00CA6F27">
        <w:trPr>
          <w:trHeight w:val="432"/>
        </w:trPr>
        <w:tc>
          <w:tcPr>
            <w:tcW w:w="3638"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EE0EFDC" w14:textId="77777777" w:rsidR="00CA6F27" w:rsidRDefault="00CA6F27">
            <w:r>
              <w:rPr>
                <w:color w:val="333333"/>
                <w:sz w:val="19"/>
                <w:szCs w:val="19"/>
              </w:rPr>
              <w:t>Review &amp; Reputation</w:t>
            </w:r>
          </w:p>
        </w:tc>
        <w:tc>
          <w:tcPr>
            <w:tcW w:w="641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65E7268" w14:textId="77777777" w:rsidR="00CA6F27" w:rsidRDefault="00CA6F27">
            <w:r>
              <w:rPr>
                <w:color w:val="333333"/>
                <w:sz w:val="19"/>
                <w:szCs w:val="19"/>
              </w:rPr>
              <w:t>G2, Capterra, Trustpilot, Product Hunt listing + review generation strategy</w:t>
            </w:r>
          </w:p>
        </w:tc>
      </w:tr>
      <w:tr w:rsidR="00CA6F27" w14:paraId="77C6277E" w14:textId="77777777" w:rsidTr="00CA6F27">
        <w:trPr>
          <w:trHeight w:val="418"/>
        </w:trPr>
        <w:tc>
          <w:tcPr>
            <w:tcW w:w="36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254327" w14:textId="77777777" w:rsidR="00CA6F27" w:rsidRDefault="00CA6F27">
            <w:r>
              <w:rPr>
                <w:color w:val="333333"/>
                <w:sz w:val="19"/>
                <w:szCs w:val="19"/>
              </w:rPr>
              <w:t>Monthly Analytics Report</w:t>
            </w:r>
          </w:p>
        </w:tc>
        <w:tc>
          <w:tcPr>
            <w:tcW w:w="64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8DEEEF" w14:textId="77777777" w:rsidR="00CA6F27" w:rsidRDefault="00CA6F27">
            <w:r>
              <w:rPr>
                <w:color w:val="333333"/>
                <w:sz w:val="19"/>
                <w:szCs w:val="19"/>
              </w:rPr>
              <w:t>SEO rank tracking, traffic, conversions, competitor monitoring dashboard</w:t>
            </w:r>
          </w:p>
        </w:tc>
      </w:tr>
    </w:tbl>
    <w:p w14:paraId="4CD0D06A" w14:textId="77777777" w:rsidR="00DD4DDF" w:rsidRDefault="00DD4DDF">
      <w:pPr>
        <w:spacing w:before="80" w:after="120"/>
      </w:pPr>
    </w:p>
    <w:p w14:paraId="01D853B2" w14:textId="77777777" w:rsidR="00DD4DDF" w:rsidRDefault="00000000">
      <w:pPr>
        <w:pStyle w:val="Heading1"/>
        <w:pBdr>
          <w:bottom w:val="single" w:sz="8" w:space="0" w:color="E8541A"/>
        </w:pBdr>
      </w:pPr>
      <w:bookmarkStart w:id="26" w:name="_Toc229354039"/>
      <w:r>
        <w:t>12. Conclusion</w:t>
      </w:r>
      <w:bookmarkEnd w:id="26"/>
    </w:p>
    <w:p w14:paraId="6361BD0A" w14:textId="0A69E9F5" w:rsidR="00DD4DDF" w:rsidRDefault="00000000" w:rsidP="00CA6F27">
      <w:pPr>
        <w:spacing w:before="60" w:after="80"/>
        <w:jc w:val="both"/>
      </w:pPr>
      <w:r>
        <w:rPr>
          <w:color w:val="333333"/>
        </w:rPr>
        <w:t xml:space="preserve">AI Voice HQ has the right product at exactly the right moment. The restaurant voice AI market is growing at 34.8% CAGR. Only 6% of restaurants currently use AI for ordering. The platform's combination of transparent flat pricing, instant </w:t>
      </w:r>
      <w:proofErr w:type="spellStart"/>
      <w:r>
        <w:rPr>
          <w:color w:val="333333"/>
        </w:rPr>
        <w:t>Deliverect</w:t>
      </w:r>
      <w:proofErr w:type="spellEnd"/>
      <w:r>
        <w:rPr>
          <w:color w:val="333333"/>
        </w:rPr>
        <w:t xml:space="preserve"> POS integration, multilingual support, and 48-hour setup genuinely differentiates it from the crowded enterprise-heavy competitive field.</w:t>
      </w:r>
    </w:p>
    <w:p w14:paraId="45475CD1" w14:textId="18EE561A" w:rsidR="00DD4DDF" w:rsidRDefault="00000000" w:rsidP="00CA6F27">
      <w:pPr>
        <w:spacing w:before="60" w:after="80"/>
        <w:jc w:val="both"/>
      </w:pPr>
      <w:r>
        <w:rPr>
          <w:color w:val="333333"/>
        </w:rPr>
        <w:t>However, product excellence alone will not win this market. Kea.ai spent 8 years building content authority. Loman.ai is raising capital and publishing SEO content at scale. Every month AI Voice HQ waits to establish digital presence, the window narrows. The positive news is that SEO competition for core restaurant voice AI keywords is still relatively low — meaning an aggressive 90-day content and link-building campaign can yield measurable page 1 results within 4-6 months.</w:t>
      </w:r>
    </w:p>
    <w:p w14:paraId="5DC098AA" w14:textId="77777777" w:rsidR="00DD4DDF" w:rsidRDefault="00000000">
      <w:pPr>
        <w:spacing w:before="60" w:after="80"/>
        <w:jc w:val="both"/>
      </w:pPr>
      <w:r>
        <w:rPr>
          <w:color w:val="333333"/>
        </w:rPr>
        <w:t xml:space="preserve">The three most critical moves for the next 30 days are clear: (1) Add legal pages immediately to remove regulatory risk, (2) Expand to a multi-page SEO website with a content blog, and (3) Collect and publish real customer success stories with revenue impact data. </w:t>
      </w:r>
      <w:proofErr w:type="spellStart"/>
      <w:r>
        <w:rPr>
          <w:color w:val="333333"/>
        </w:rPr>
        <w:t>Dodail</w:t>
      </w:r>
      <w:proofErr w:type="spellEnd"/>
      <w:r>
        <w:rPr>
          <w:color w:val="333333"/>
        </w:rPr>
        <w:t xml:space="preserve"> Solutions is prepared to execute all of this end-to-end.</w:t>
      </w:r>
    </w:p>
    <w:p w14:paraId="40AD8A53" w14:textId="77777777" w:rsidR="00DD4DDF" w:rsidRDefault="00DD4DDF">
      <w:pPr>
        <w:spacing w:before="80" w:after="120"/>
      </w:pPr>
    </w:p>
    <w:p w14:paraId="5CA06073" w14:textId="77777777" w:rsidR="00DD4DDF" w:rsidRDefault="00000000">
      <w:pPr>
        <w:spacing w:before="120" w:after="40"/>
        <w:jc w:val="center"/>
      </w:pPr>
      <w:r>
        <w:rPr>
          <w:b/>
          <w:bCs/>
          <w:color w:val="1A2535"/>
        </w:rPr>
        <w:t xml:space="preserve">Prepared by </w:t>
      </w:r>
      <w:proofErr w:type="spellStart"/>
      <w:r>
        <w:rPr>
          <w:b/>
          <w:bCs/>
          <w:color w:val="1A2535"/>
        </w:rPr>
        <w:t>Dodail</w:t>
      </w:r>
      <w:proofErr w:type="spellEnd"/>
      <w:r>
        <w:rPr>
          <w:b/>
          <w:bCs/>
          <w:color w:val="1A2535"/>
        </w:rPr>
        <w:t xml:space="preserve"> Solutions Private Limited</w:t>
      </w:r>
    </w:p>
    <w:p w14:paraId="0FA114DD" w14:textId="77777777" w:rsidR="00DD4DDF" w:rsidRDefault="00000000">
      <w:pPr>
        <w:jc w:val="center"/>
      </w:pPr>
      <w:r>
        <w:rPr>
          <w:color w:val="888888"/>
          <w:sz w:val="20"/>
          <w:szCs w:val="20"/>
        </w:rPr>
        <w:t>Maruthi Nagar, Hyderabad • inquiries@dodail.in • https://calendly.com/marketing-2255/30min</w:t>
      </w:r>
    </w:p>
    <w:p w14:paraId="31AA2A25" w14:textId="77777777" w:rsidR="00DD4DDF" w:rsidRDefault="00000000">
      <w:pPr>
        <w:spacing w:before="40"/>
        <w:jc w:val="center"/>
      </w:pPr>
      <w:r>
        <w:rPr>
          <w:i/>
          <w:iCs/>
          <w:color w:val="888888"/>
          <w:sz w:val="18"/>
          <w:szCs w:val="18"/>
        </w:rPr>
        <w:t>May 2026 • Confidential — Prepared exclusively for AI Voice HQ</w:t>
      </w:r>
    </w:p>
    <w:sectPr w:rsidR="00DD4DDF">
      <w:headerReference w:type="default" r:id="rId15"/>
      <w:footerReference w:type="default" r:id="rId16"/>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E417BE" w14:textId="77777777" w:rsidR="006D03BC" w:rsidRDefault="006D03BC">
      <w:r>
        <w:separator/>
      </w:r>
    </w:p>
  </w:endnote>
  <w:endnote w:type="continuationSeparator" w:id="0">
    <w:p w14:paraId="7B8D6788" w14:textId="77777777" w:rsidR="006D03BC" w:rsidRDefault="006D03B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E71663" w14:textId="06CEF32D" w:rsidR="00DD4DDF" w:rsidRDefault="0004767B">
    <w:pPr>
      <w:pBdr>
        <w:top w:val="single" w:sz="4" w:space="0" w:color="CCCCCC"/>
      </w:pBdr>
      <w:spacing w:before="60"/>
    </w:pPr>
    <w:r>
      <w:rPr>
        <w:noProof/>
      </w:rPr>
      <w:drawing>
        <wp:anchor distT="0" distB="0" distL="114300" distR="114300" simplePos="0" relativeHeight="251658240" behindDoc="0" locked="0" layoutInCell="1" allowOverlap="1" wp14:anchorId="56F5E8F5" wp14:editId="1EA83BBF">
          <wp:simplePos x="0" y="0"/>
          <wp:positionH relativeFrom="column">
            <wp:posOffset>6127623</wp:posOffset>
          </wp:positionH>
          <wp:positionV relativeFrom="paragraph">
            <wp:posOffset>43815</wp:posOffset>
          </wp:positionV>
          <wp:extent cx="643890" cy="255905"/>
          <wp:effectExtent l="0" t="0" r="3810" b="0"/>
          <wp:wrapSquare wrapText="bothSides"/>
          <wp:docPr id="970421782" name="Graphic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0421782" name="Graphic 970421782"/>
                  <pic:cNvPicPr/>
                </pic:nvPicPr>
                <pic:blipFill>
                  <a:blip r:embed="rId1">
                    <a:extLst>
                      <a:ext uri="{96DAC541-7B7A-43D3-8B79-37D633B846F1}">
                        <asvg:svgBlip xmlns:asvg="http://schemas.microsoft.com/office/drawing/2016/SVG/main" r:embed="rId2"/>
                      </a:ext>
                    </a:extLst>
                  </a:blip>
                  <a:stretch>
                    <a:fillRect/>
                  </a:stretch>
                </pic:blipFill>
                <pic:spPr>
                  <a:xfrm>
                    <a:off x="0" y="0"/>
                    <a:ext cx="643890" cy="255905"/>
                  </a:xfrm>
                  <a:prstGeom prst="rect">
                    <a:avLst/>
                  </a:prstGeom>
                </pic:spPr>
              </pic:pic>
            </a:graphicData>
          </a:graphic>
          <wp14:sizeRelH relativeFrom="page">
            <wp14:pctWidth>0</wp14:pctWidth>
          </wp14:sizeRelH>
          <wp14:sizeRelV relativeFrom="page">
            <wp14:pctHeight>0</wp14:pctHeight>
          </wp14:sizeRelV>
        </wp:anchor>
      </w:drawing>
    </w:r>
    <w:r>
      <w:rPr>
        <w:color w:val="888888"/>
        <w:sz w:val="16"/>
        <w:szCs w:val="16"/>
      </w:rPr>
      <w:t xml:space="preserve">© 2026 </w:t>
    </w:r>
    <w:proofErr w:type="spellStart"/>
    <w:r>
      <w:rPr>
        <w:color w:val="888888"/>
        <w:sz w:val="16"/>
        <w:szCs w:val="16"/>
      </w:rPr>
      <w:t>Dodail</w:t>
    </w:r>
    <w:proofErr w:type="spellEnd"/>
    <w:r>
      <w:rPr>
        <w:color w:val="888888"/>
        <w:sz w:val="16"/>
        <w:szCs w:val="16"/>
      </w:rPr>
      <w:t xml:space="preserve"> Solutions </w:t>
    </w:r>
    <w:proofErr w:type="spellStart"/>
    <w:r>
      <w:rPr>
        <w:color w:val="888888"/>
        <w:sz w:val="16"/>
        <w:szCs w:val="16"/>
      </w:rPr>
      <w:t>Pvt.</w:t>
    </w:r>
    <w:proofErr w:type="spellEnd"/>
    <w:r>
      <w:rPr>
        <w:color w:val="888888"/>
        <w:sz w:val="16"/>
        <w:szCs w:val="16"/>
      </w:rPr>
      <w:t xml:space="preserve"> Ltd. — Confidential  |  Page </w:t>
    </w:r>
    <w:r>
      <w:rPr>
        <w:color w:val="E8541A"/>
        <w:sz w:val="16"/>
        <w:szCs w:val="16"/>
      </w:rPr>
      <w:fldChar w:fldCharType="begin"/>
    </w:r>
    <w:r>
      <w:rPr>
        <w:color w:val="E8541A"/>
        <w:sz w:val="16"/>
        <w:szCs w:val="16"/>
      </w:rPr>
      <w:instrText>PAGE</w:instrText>
    </w:r>
    <w:r>
      <w:rPr>
        <w:color w:val="E8541A"/>
        <w:sz w:val="16"/>
        <w:szCs w:val="16"/>
      </w:rPr>
      <w:fldChar w:fldCharType="separate"/>
    </w:r>
    <w:r>
      <w:rPr>
        <w:noProof/>
        <w:color w:val="E8541A"/>
        <w:sz w:val="16"/>
        <w:szCs w:val="16"/>
      </w:rPr>
      <w:t>1</w:t>
    </w:r>
    <w:r>
      <w:rPr>
        <w:color w:val="E8541A"/>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A63B2F" w14:textId="77777777" w:rsidR="006D03BC" w:rsidRDefault="006D03BC">
      <w:r>
        <w:separator/>
      </w:r>
    </w:p>
  </w:footnote>
  <w:footnote w:type="continuationSeparator" w:id="0">
    <w:p w14:paraId="1A77059A" w14:textId="77777777" w:rsidR="006D03BC" w:rsidRDefault="006D03B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636237" w14:textId="77777777" w:rsidR="00DD4DDF" w:rsidRDefault="00000000">
    <w:pPr>
      <w:pBdr>
        <w:bottom w:val="single" w:sz="4" w:space="0" w:color="E8541A"/>
      </w:pBdr>
      <w:spacing w:after="80"/>
    </w:pPr>
    <w:r>
      <w:rPr>
        <w:color w:val="888888"/>
        <w:sz w:val="18"/>
        <w:szCs w:val="18"/>
      </w:rPr>
      <w:t xml:space="preserve">AI Voice HQ — Digital Growth &amp; Market Strategy Report 2026  |  Prepared by </w:t>
    </w:r>
    <w:proofErr w:type="spellStart"/>
    <w:r>
      <w:rPr>
        <w:color w:val="888888"/>
        <w:sz w:val="18"/>
        <w:szCs w:val="18"/>
      </w:rPr>
      <w:t>Dodail</w:t>
    </w:r>
    <w:proofErr w:type="spellEnd"/>
    <w:r>
      <w:rPr>
        <w:color w:val="888888"/>
        <w:sz w:val="18"/>
        <w:szCs w:val="18"/>
      </w:rPr>
      <w:t xml:space="preserve"> Solutions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651397"/>
    <w:multiLevelType w:val="hybridMultilevel"/>
    <w:tmpl w:val="985A42DE"/>
    <w:lvl w:ilvl="0" w:tplc="AD9A74A6">
      <w:start w:val="1"/>
      <w:numFmt w:val="bullet"/>
      <w:lvlText w:val="●"/>
      <w:lvlJc w:val="left"/>
      <w:pPr>
        <w:ind w:left="720" w:hanging="360"/>
      </w:pPr>
    </w:lvl>
    <w:lvl w:ilvl="1" w:tplc="70D05DD4">
      <w:start w:val="1"/>
      <w:numFmt w:val="bullet"/>
      <w:lvlText w:val="○"/>
      <w:lvlJc w:val="left"/>
      <w:pPr>
        <w:ind w:left="1440" w:hanging="360"/>
      </w:pPr>
    </w:lvl>
    <w:lvl w:ilvl="2" w:tplc="02E0C280">
      <w:start w:val="1"/>
      <w:numFmt w:val="bullet"/>
      <w:lvlText w:val="■"/>
      <w:lvlJc w:val="left"/>
      <w:pPr>
        <w:ind w:left="2160" w:hanging="360"/>
      </w:pPr>
    </w:lvl>
    <w:lvl w:ilvl="3" w:tplc="634AA73E">
      <w:start w:val="1"/>
      <w:numFmt w:val="bullet"/>
      <w:lvlText w:val="●"/>
      <w:lvlJc w:val="left"/>
      <w:pPr>
        <w:ind w:left="2880" w:hanging="360"/>
      </w:pPr>
    </w:lvl>
    <w:lvl w:ilvl="4" w:tplc="94BED14C">
      <w:start w:val="1"/>
      <w:numFmt w:val="bullet"/>
      <w:lvlText w:val="○"/>
      <w:lvlJc w:val="left"/>
      <w:pPr>
        <w:ind w:left="3600" w:hanging="360"/>
      </w:pPr>
    </w:lvl>
    <w:lvl w:ilvl="5" w:tplc="01A43604">
      <w:start w:val="1"/>
      <w:numFmt w:val="bullet"/>
      <w:lvlText w:val="■"/>
      <w:lvlJc w:val="left"/>
      <w:pPr>
        <w:ind w:left="4320" w:hanging="360"/>
      </w:pPr>
    </w:lvl>
    <w:lvl w:ilvl="6" w:tplc="AF420D6E">
      <w:start w:val="1"/>
      <w:numFmt w:val="bullet"/>
      <w:lvlText w:val="●"/>
      <w:lvlJc w:val="left"/>
      <w:pPr>
        <w:ind w:left="5040" w:hanging="360"/>
      </w:pPr>
    </w:lvl>
    <w:lvl w:ilvl="7" w:tplc="A43043AA">
      <w:start w:val="1"/>
      <w:numFmt w:val="bullet"/>
      <w:lvlText w:val="●"/>
      <w:lvlJc w:val="left"/>
      <w:pPr>
        <w:ind w:left="5760" w:hanging="360"/>
      </w:pPr>
    </w:lvl>
    <w:lvl w:ilvl="8" w:tplc="37C6F9B2">
      <w:start w:val="1"/>
      <w:numFmt w:val="bullet"/>
      <w:lvlText w:val="●"/>
      <w:lvlJc w:val="left"/>
      <w:pPr>
        <w:ind w:left="6480" w:hanging="360"/>
      </w:pPr>
    </w:lvl>
  </w:abstractNum>
  <w:abstractNum w:abstractNumId="1" w15:restartNumberingAfterBreak="0">
    <w:nsid w:val="20407FD6"/>
    <w:multiLevelType w:val="hybridMultilevel"/>
    <w:tmpl w:val="27FEB3E0"/>
    <w:lvl w:ilvl="0" w:tplc="23E8FF8A">
      <w:start w:val="1"/>
      <w:numFmt w:val="bullet"/>
      <w:lvlText w:val="•"/>
      <w:lvlJc w:val="left"/>
      <w:pPr>
        <w:ind w:left="720" w:hanging="360"/>
      </w:pPr>
    </w:lvl>
    <w:lvl w:ilvl="1" w:tplc="0B40F576">
      <w:numFmt w:val="decimal"/>
      <w:lvlText w:val=""/>
      <w:lvlJc w:val="left"/>
    </w:lvl>
    <w:lvl w:ilvl="2" w:tplc="41944332">
      <w:numFmt w:val="decimal"/>
      <w:lvlText w:val=""/>
      <w:lvlJc w:val="left"/>
    </w:lvl>
    <w:lvl w:ilvl="3" w:tplc="69427C4E">
      <w:numFmt w:val="decimal"/>
      <w:lvlText w:val=""/>
      <w:lvlJc w:val="left"/>
    </w:lvl>
    <w:lvl w:ilvl="4" w:tplc="5EAA39D0">
      <w:numFmt w:val="decimal"/>
      <w:lvlText w:val=""/>
      <w:lvlJc w:val="left"/>
    </w:lvl>
    <w:lvl w:ilvl="5" w:tplc="3F088AF6">
      <w:numFmt w:val="decimal"/>
      <w:lvlText w:val=""/>
      <w:lvlJc w:val="left"/>
    </w:lvl>
    <w:lvl w:ilvl="6" w:tplc="8A264E00">
      <w:numFmt w:val="decimal"/>
      <w:lvlText w:val=""/>
      <w:lvlJc w:val="left"/>
    </w:lvl>
    <w:lvl w:ilvl="7" w:tplc="D096A418">
      <w:numFmt w:val="decimal"/>
      <w:lvlText w:val=""/>
      <w:lvlJc w:val="left"/>
    </w:lvl>
    <w:lvl w:ilvl="8" w:tplc="A9BE8682">
      <w:numFmt w:val="decimal"/>
      <w:lvlText w:val=""/>
      <w:lvlJc w:val="left"/>
    </w:lvl>
  </w:abstractNum>
  <w:abstractNum w:abstractNumId="2" w15:restartNumberingAfterBreak="0">
    <w:nsid w:val="321B6209"/>
    <w:multiLevelType w:val="hybridMultilevel"/>
    <w:tmpl w:val="9DDEF726"/>
    <w:lvl w:ilvl="0" w:tplc="38C2B8BE">
      <w:start w:val="1"/>
      <w:numFmt w:val="decimal"/>
      <w:lvlText w:val="%1."/>
      <w:lvlJc w:val="left"/>
      <w:pPr>
        <w:ind w:left="720" w:hanging="360"/>
      </w:pPr>
    </w:lvl>
    <w:lvl w:ilvl="1" w:tplc="DDA82BB0">
      <w:numFmt w:val="decimal"/>
      <w:lvlText w:val=""/>
      <w:lvlJc w:val="left"/>
    </w:lvl>
    <w:lvl w:ilvl="2" w:tplc="6E22A496">
      <w:numFmt w:val="decimal"/>
      <w:lvlText w:val=""/>
      <w:lvlJc w:val="left"/>
    </w:lvl>
    <w:lvl w:ilvl="3" w:tplc="C15EA748">
      <w:numFmt w:val="decimal"/>
      <w:lvlText w:val=""/>
      <w:lvlJc w:val="left"/>
    </w:lvl>
    <w:lvl w:ilvl="4" w:tplc="EC2ACD30">
      <w:numFmt w:val="decimal"/>
      <w:lvlText w:val=""/>
      <w:lvlJc w:val="left"/>
    </w:lvl>
    <w:lvl w:ilvl="5" w:tplc="31B8E966">
      <w:numFmt w:val="decimal"/>
      <w:lvlText w:val=""/>
      <w:lvlJc w:val="left"/>
    </w:lvl>
    <w:lvl w:ilvl="6" w:tplc="6A98AB26">
      <w:numFmt w:val="decimal"/>
      <w:lvlText w:val=""/>
      <w:lvlJc w:val="left"/>
    </w:lvl>
    <w:lvl w:ilvl="7" w:tplc="448AC988">
      <w:numFmt w:val="decimal"/>
      <w:lvlText w:val=""/>
      <w:lvlJc w:val="left"/>
    </w:lvl>
    <w:lvl w:ilvl="8" w:tplc="E95AE600">
      <w:numFmt w:val="decimal"/>
      <w:lvlText w:val=""/>
      <w:lvlJc w:val="left"/>
    </w:lvl>
  </w:abstractNum>
  <w:num w:numId="1" w16cid:durableId="675812637">
    <w:abstractNumId w:val="0"/>
    <w:lvlOverride w:ilvl="0">
      <w:startOverride w:val="1"/>
    </w:lvlOverride>
  </w:num>
  <w:num w:numId="2" w16cid:durableId="1568419954">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9"/>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D4DDF"/>
    <w:rsid w:val="0004767B"/>
    <w:rsid w:val="006871F1"/>
    <w:rsid w:val="006D03BC"/>
    <w:rsid w:val="00C27712"/>
    <w:rsid w:val="00CA6F27"/>
    <w:rsid w:val="00DD4DDF"/>
    <w:rsid w:val="00E527AA"/>
    <w:rsid w:val="00EF423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2604A27"/>
  <w15:docId w15:val="{BF3394F5-58D7-AA46-90CC-6DA4E7F786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80"/>
      <w:outlineLvl w:val="0"/>
    </w:pPr>
    <w:rPr>
      <w:b/>
      <w:bCs/>
      <w:color w:val="1A2535"/>
      <w:sz w:val="36"/>
      <w:szCs w:val="36"/>
    </w:rPr>
  </w:style>
  <w:style w:type="paragraph" w:styleId="Heading2">
    <w:name w:val="heading 2"/>
    <w:uiPriority w:val="9"/>
    <w:unhideWhenUsed/>
    <w:qFormat/>
    <w:pPr>
      <w:spacing w:before="280" w:after="120"/>
      <w:outlineLvl w:val="1"/>
    </w:pPr>
    <w:rPr>
      <w:b/>
      <w:bCs/>
      <w:color w:val="E8541A"/>
      <w:sz w:val="28"/>
      <w:szCs w:val="28"/>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04767B"/>
    <w:pPr>
      <w:tabs>
        <w:tab w:val="center" w:pos="4513"/>
        <w:tab w:val="right" w:pos="9026"/>
      </w:tabs>
    </w:pPr>
  </w:style>
  <w:style w:type="character" w:customStyle="1" w:styleId="HeaderChar">
    <w:name w:val="Header Char"/>
    <w:basedOn w:val="DefaultParagraphFont"/>
    <w:link w:val="Header"/>
    <w:uiPriority w:val="99"/>
    <w:rsid w:val="0004767B"/>
  </w:style>
  <w:style w:type="paragraph" w:styleId="Footer">
    <w:name w:val="footer"/>
    <w:basedOn w:val="Normal"/>
    <w:link w:val="FooterChar"/>
    <w:uiPriority w:val="99"/>
    <w:unhideWhenUsed/>
    <w:rsid w:val="0004767B"/>
    <w:pPr>
      <w:tabs>
        <w:tab w:val="center" w:pos="4513"/>
        <w:tab w:val="right" w:pos="9026"/>
      </w:tabs>
    </w:pPr>
  </w:style>
  <w:style w:type="character" w:customStyle="1" w:styleId="FooterChar">
    <w:name w:val="Footer Char"/>
    <w:basedOn w:val="DefaultParagraphFont"/>
    <w:link w:val="Footer"/>
    <w:uiPriority w:val="99"/>
    <w:rsid w:val="0004767B"/>
  </w:style>
  <w:style w:type="paragraph" w:styleId="TOCHeading">
    <w:name w:val="TOC Heading"/>
    <w:basedOn w:val="Heading1"/>
    <w:next w:val="Normal"/>
    <w:uiPriority w:val="39"/>
    <w:unhideWhenUsed/>
    <w:qFormat/>
    <w:rsid w:val="0004767B"/>
    <w:pPr>
      <w:keepNext/>
      <w:keepLines/>
      <w:spacing w:before="480" w:after="0" w:line="276" w:lineRule="auto"/>
      <w:outlineLvl w:val="9"/>
    </w:pPr>
    <w:rPr>
      <w:rFonts w:asciiTheme="majorHAnsi" w:eastAsiaTheme="majorEastAsia" w:hAnsiTheme="majorHAnsi" w:cstheme="majorBidi"/>
      <w:color w:val="0F4761" w:themeColor="accent1" w:themeShade="BF"/>
      <w:sz w:val="28"/>
      <w:szCs w:val="28"/>
      <w:lang w:val="en-US" w:eastAsia="en-US"/>
    </w:rPr>
  </w:style>
  <w:style w:type="paragraph" w:styleId="TOC1">
    <w:name w:val="toc 1"/>
    <w:basedOn w:val="Normal"/>
    <w:next w:val="Normal"/>
    <w:autoRedefine/>
    <w:uiPriority w:val="39"/>
    <w:unhideWhenUsed/>
    <w:rsid w:val="0004767B"/>
    <w:pPr>
      <w:spacing w:before="120"/>
    </w:pPr>
    <w:rPr>
      <w:rFonts w:asciiTheme="minorHAnsi" w:hAnsiTheme="minorHAnsi"/>
      <w:b/>
      <w:bCs/>
      <w:i/>
      <w:iCs/>
      <w:sz w:val="24"/>
      <w:szCs w:val="24"/>
    </w:rPr>
  </w:style>
  <w:style w:type="paragraph" w:styleId="TOC2">
    <w:name w:val="toc 2"/>
    <w:basedOn w:val="Normal"/>
    <w:next w:val="Normal"/>
    <w:autoRedefine/>
    <w:uiPriority w:val="39"/>
    <w:unhideWhenUsed/>
    <w:rsid w:val="0004767B"/>
    <w:pPr>
      <w:spacing w:before="120"/>
      <w:ind w:left="220"/>
    </w:pPr>
    <w:rPr>
      <w:rFonts w:asciiTheme="minorHAnsi" w:hAnsiTheme="minorHAnsi"/>
      <w:b/>
      <w:bCs/>
    </w:rPr>
  </w:style>
  <w:style w:type="paragraph" w:styleId="TOC3">
    <w:name w:val="toc 3"/>
    <w:basedOn w:val="Normal"/>
    <w:next w:val="Normal"/>
    <w:autoRedefine/>
    <w:uiPriority w:val="39"/>
    <w:semiHidden/>
    <w:unhideWhenUsed/>
    <w:rsid w:val="0004767B"/>
    <w:pPr>
      <w:ind w:left="440"/>
    </w:pPr>
    <w:rPr>
      <w:rFonts w:asciiTheme="minorHAnsi" w:hAnsiTheme="minorHAnsi"/>
      <w:sz w:val="20"/>
      <w:szCs w:val="20"/>
    </w:rPr>
  </w:style>
  <w:style w:type="paragraph" w:styleId="TOC4">
    <w:name w:val="toc 4"/>
    <w:basedOn w:val="Normal"/>
    <w:next w:val="Normal"/>
    <w:autoRedefine/>
    <w:uiPriority w:val="39"/>
    <w:semiHidden/>
    <w:unhideWhenUsed/>
    <w:rsid w:val="0004767B"/>
    <w:pPr>
      <w:ind w:left="660"/>
    </w:pPr>
    <w:rPr>
      <w:rFonts w:asciiTheme="minorHAnsi" w:hAnsiTheme="minorHAnsi"/>
      <w:sz w:val="20"/>
      <w:szCs w:val="20"/>
    </w:rPr>
  </w:style>
  <w:style w:type="paragraph" w:styleId="TOC5">
    <w:name w:val="toc 5"/>
    <w:basedOn w:val="Normal"/>
    <w:next w:val="Normal"/>
    <w:autoRedefine/>
    <w:uiPriority w:val="39"/>
    <w:semiHidden/>
    <w:unhideWhenUsed/>
    <w:rsid w:val="0004767B"/>
    <w:pPr>
      <w:ind w:left="880"/>
    </w:pPr>
    <w:rPr>
      <w:rFonts w:asciiTheme="minorHAnsi" w:hAnsiTheme="minorHAnsi"/>
      <w:sz w:val="20"/>
      <w:szCs w:val="20"/>
    </w:rPr>
  </w:style>
  <w:style w:type="paragraph" w:styleId="TOC6">
    <w:name w:val="toc 6"/>
    <w:basedOn w:val="Normal"/>
    <w:next w:val="Normal"/>
    <w:autoRedefine/>
    <w:uiPriority w:val="39"/>
    <w:semiHidden/>
    <w:unhideWhenUsed/>
    <w:rsid w:val="0004767B"/>
    <w:pPr>
      <w:ind w:left="1100"/>
    </w:pPr>
    <w:rPr>
      <w:rFonts w:asciiTheme="minorHAnsi" w:hAnsiTheme="minorHAnsi"/>
      <w:sz w:val="20"/>
      <w:szCs w:val="20"/>
    </w:rPr>
  </w:style>
  <w:style w:type="paragraph" w:styleId="TOC7">
    <w:name w:val="toc 7"/>
    <w:basedOn w:val="Normal"/>
    <w:next w:val="Normal"/>
    <w:autoRedefine/>
    <w:uiPriority w:val="39"/>
    <w:semiHidden/>
    <w:unhideWhenUsed/>
    <w:rsid w:val="0004767B"/>
    <w:pPr>
      <w:ind w:left="1320"/>
    </w:pPr>
    <w:rPr>
      <w:rFonts w:asciiTheme="minorHAnsi" w:hAnsiTheme="minorHAnsi"/>
      <w:sz w:val="20"/>
      <w:szCs w:val="20"/>
    </w:rPr>
  </w:style>
  <w:style w:type="paragraph" w:styleId="TOC8">
    <w:name w:val="toc 8"/>
    <w:basedOn w:val="Normal"/>
    <w:next w:val="Normal"/>
    <w:autoRedefine/>
    <w:uiPriority w:val="39"/>
    <w:semiHidden/>
    <w:unhideWhenUsed/>
    <w:rsid w:val="0004767B"/>
    <w:pPr>
      <w:ind w:left="1540"/>
    </w:pPr>
    <w:rPr>
      <w:rFonts w:asciiTheme="minorHAnsi" w:hAnsiTheme="minorHAnsi"/>
      <w:sz w:val="20"/>
      <w:szCs w:val="20"/>
    </w:rPr>
  </w:style>
  <w:style w:type="paragraph" w:styleId="TOC9">
    <w:name w:val="toc 9"/>
    <w:basedOn w:val="Normal"/>
    <w:next w:val="Normal"/>
    <w:autoRedefine/>
    <w:uiPriority w:val="39"/>
    <w:semiHidden/>
    <w:unhideWhenUsed/>
    <w:rsid w:val="0004767B"/>
    <w:pPr>
      <w:ind w:left="1760"/>
    </w:pPr>
    <w:rPr>
      <w:rFonts w:asciiTheme="minorHAnsi" w:hAnsiTheme="minorHAnsi"/>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svg"/><Relationship Id="rId14" Type="http://schemas.openxmlformats.org/officeDocument/2006/relationships/image" Target="media/image7.png"/></Relationships>
</file>

<file path=word/_rels/footer1.xml.rels><?xml version="1.0" encoding="UTF-8" standalone="yes"?>
<Relationships xmlns="http://schemas.openxmlformats.org/package/2006/relationships"><Relationship Id="rId2" Type="http://schemas.openxmlformats.org/officeDocument/2006/relationships/image" Target="media/image2.sv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1B2487C-4FA2-C04E-B785-C62478F9E5C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16</Pages>
  <Words>3073</Words>
  <Characters>17517</Characters>
  <Application>Microsoft Office Word</Application>
  <DocSecurity>0</DocSecurity>
  <Lines>145</Lines>
  <Paragraphs>41</Paragraphs>
  <ScaleCrop>false</ScaleCrop>
  <Company/>
  <LinksUpToDate>false</LinksUpToDate>
  <CharactersWithSpaces>20549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Ravitej M</cp:lastModifiedBy>
  <cp:revision>3</cp:revision>
  <cp:lastPrinted>2026-05-10T19:42:00Z</cp:lastPrinted>
  <dcterms:created xsi:type="dcterms:W3CDTF">2026-05-10T19:42:00Z</dcterms:created>
  <dcterms:modified xsi:type="dcterms:W3CDTF">2026-05-10T19:45:00Z</dcterms:modified>
</cp:coreProperties>
</file>