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374223" w:rsidP="244BA806" w:rsidRDefault="244BA806" w14:paraId="459C5567" w14:textId="1817648B">
      <w:pPr>
        <w:rPr>
          <w:rFonts w:ascii="Segoe UI" w:hAnsi="Segoe UI" w:eastAsia="Segoe UI" w:cs="Segoe UI"/>
          <w:b/>
          <w:bCs/>
          <w:color w:val="000000" w:themeColor="text1"/>
          <w:sz w:val="24"/>
          <w:szCs w:val="24"/>
        </w:rPr>
      </w:pPr>
      <w:r w:rsidRPr="244BA806">
        <w:rPr>
          <w:rFonts w:ascii="Segoe UI" w:hAnsi="Segoe UI" w:eastAsia="Segoe UI" w:cs="Segoe UI"/>
          <w:b/>
          <w:bCs/>
          <w:color w:val="000000" w:themeColor="text1"/>
          <w:sz w:val="24"/>
          <w:szCs w:val="24"/>
        </w:rPr>
        <w:t>Steps for creating and collecting data in ArcGIS Field Maps</w:t>
      </w:r>
    </w:p>
    <w:p w:rsidR="00374223" w:rsidP="244BA806" w:rsidRDefault="244BA806" w14:paraId="43ECD86E" w14:textId="78DAE442">
      <w:pPr>
        <w:rPr>
          <w:rFonts w:ascii="Segoe UI" w:hAnsi="Segoe UI" w:eastAsia="Segoe UI" w:cs="Segoe UI"/>
          <w:b/>
          <w:bCs/>
          <w:color w:val="000000" w:themeColor="text1"/>
          <w:sz w:val="24"/>
          <w:szCs w:val="24"/>
        </w:rPr>
      </w:pPr>
      <w:r w:rsidRPr="244BA806">
        <w:rPr>
          <w:rFonts w:ascii="Segoe UI" w:hAnsi="Segoe UI" w:eastAsia="Segoe UI" w:cs="Segoe UI"/>
          <w:b/>
          <w:bCs/>
          <w:color w:val="000000" w:themeColor="text1"/>
          <w:sz w:val="24"/>
          <w:szCs w:val="24"/>
        </w:rPr>
        <w:t>1) Create the feature layer and map in ArcGIS Online</w:t>
      </w:r>
    </w:p>
    <w:p w:rsidR="00374223" w:rsidP="244BA806" w:rsidRDefault="244BA806" w14:paraId="26F8E767" w14:textId="43E03DCA">
      <w:pPr>
        <w:rPr>
          <w:rFonts w:ascii="Segoe UI" w:hAnsi="Segoe UI" w:eastAsia="Segoe UI" w:cs="Segoe UI"/>
          <w:color w:val="000000" w:themeColor="text1"/>
          <w:sz w:val="24"/>
          <w:szCs w:val="24"/>
        </w:rPr>
      </w:pPr>
      <w:r w:rsidRPr="244BA806">
        <w:rPr>
          <w:rFonts w:ascii="Segoe UI" w:hAnsi="Segoe UI" w:eastAsia="Segoe UI" w:cs="Segoe UI"/>
          <w:color w:val="000000" w:themeColor="text1"/>
          <w:sz w:val="24"/>
          <w:szCs w:val="24"/>
        </w:rPr>
        <w:t>Navigate to ArcGIS Online, log in, and select the “New Item” button on the content page</w:t>
      </w:r>
    </w:p>
    <w:p w:rsidR="00374223" w:rsidP="244BA806" w:rsidRDefault="244BA806" w14:paraId="13D71CD3" w14:textId="5B6014CC">
      <w:pPr>
        <w:rPr>
          <w:rFonts w:ascii="Segoe UI" w:hAnsi="Segoe UI" w:eastAsia="Segoe UI" w:cs="Segoe UI"/>
          <w:color w:val="000000" w:themeColor="text1"/>
          <w:sz w:val="24"/>
          <w:szCs w:val="24"/>
        </w:rPr>
      </w:pPr>
      <w:r>
        <w:rPr>
          <w:noProof/>
        </w:rPr>
        <w:drawing>
          <wp:inline distT="0" distB="0" distL="0" distR="0" wp14:anchorId="0AD1EE81" wp14:editId="1939C809">
            <wp:extent cx="3286125" cy="2200275"/>
            <wp:effectExtent l="9525" t="9525" r="9525" b="9525"/>
            <wp:docPr id="560686425" name="Picture 560686425" descr="Screenshot of the ArcGIS content tab highlighting the &quot;new item&quot; button in the top left of the screen&#10;" title="ArcGIS Online Conten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686425"/>
                    <pic:cNvPicPr/>
                  </pic:nvPicPr>
                  <pic:blipFill>
                    <a:blip r:embed="rId10">
                      <a:extLst>
                        <a:ext uri="{28A0092B-C50C-407E-A947-70E740481C1C}">
                          <a14:useLocalDpi xmlns:a14="http://schemas.microsoft.com/office/drawing/2010/main" val="0"/>
                        </a:ext>
                      </a:extLst>
                    </a:blip>
                    <a:stretch>
                      <a:fillRect/>
                    </a:stretch>
                  </pic:blipFill>
                  <pic:spPr>
                    <a:xfrm>
                      <a:off x="0" y="0"/>
                      <a:ext cx="3286125" cy="2200275"/>
                    </a:xfrm>
                    <a:prstGeom prst="rect">
                      <a:avLst/>
                    </a:prstGeom>
                    <a:ln w="9525">
                      <a:solidFill>
                        <a:schemeClr val="tx1"/>
                      </a:solidFill>
                      <a:prstDash val="solid"/>
                    </a:ln>
                  </pic:spPr>
                </pic:pic>
              </a:graphicData>
            </a:graphic>
          </wp:inline>
        </w:drawing>
      </w:r>
    </w:p>
    <w:p w:rsidR="00374223" w:rsidP="244BA806" w:rsidRDefault="244BA806" w14:paraId="35B2C2B5" w14:textId="192A8E4D">
      <w:pPr>
        <w:rPr>
          <w:rFonts w:ascii="Segoe UI" w:hAnsi="Segoe UI" w:eastAsia="Segoe UI" w:cs="Segoe UI"/>
          <w:color w:val="000000" w:themeColor="text1"/>
          <w:sz w:val="24"/>
          <w:szCs w:val="24"/>
        </w:rPr>
      </w:pPr>
      <w:r w:rsidRPr="244BA806">
        <w:rPr>
          <w:rFonts w:ascii="Segoe UI" w:hAnsi="Segoe UI" w:eastAsia="Segoe UI" w:cs="Segoe UI"/>
          <w:color w:val="000000" w:themeColor="text1"/>
          <w:sz w:val="24"/>
          <w:szCs w:val="24"/>
        </w:rPr>
        <w:t>Once opened, choose the “Feature layer” option</w:t>
      </w:r>
    </w:p>
    <w:p w:rsidR="00374223" w:rsidP="244BA806" w:rsidRDefault="244BA806" w14:paraId="0CF5A387" w14:textId="7FD6A674">
      <w:pPr>
        <w:rPr>
          <w:rFonts w:ascii="Segoe UI" w:hAnsi="Segoe UI" w:eastAsia="Segoe UI" w:cs="Segoe UI"/>
          <w:color w:val="000000" w:themeColor="text1"/>
          <w:sz w:val="24"/>
          <w:szCs w:val="24"/>
        </w:rPr>
      </w:pPr>
      <w:r>
        <w:rPr>
          <w:noProof/>
        </w:rPr>
        <w:drawing>
          <wp:inline distT="0" distB="0" distL="0" distR="0" wp14:anchorId="3C7A7A4C" wp14:editId="402414DC">
            <wp:extent cx="4572000" cy="3057525"/>
            <wp:effectExtent l="9525" t="9525" r="9525" b="9525"/>
            <wp:docPr id="1" name="Picture 1" descr="Screenshotof the &quot;new item&quot; screen in ArcGIS online, highlighting the &quot;feature layer&quot; option" title="ArcGIS Online &quot;new item&quo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572000" cy="3057525"/>
                    </a:xfrm>
                    <a:prstGeom prst="rect">
                      <a:avLst/>
                    </a:prstGeom>
                    <a:ln w="9525">
                      <a:solidFill>
                        <a:schemeClr val="tx1"/>
                      </a:solidFill>
                      <a:prstDash val="solid"/>
                    </a:ln>
                  </pic:spPr>
                </pic:pic>
              </a:graphicData>
            </a:graphic>
          </wp:inline>
        </w:drawing>
      </w:r>
    </w:p>
    <w:p w:rsidR="00374223" w:rsidP="244BA806" w:rsidRDefault="244BA806" w14:paraId="1A9C893A" w14:textId="3450AED0">
      <w:pPr>
        <w:rPr>
          <w:rFonts w:ascii="Segoe UI" w:hAnsi="Segoe UI" w:eastAsia="Segoe UI" w:cs="Segoe UI"/>
          <w:color w:val="000000" w:themeColor="text1"/>
          <w:sz w:val="24"/>
          <w:szCs w:val="24"/>
        </w:rPr>
      </w:pPr>
      <w:r w:rsidRPr="244BA806">
        <w:rPr>
          <w:rFonts w:ascii="Segoe UI" w:hAnsi="Segoe UI" w:eastAsia="Segoe UI" w:cs="Segoe UI"/>
          <w:color w:val="000000" w:themeColor="text1"/>
          <w:sz w:val="24"/>
          <w:szCs w:val="24"/>
        </w:rPr>
        <w:t xml:space="preserve">Choose “Create a blank layer”. You can also use a template created by Esri for Field Maps, which have pre-set fields and layers and are created for more specific scenarios like water quality monitoring or fire hydrant maintenance. </w:t>
      </w:r>
    </w:p>
    <w:p w:rsidR="00374223" w:rsidP="244BA806" w:rsidRDefault="244BA806" w14:paraId="7F77494A" w14:textId="61563906">
      <w:pPr>
        <w:rPr>
          <w:rFonts w:ascii="Segoe UI" w:hAnsi="Segoe UI" w:eastAsia="Segoe UI" w:cs="Segoe UI"/>
          <w:color w:val="000000" w:themeColor="text1"/>
          <w:sz w:val="24"/>
          <w:szCs w:val="24"/>
        </w:rPr>
      </w:pPr>
      <w:r>
        <w:rPr>
          <w:noProof/>
        </w:rPr>
        <w:lastRenderedPageBreak/>
        <w:drawing>
          <wp:inline distT="0" distB="0" distL="0" distR="0" wp14:anchorId="52F90BF1" wp14:editId="63E3401E">
            <wp:extent cx="4572000" cy="3076575"/>
            <wp:effectExtent l="9525" t="9525" r="9525" b="9525"/>
            <wp:docPr id="2" name="Picture 2" descr="Screenshot of the &quot;create a feature layer&quot; screen in ArcGIS Online, highlighting the &quot;create a blank layer' option" title="ArcGIS Online &quot;create a feature layer&quo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4572000" cy="3076575"/>
                    </a:xfrm>
                    <a:prstGeom prst="rect">
                      <a:avLst/>
                    </a:prstGeom>
                    <a:ln w="9525">
                      <a:solidFill>
                        <a:schemeClr val="tx1"/>
                      </a:solidFill>
                      <a:prstDash val="solid"/>
                    </a:ln>
                  </pic:spPr>
                </pic:pic>
              </a:graphicData>
            </a:graphic>
          </wp:inline>
        </w:drawing>
      </w:r>
    </w:p>
    <w:p w:rsidR="00374223" w:rsidP="244BA806" w:rsidRDefault="244BA806" w14:paraId="07BF1EAD" w14:textId="073BE5FA">
      <w:pPr>
        <w:rPr>
          <w:rFonts w:ascii="Segoe UI" w:hAnsi="Segoe UI" w:eastAsia="Segoe UI" w:cs="Segoe UI"/>
          <w:color w:val="000000" w:themeColor="text1"/>
          <w:sz w:val="24"/>
          <w:szCs w:val="24"/>
        </w:rPr>
      </w:pPr>
      <w:r w:rsidRPr="244BA806">
        <w:rPr>
          <w:rFonts w:ascii="Segoe UI" w:hAnsi="Segoe UI" w:eastAsia="Segoe UI" w:cs="Segoe UI"/>
          <w:color w:val="000000" w:themeColor="text1"/>
          <w:sz w:val="24"/>
          <w:szCs w:val="24"/>
        </w:rPr>
        <w:t>Create however many layers you need for data collection as well as the data type. This example is going to be collecting bike rack locations across campus, so I chose one point layer. To add GPS data collection to your data points, select the “Add GPS metadata fields” option.</w:t>
      </w:r>
    </w:p>
    <w:p w:rsidR="00374223" w:rsidP="244BA806" w:rsidRDefault="244BA806" w14:paraId="41B9F2F8" w14:textId="790B57ED">
      <w:pPr>
        <w:rPr>
          <w:rFonts w:ascii="Segoe UI" w:hAnsi="Segoe UI" w:eastAsia="Segoe UI" w:cs="Segoe UI"/>
          <w:color w:val="000000" w:themeColor="text1"/>
          <w:sz w:val="24"/>
          <w:szCs w:val="24"/>
        </w:rPr>
      </w:pPr>
      <w:r>
        <w:rPr>
          <w:noProof/>
        </w:rPr>
        <w:drawing>
          <wp:inline distT="0" distB="0" distL="0" distR="0" wp14:anchorId="1AE9FB96" wp14:editId="3388FA34">
            <wp:extent cx="4572000" cy="3057525"/>
            <wp:effectExtent l="9525" t="9525" r="9525" b="9525"/>
            <wp:docPr id="3" name="Picture 3" descr="Screenshot of the &quot;create a feature layer&quot; screen in ArcGIS Online showing how to create, name, and assign a type to the feature layer" title="ArcGIS Online &quot;create a feature layer&quo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4572000" cy="3057525"/>
                    </a:xfrm>
                    <a:prstGeom prst="rect">
                      <a:avLst/>
                    </a:prstGeom>
                    <a:ln w="9525">
                      <a:solidFill>
                        <a:schemeClr val="tx1"/>
                      </a:solidFill>
                      <a:prstDash val="solid"/>
                    </a:ln>
                  </pic:spPr>
                </pic:pic>
              </a:graphicData>
            </a:graphic>
          </wp:inline>
        </w:drawing>
      </w:r>
    </w:p>
    <w:p w:rsidR="00374223" w:rsidP="244BA806" w:rsidRDefault="244BA806" w14:paraId="011CA1DB" w14:textId="36559B04">
      <w:pPr>
        <w:rPr>
          <w:rFonts w:ascii="Segoe UI" w:hAnsi="Segoe UI" w:eastAsia="Segoe UI" w:cs="Segoe UI"/>
          <w:color w:val="000000" w:themeColor="text1"/>
          <w:sz w:val="24"/>
          <w:szCs w:val="24"/>
        </w:rPr>
      </w:pPr>
      <w:r w:rsidRPr="244BA806">
        <w:rPr>
          <w:rFonts w:ascii="Segoe UI" w:hAnsi="Segoe UI" w:eastAsia="Segoe UI" w:cs="Segoe UI"/>
          <w:color w:val="000000" w:themeColor="text1"/>
          <w:sz w:val="24"/>
          <w:szCs w:val="24"/>
        </w:rPr>
        <w:t>After naming and saving the feature layer, access the feature layers page and go to the “Data” section. To add a field for data collection, select the menu bar on the left (the three lines) and choose “Add field”</w:t>
      </w:r>
    </w:p>
    <w:p w:rsidR="00374223" w:rsidP="244BA806" w:rsidRDefault="244BA806" w14:paraId="353F16B3" w14:textId="28608A6A">
      <w:pPr>
        <w:rPr>
          <w:rFonts w:ascii="Segoe UI" w:hAnsi="Segoe UI" w:eastAsia="Segoe UI" w:cs="Segoe UI"/>
          <w:color w:val="000000" w:themeColor="text1"/>
          <w:sz w:val="24"/>
          <w:szCs w:val="24"/>
        </w:rPr>
      </w:pPr>
      <w:r>
        <w:rPr>
          <w:noProof/>
        </w:rPr>
        <w:lastRenderedPageBreak/>
        <w:drawing>
          <wp:inline distT="0" distB="0" distL="0" distR="0" wp14:anchorId="43D66B68" wp14:editId="582A4DEE">
            <wp:extent cx="4572000" cy="1771650"/>
            <wp:effectExtent l="9525" t="9525" r="9525" b="9525"/>
            <wp:docPr id="4" name="Picture 4" descr="Screenshot showing the &quot;data&quot; tab for the a feature layer in ArcGIS Online" title="ArcGIS Online feature layer data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4572000" cy="1771650"/>
                    </a:xfrm>
                    <a:prstGeom prst="rect">
                      <a:avLst/>
                    </a:prstGeom>
                    <a:ln w="9525">
                      <a:solidFill>
                        <a:schemeClr val="tx1"/>
                      </a:solidFill>
                      <a:prstDash val="solid"/>
                    </a:ln>
                  </pic:spPr>
                </pic:pic>
              </a:graphicData>
            </a:graphic>
          </wp:inline>
        </w:drawing>
      </w:r>
    </w:p>
    <w:p w:rsidR="00374223" w:rsidP="244BA806" w:rsidRDefault="244BA806" w14:paraId="01FEA4EF" w14:textId="721F4A7B">
      <w:pPr>
        <w:rPr>
          <w:rFonts w:ascii="Segoe UI" w:hAnsi="Segoe UI" w:eastAsia="Segoe UI" w:cs="Segoe UI"/>
          <w:color w:val="000000" w:themeColor="text1"/>
          <w:sz w:val="24"/>
          <w:szCs w:val="24"/>
        </w:rPr>
      </w:pPr>
      <w:r w:rsidRPr="244BA806">
        <w:rPr>
          <w:rFonts w:ascii="Segoe UI" w:hAnsi="Segoe UI" w:eastAsia="Segoe UI" w:cs="Segoe UI"/>
          <w:color w:val="000000" w:themeColor="text1"/>
          <w:sz w:val="24"/>
          <w:szCs w:val="24"/>
        </w:rPr>
        <w:t>Create the field that you want to collect data for. In this example, I created a field that lets you record how many bikes there are at an observed bike rack. I also created a field to record the maximum number of bike slots available.</w:t>
      </w:r>
    </w:p>
    <w:p w:rsidR="00374223" w:rsidP="244BA806" w:rsidRDefault="244BA806" w14:paraId="252079C3" w14:textId="232E4FBA">
      <w:pPr>
        <w:rPr>
          <w:rFonts w:ascii="Segoe UI" w:hAnsi="Segoe UI" w:eastAsia="Segoe UI" w:cs="Segoe UI"/>
          <w:color w:val="000000" w:themeColor="text1"/>
          <w:sz w:val="24"/>
          <w:szCs w:val="24"/>
        </w:rPr>
      </w:pPr>
      <w:r>
        <w:rPr>
          <w:noProof/>
        </w:rPr>
        <w:drawing>
          <wp:inline distT="0" distB="0" distL="0" distR="0" wp14:anchorId="07DC5C54" wp14:editId="454258F0">
            <wp:extent cx="3819525" cy="3962400"/>
            <wp:effectExtent l="9525" t="9525" r="9525" b="9525"/>
            <wp:docPr id="5" name="Picture 5" descr="Screenshot of the &quot;add field&quot; box in ArcGIS Online which shows how to add a field to a blank feature layer" title="&quot;Add field&quot; box to a blank feature layer in ArcGIS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3819525" cy="3962400"/>
                    </a:xfrm>
                    <a:prstGeom prst="rect">
                      <a:avLst/>
                    </a:prstGeom>
                    <a:ln w="9525">
                      <a:solidFill>
                        <a:schemeClr val="tx1"/>
                      </a:solidFill>
                      <a:prstDash val="solid"/>
                    </a:ln>
                  </pic:spPr>
                </pic:pic>
              </a:graphicData>
            </a:graphic>
          </wp:inline>
        </w:drawing>
      </w:r>
    </w:p>
    <w:p w:rsidR="00C556A1" w:rsidP="244BA806" w:rsidRDefault="244BA806" w14:paraId="0BB5E054" w14:textId="6773077F">
      <w:pPr>
        <w:rPr>
          <w:rFonts w:ascii="Segoe UI" w:hAnsi="Segoe UI" w:eastAsia="Segoe UI" w:cs="Segoe UI"/>
          <w:color w:val="000000" w:themeColor="text1"/>
          <w:sz w:val="24"/>
          <w:szCs w:val="24"/>
        </w:rPr>
      </w:pPr>
      <w:r w:rsidRPr="52433571" w:rsidR="244BA806">
        <w:rPr>
          <w:rFonts w:ascii="Segoe UI" w:hAnsi="Segoe UI" w:eastAsia="Segoe UI" w:cs="Segoe UI"/>
          <w:color w:val="000000" w:themeColor="text1" w:themeTint="FF" w:themeShade="FF"/>
          <w:sz w:val="24"/>
          <w:szCs w:val="24"/>
        </w:rPr>
        <w:t xml:space="preserve">Save the field information and navigate to the </w:t>
      </w:r>
      <w:r w:rsidRPr="52433571" w:rsidR="00C556A1">
        <w:rPr>
          <w:rFonts w:ascii="Segoe UI" w:hAnsi="Segoe UI" w:eastAsia="Segoe UI" w:cs="Segoe UI"/>
          <w:color w:val="000000" w:themeColor="text1" w:themeTint="FF" w:themeShade="FF"/>
          <w:sz w:val="24"/>
          <w:szCs w:val="24"/>
        </w:rPr>
        <w:t>Setting</w:t>
      </w:r>
      <w:r w:rsidRPr="52433571" w:rsidR="00C556A1">
        <w:rPr>
          <w:rFonts w:ascii="Segoe UI" w:hAnsi="Segoe UI" w:eastAsia="Segoe UI" w:cs="Segoe UI"/>
          <w:color w:val="000000" w:themeColor="text1" w:themeTint="FF" w:themeShade="FF"/>
          <w:sz w:val="24"/>
          <w:szCs w:val="24"/>
        </w:rPr>
        <w:t xml:space="preserve"> tab</w:t>
      </w:r>
      <w:r w:rsidRPr="52433571" w:rsidR="244BA806">
        <w:rPr>
          <w:rFonts w:ascii="Segoe UI" w:hAnsi="Segoe UI" w:eastAsia="Segoe UI" w:cs="Segoe UI"/>
          <w:color w:val="000000" w:themeColor="text1" w:themeTint="FF" w:themeShade="FF"/>
          <w:sz w:val="24"/>
          <w:szCs w:val="24"/>
        </w:rPr>
        <w:t xml:space="preserve">. </w:t>
      </w:r>
      <w:r w:rsidRPr="52433571" w:rsidR="7321E7FE">
        <w:rPr>
          <w:rFonts w:ascii="Segoe UI" w:hAnsi="Segoe UI" w:eastAsia="Segoe UI" w:cs="Segoe UI"/>
          <w:color w:val="000000" w:themeColor="text1" w:themeTint="FF" w:themeShade="FF"/>
          <w:sz w:val="24"/>
          <w:szCs w:val="24"/>
        </w:rPr>
        <w:t>Verify the</w:t>
      </w:r>
      <w:r w:rsidRPr="52433571" w:rsidR="00C556A1">
        <w:rPr>
          <w:rFonts w:ascii="Segoe UI" w:hAnsi="Segoe UI" w:eastAsia="Segoe UI" w:cs="Segoe UI"/>
          <w:color w:val="000000" w:themeColor="text1" w:themeTint="FF" w:themeShade="FF"/>
          <w:sz w:val="24"/>
          <w:szCs w:val="24"/>
        </w:rPr>
        <w:t xml:space="preserve"> </w:t>
      </w:r>
      <w:r w:rsidRPr="52433571" w:rsidR="00C556A1">
        <w:rPr>
          <w:rFonts w:ascii="Segoe UI" w:hAnsi="Segoe UI" w:eastAsia="Segoe UI" w:cs="Segoe UI"/>
          <w:color w:val="000000" w:themeColor="text1" w:themeTint="FF" w:themeShade="FF"/>
          <w:sz w:val="24"/>
          <w:szCs w:val="24"/>
        </w:rPr>
        <w:t>enable</w:t>
      </w:r>
      <w:r w:rsidRPr="52433571" w:rsidR="00C556A1">
        <w:rPr>
          <w:rFonts w:ascii="Segoe UI" w:hAnsi="Segoe UI" w:eastAsia="Segoe UI" w:cs="Segoe UI"/>
          <w:color w:val="000000" w:themeColor="text1" w:themeTint="FF" w:themeShade="FF"/>
          <w:sz w:val="24"/>
          <w:szCs w:val="24"/>
        </w:rPr>
        <w:t xml:space="preserve"> editing</w:t>
      </w:r>
      <w:r w:rsidRPr="52433571" w:rsidR="50A71C25">
        <w:rPr>
          <w:rFonts w:ascii="Segoe UI" w:hAnsi="Segoe UI" w:eastAsia="Segoe UI" w:cs="Segoe UI"/>
          <w:color w:val="000000" w:themeColor="text1" w:themeTint="FF" w:themeShade="FF"/>
          <w:sz w:val="24"/>
          <w:szCs w:val="24"/>
        </w:rPr>
        <w:t xml:space="preserve"> is checked</w:t>
      </w:r>
      <w:r w:rsidRPr="52433571" w:rsidR="00C556A1">
        <w:rPr>
          <w:rFonts w:ascii="Segoe UI" w:hAnsi="Segoe UI" w:eastAsia="Segoe UI" w:cs="Segoe UI"/>
          <w:color w:val="000000" w:themeColor="text1" w:themeTint="FF" w:themeShade="FF"/>
          <w:sz w:val="24"/>
          <w:szCs w:val="24"/>
        </w:rPr>
        <w:t>.</w:t>
      </w:r>
    </w:p>
    <w:p w:rsidR="00C556A1" w:rsidP="244BA806" w:rsidRDefault="007A7078" w14:paraId="44E727F9" w14:textId="09AFD8D0">
      <w:pPr>
        <w:rPr>
          <w:rFonts w:ascii="Segoe UI" w:hAnsi="Segoe UI" w:eastAsia="Segoe UI" w:cs="Segoe UI"/>
          <w:color w:val="000000" w:themeColor="text1"/>
          <w:sz w:val="24"/>
          <w:szCs w:val="24"/>
        </w:rPr>
      </w:pPr>
      <w:r>
        <w:rPr>
          <w:noProof/>
        </w:rPr>
        <w:lastRenderedPageBreak/>
        <w:drawing>
          <wp:inline distT="0" distB="0" distL="0" distR="0" wp14:anchorId="3A1D5EAE" wp14:editId="65FFD5AA">
            <wp:extent cx="4838700" cy="2143125"/>
            <wp:effectExtent l="19050" t="19050" r="19050" b="28575"/>
            <wp:docPr id="398911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11244" name="Picture 1" descr="A screenshot of a computer&#10;&#10;Description automatically generated"/>
                    <pic:cNvPicPr/>
                  </pic:nvPicPr>
                  <pic:blipFill>
                    <a:blip r:embed="rId16"/>
                    <a:stretch>
                      <a:fillRect/>
                    </a:stretch>
                  </pic:blipFill>
                  <pic:spPr>
                    <a:xfrm>
                      <a:off x="0" y="0"/>
                      <a:ext cx="4838700" cy="2143125"/>
                    </a:xfrm>
                    <a:prstGeom prst="rect">
                      <a:avLst/>
                    </a:prstGeom>
                    <a:ln>
                      <a:solidFill>
                        <a:schemeClr val="accent1"/>
                      </a:solidFill>
                    </a:ln>
                  </pic:spPr>
                </pic:pic>
              </a:graphicData>
            </a:graphic>
          </wp:inline>
        </w:drawing>
      </w:r>
    </w:p>
    <w:p w:rsidR="00374223" w:rsidP="244BA806" w:rsidRDefault="244BA806" w14:paraId="6C191C6D" w14:textId="1526C73B">
      <w:pPr>
        <w:rPr>
          <w:rFonts w:ascii="Segoe UI" w:hAnsi="Segoe UI" w:eastAsia="Segoe UI" w:cs="Segoe UI"/>
          <w:color w:val="000000" w:themeColor="text1"/>
          <w:sz w:val="24"/>
          <w:szCs w:val="24"/>
        </w:rPr>
      </w:pPr>
      <w:r w:rsidRPr="244BA806">
        <w:rPr>
          <w:rFonts w:ascii="Segoe UI" w:hAnsi="Segoe UI" w:eastAsia="Segoe UI" w:cs="Segoe UI"/>
          <w:color w:val="000000" w:themeColor="text1"/>
          <w:sz w:val="24"/>
          <w:szCs w:val="24"/>
        </w:rPr>
        <w:t>Create a new map by accessing the “Map” in the upper bar. The sidebar on the left will allow you to add layers to the map: click “Add layer’ and select the feature layer you just created.</w:t>
      </w:r>
    </w:p>
    <w:p w:rsidR="00374223" w:rsidP="244BA806" w:rsidRDefault="244BA806" w14:paraId="340CADB6" w14:textId="05121C28">
      <w:pPr>
        <w:rPr>
          <w:rFonts w:ascii="Segoe UI" w:hAnsi="Segoe UI" w:eastAsia="Segoe UI" w:cs="Segoe UI"/>
          <w:color w:val="000000" w:themeColor="text1"/>
          <w:sz w:val="24"/>
          <w:szCs w:val="24"/>
        </w:rPr>
      </w:pPr>
      <w:r>
        <w:rPr>
          <w:noProof/>
        </w:rPr>
        <w:drawing>
          <wp:inline distT="0" distB="0" distL="0" distR="0" wp14:anchorId="188CA40E" wp14:editId="541614F0">
            <wp:extent cx="3629025" cy="3086100"/>
            <wp:effectExtent l="9525" t="9525" r="9525" b="9525"/>
            <wp:docPr id="6" name="Picture 6" descr="Screenshot showin how to add a layer to a map in ArcGIS Online using the &quot;Layers&quot; sidebar" title="Layers sidebar in ArcGIS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3629025" cy="3086100"/>
                    </a:xfrm>
                    <a:prstGeom prst="rect">
                      <a:avLst/>
                    </a:prstGeom>
                    <a:ln w="9525">
                      <a:solidFill>
                        <a:schemeClr val="tx1"/>
                      </a:solidFill>
                      <a:prstDash val="solid"/>
                    </a:ln>
                  </pic:spPr>
                </pic:pic>
              </a:graphicData>
            </a:graphic>
          </wp:inline>
        </w:drawing>
      </w:r>
    </w:p>
    <w:p w:rsidR="00374223" w:rsidP="244BA806" w:rsidRDefault="244BA806" w14:paraId="08AB0408" w14:textId="0E17B614">
      <w:pPr>
        <w:rPr>
          <w:rFonts w:ascii="Segoe UI" w:hAnsi="Segoe UI" w:eastAsia="Segoe UI" w:cs="Segoe UI"/>
          <w:color w:val="000000" w:themeColor="text1"/>
          <w:sz w:val="24"/>
          <w:szCs w:val="24"/>
        </w:rPr>
      </w:pPr>
      <w:r w:rsidRPr="244BA806">
        <w:rPr>
          <w:rFonts w:ascii="Segoe UI" w:hAnsi="Segoe UI" w:eastAsia="Segoe UI" w:cs="Segoe UI"/>
          <w:color w:val="000000" w:themeColor="text1"/>
          <w:sz w:val="24"/>
          <w:szCs w:val="24"/>
        </w:rPr>
        <w:t>While there is no data yet, you can now choose to create the symbology for the field points you will be collecting. This can also be done after the points are collected, and the field points will just be given the default symbology until you choose to edit them. For this example, I chose a biking symbol.</w:t>
      </w:r>
    </w:p>
    <w:p w:rsidR="00374223" w:rsidP="244BA806" w:rsidRDefault="244BA806" w14:paraId="4F9D163D" w14:textId="0C5EB67D">
      <w:pPr>
        <w:rPr>
          <w:rFonts w:ascii="Segoe UI" w:hAnsi="Segoe UI" w:eastAsia="Segoe UI" w:cs="Segoe UI"/>
          <w:color w:val="000000" w:themeColor="text1"/>
          <w:sz w:val="24"/>
          <w:szCs w:val="24"/>
        </w:rPr>
      </w:pPr>
      <w:r>
        <w:rPr>
          <w:noProof/>
        </w:rPr>
        <w:lastRenderedPageBreak/>
        <w:drawing>
          <wp:inline distT="0" distB="0" distL="0" distR="0" wp14:anchorId="22F5DF53" wp14:editId="6369BAD4">
            <wp:extent cx="3686175" cy="3114675"/>
            <wp:effectExtent l="9525" t="9525" r="9525" b="9525"/>
            <wp:docPr id="7" name="Picture 7" descr="Screenshot displaying how to change the symbol style to point data in ArcGIS Online" title="Symbology style options in ArcGIS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3686175" cy="3114675"/>
                    </a:xfrm>
                    <a:prstGeom prst="rect">
                      <a:avLst/>
                    </a:prstGeom>
                    <a:ln w="9525">
                      <a:solidFill>
                        <a:schemeClr val="tx1"/>
                      </a:solidFill>
                      <a:prstDash val="solid"/>
                    </a:ln>
                  </pic:spPr>
                </pic:pic>
              </a:graphicData>
            </a:graphic>
          </wp:inline>
        </w:drawing>
      </w:r>
    </w:p>
    <w:p w:rsidR="00374223" w:rsidP="244BA806" w:rsidRDefault="244BA806" w14:paraId="64EDF2F1" w14:textId="64ECA146">
      <w:pPr>
        <w:rPr>
          <w:rFonts w:ascii="Segoe UI" w:hAnsi="Segoe UI" w:eastAsia="Segoe UI" w:cs="Segoe UI"/>
          <w:color w:val="000000" w:themeColor="text1"/>
          <w:sz w:val="24"/>
          <w:szCs w:val="24"/>
        </w:rPr>
      </w:pPr>
      <w:r w:rsidRPr="244BA806">
        <w:rPr>
          <w:rFonts w:ascii="Segoe UI" w:hAnsi="Segoe UI" w:eastAsia="Segoe UI" w:cs="Segoe UI"/>
          <w:color w:val="000000" w:themeColor="text1"/>
          <w:sz w:val="24"/>
          <w:szCs w:val="24"/>
        </w:rPr>
        <w:t>Save and name the map with the feature layer: this is the end of step one, and we will now be collecting data within the Field Maps app</w:t>
      </w:r>
    </w:p>
    <w:p w:rsidR="00374223" w:rsidP="244BA806" w:rsidRDefault="244BA806" w14:paraId="3C5C6993" w14:textId="68A7C6DE">
      <w:pPr>
        <w:rPr>
          <w:rFonts w:ascii="Segoe UI" w:hAnsi="Segoe UI" w:eastAsia="Segoe UI" w:cs="Segoe UI"/>
          <w:b/>
          <w:bCs/>
          <w:color w:val="000000" w:themeColor="text1"/>
          <w:sz w:val="24"/>
          <w:szCs w:val="24"/>
        </w:rPr>
      </w:pPr>
      <w:r w:rsidRPr="244BA806">
        <w:rPr>
          <w:rFonts w:ascii="Segoe UI" w:hAnsi="Segoe UI" w:eastAsia="Segoe UI" w:cs="Segoe UI"/>
          <w:b/>
          <w:bCs/>
          <w:color w:val="000000" w:themeColor="text1"/>
          <w:sz w:val="24"/>
          <w:szCs w:val="24"/>
        </w:rPr>
        <w:t>2) Collect data in Field Maps App</w:t>
      </w:r>
    </w:p>
    <w:p w:rsidR="00374223" w:rsidP="244BA806" w:rsidRDefault="244BA806" w14:paraId="69371CDC" w14:textId="06126652">
      <w:pPr>
        <w:rPr>
          <w:rFonts w:ascii="Segoe UI" w:hAnsi="Segoe UI" w:eastAsia="Segoe UI" w:cs="Segoe UI"/>
          <w:color w:val="000000" w:themeColor="text1"/>
          <w:sz w:val="24"/>
          <w:szCs w:val="24"/>
        </w:rPr>
      </w:pPr>
      <w:r w:rsidRPr="244BA806">
        <w:rPr>
          <w:rFonts w:ascii="Segoe UI" w:hAnsi="Segoe UI" w:eastAsia="Segoe UI" w:cs="Segoe UI"/>
          <w:color w:val="000000" w:themeColor="text1"/>
          <w:sz w:val="24"/>
          <w:szCs w:val="24"/>
        </w:rPr>
        <w:t>Download and open the ArcGIS Field Maps app from the app store. The first step is signing in with your ArcGIS Online account. While you can skip signing in, it is required to use the map you just created in ArcGIS Online.</w:t>
      </w:r>
    </w:p>
    <w:p w:rsidR="00374223" w:rsidP="244BA806" w:rsidRDefault="244BA806" w14:paraId="0B95D874" w14:textId="371C9EC2">
      <w:pPr>
        <w:rPr>
          <w:rFonts w:ascii="Segoe UI" w:hAnsi="Segoe UI" w:eastAsia="Segoe UI" w:cs="Segoe UI"/>
          <w:color w:val="000000" w:themeColor="text1"/>
          <w:sz w:val="24"/>
          <w:szCs w:val="24"/>
        </w:rPr>
      </w:pPr>
      <w:r>
        <w:rPr>
          <w:noProof/>
        </w:rPr>
        <w:lastRenderedPageBreak/>
        <w:drawing>
          <wp:inline distT="0" distB="0" distL="0" distR="0" wp14:anchorId="786D24FC" wp14:editId="33F072C3">
            <wp:extent cx="2250518" cy="4572032"/>
            <wp:effectExtent l="9525" t="9525" r="9525" b="9525"/>
            <wp:docPr id="1509597238" name="Picture 1509597238" descr="Screenshot of the ArcGIS Field Maps mobile app in the app store" title="Field Maps App from ap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597238"/>
                    <pic:cNvPicPr/>
                  </pic:nvPicPr>
                  <pic:blipFill>
                    <a:blip r:embed="rId19" cstate="print">
                      <a:extLst>
                        <a:ext uri="{28A0092B-C50C-407E-A947-70E740481C1C}">
                          <a14:useLocalDpi xmlns:a14="http://schemas.microsoft.com/office/drawing/2010/main" val="0"/>
                        </a:ext>
                      </a:extLst>
                    </a:blip>
                    <a:srcRect t="3958" b="2083"/>
                    <a:stretch>
                      <a:fillRect/>
                    </a:stretch>
                  </pic:blipFill>
                  <pic:spPr>
                    <a:xfrm>
                      <a:off x="0" y="0"/>
                      <a:ext cx="2250518" cy="4572032"/>
                    </a:xfrm>
                    <a:prstGeom prst="rect">
                      <a:avLst/>
                    </a:prstGeom>
                    <a:ln w="9525">
                      <a:solidFill>
                        <a:schemeClr val="tx1"/>
                      </a:solidFill>
                      <a:prstDash val="solid"/>
                    </a:ln>
                  </pic:spPr>
                </pic:pic>
              </a:graphicData>
            </a:graphic>
          </wp:inline>
        </w:drawing>
      </w:r>
      <w:r>
        <w:rPr>
          <w:noProof/>
        </w:rPr>
        <w:drawing>
          <wp:inline distT="0" distB="0" distL="0" distR="0" wp14:anchorId="29E23574" wp14:editId="3C80CACA">
            <wp:extent cx="2276475" cy="4572000"/>
            <wp:effectExtent l="9525" t="9525" r="9525" b="9525"/>
            <wp:docPr id="8" name="Picture 8" descr="Screenshot of the Field Maps home screen showing the &quot;sign in&quot; button" title="Field Maps h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76475" cy="4572000"/>
                    </a:xfrm>
                    <a:prstGeom prst="rect">
                      <a:avLst/>
                    </a:prstGeom>
                    <a:ln w="9525">
                      <a:solidFill>
                        <a:schemeClr val="tx1"/>
                      </a:solidFill>
                      <a:prstDash val="solid"/>
                    </a:ln>
                  </pic:spPr>
                </pic:pic>
              </a:graphicData>
            </a:graphic>
          </wp:inline>
        </w:drawing>
      </w:r>
    </w:p>
    <w:p w:rsidR="00374223" w:rsidP="244BA806" w:rsidRDefault="244BA806" w14:paraId="3607E58A" w14:textId="5D67B975">
      <w:pPr>
        <w:rPr>
          <w:rFonts w:ascii="Segoe UI" w:hAnsi="Segoe UI" w:eastAsia="Segoe UI" w:cs="Segoe UI"/>
          <w:color w:val="000000" w:themeColor="text1"/>
          <w:sz w:val="24"/>
          <w:szCs w:val="24"/>
        </w:rPr>
      </w:pPr>
      <w:r w:rsidRPr="244BA806">
        <w:rPr>
          <w:rFonts w:ascii="Segoe UI" w:hAnsi="Segoe UI" w:eastAsia="Segoe UI" w:cs="Segoe UI"/>
          <w:color w:val="000000" w:themeColor="text1"/>
          <w:sz w:val="24"/>
          <w:szCs w:val="24"/>
        </w:rPr>
        <w:t>From the home page, find and select the web map you just created.</w:t>
      </w:r>
    </w:p>
    <w:p w:rsidR="00374223" w:rsidP="244BA806" w:rsidRDefault="244BA806" w14:paraId="1EA3393C" w14:textId="4B592A2D">
      <w:pPr>
        <w:rPr>
          <w:rFonts w:ascii="Segoe UI" w:hAnsi="Segoe UI" w:eastAsia="Segoe UI" w:cs="Segoe UI"/>
          <w:color w:val="000000" w:themeColor="text1"/>
          <w:sz w:val="24"/>
          <w:szCs w:val="24"/>
        </w:rPr>
      </w:pPr>
      <w:r>
        <w:rPr>
          <w:noProof/>
        </w:rPr>
        <w:drawing>
          <wp:inline distT="0" distB="0" distL="0" distR="0" wp14:anchorId="484AD522" wp14:editId="38E10F38">
            <wp:extent cx="4342405" cy="3148244"/>
            <wp:effectExtent l="9525" t="9525" r="9525" b="9525"/>
            <wp:docPr id="9" name="Picture 9" descr="Screenshot showing how to find a map you created in the &quot;Maps&quot; section of the Field Maps app" title="Maps screen in Field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4342405" cy="3148244"/>
                    </a:xfrm>
                    <a:prstGeom prst="rect">
                      <a:avLst/>
                    </a:prstGeom>
                    <a:ln w="9525">
                      <a:solidFill>
                        <a:schemeClr val="tx1"/>
                      </a:solidFill>
                      <a:prstDash val="solid"/>
                    </a:ln>
                  </pic:spPr>
                </pic:pic>
              </a:graphicData>
            </a:graphic>
          </wp:inline>
        </w:drawing>
      </w:r>
    </w:p>
    <w:p w:rsidR="00374223" w:rsidP="244BA806" w:rsidRDefault="244BA806" w14:paraId="213F1400" w14:textId="0795C7CF">
      <w:pPr>
        <w:rPr>
          <w:rFonts w:ascii="Segoe UI" w:hAnsi="Segoe UI" w:eastAsia="Segoe UI" w:cs="Segoe UI"/>
          <w:color w:val="000000" w:themeColor="text1"/>
          <w:sz w:val="24"/>
          <w:szCs w:val="24"/>
        </w:rPr>
      </w:pPr>
      <w:r w:rsidRPr="244BA806">
        <w:rPr>
          <w:rFonts w:ascii="Segoe UI" w:hAnsi="Segoe UI" w:eastAsia="Segoe UI" w:cs="Segoe UI"/>
          <w:color w:val="000000" w:themeColor="text1"/>
          <w:sz w:val="24"/>
          <w:szCs w:val="24"/>
        </w:rPr>
        <w:lastRenderedPageBreak/>
        <w:t>Once the map is opened, you should be able to find your current location as well as navigate around the map. Once you are ready to collect a field point, click the blue “+” button on the bottom right of the screen.</w:t>
      </w:r>
    </w:p>
    <w:p w:rsidR="00374223" w:rsidP="244BA806" w:rsidRDefault="244BA806" w14:paraId="5247CFF5" w14:textId="7F1E3E27">
      <w:pPr>
        <w:rPr>
          <w:rFonts w:ascii="Segoe UI" w:hAnsi="Segoe UI" w:eastAsia="Segoe UI" w:cs="Segoe UI"/>
          <w:color w:val="000000" w:themeColor="text1"/>
          <w:sz w:val="24"/>
          <w:szCs w:val="24"/>
        </w:rPr>
      </w:pPr>
      <w:r>
        <w:rPr>
          <w:noProof/>
        </w:rPr>
        <w:drawing>
          <wp:inline distT="0" distB="0" distL="0" distR="0" wp14:anchorId="029F569B" wp14:editId="1FC75125">
            <wp:extent cx="2286000" cy="4572000"/>
            <wp:effectExtent l="9525" t="9525" r="9525" b="9525"/>
            <wp:docPr id="10" name="Picture 10" descr="Screenshot of the current location in the Map being viewed in Field Maps" title="Map screen in Field Map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86000" cy="4572000"/>
                    </a:xfrm>
                    <a:prstGeom prst="rect">
                      <a:avLst/>
                    </a:prstGeom>
                    <a:ln w="9525">
                      <a:solidFill>
                        <a:schemeClr val="tx1"/>
                      </a:solidFill>
                      <a:prstDash val="solid"/>
                    </a:ln>
                  </pic:spPr>
                </pic:pic>
              </a:graphicData>
            </a:graphic>
          </wp:inline>
        </w:drawing>
      </w:r>
    </w:p>
    <w:p w:rsidR="00374223" w:rsidP="244BA806" w:rsidRDefault="244BA806" w14:paraId="6BFB5EF5" w14:textId="1DBAC73D">
      <w:pPr>
        <w:rPr>
          <w:rFonts w:ascii="Segoe UI" w:hAnsi="Segoe UI" w:eastAsia="Segoe UI" w:cs="Segoe UI"/>
          <w:color w:val="000000" w:themeColor="text1"/>
          <w:sz w:val="24"/>
          <w:szCs w:val="24"/>
        </w:rPr>
      </w:pPr>
      <w:r w:rsidRPr="244BA806">
        <w:rPr>
          <w:rFonts w:ascii="Segoe UI" w:hAnsi="Segoe UI" w:eastAsia="Segoe UI" w:cs="Segoe UI"/>
          <w:color w:val="000000" w:themeColor="text1"/>
          <w:sz w:val="24"/>
          <w:szCs w:val="24"/>
        </w:rPr>
        <w:t>Once you click “Add Point” you will be able to record data within the fields you created earlier. You can also take a picture of the data you are collecting and add any necessary attachments. Once you are done filling out the fields, hit the “Submit” button.</w:t>
      </w:r>
    </w:p>
    <w:p w:rsidR="00374223" w:rsidP="244BA806" w:rsidRDefault="244BA806" w14:paraId="0BD0E88E" w14:textId="7709EE8B">
      <w:pPr>
        <w:rPr>
          <w:rFonts w:ascii="Segoe UI" w:hAnsi="Segoe UI" w:eastAsia="Segoe UI" w:cs="Segoe UI"/>
          <w:color w:val="000000" w:themeColor="text1"/>
          <w:sz w:val="24"/>
          <w:szCs w:val="24"/>
        </w:rPr>
      </w:pPr>
      <w:r>
        <w:rPr>
          <w:noProof/>
        </w:rPr>
        <w:lastRenderedPageBreak/>
        <w:drawing>
          <wp:inline distT="0" distB="0" distL="0" distR="0" wp14:anchorId="793FE0CC" wp14:editId="6179FC0C">
            <wp:extent cx="2286000" cy="4572000"/>
            <wp:effectExtent l="9525" t="9525" r="9525" b="9525"/>
            <wp:docPr id="11" name="Picture 11" descr="Screenshot of adding a data point to a location in Field Maps and filling out the feature layer information " title="Collecting data point in Field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86000" cy="4572000"/>
                    </a:xfrm>
                    <a:prstGeom prst="rect">
                      <a:avLst/>
                    </a:prstGeom>
                    <a:ln w="9525">
                      <a:solidFill>
                        <a:schemeClr val="tx1"/>
                      </a:solidFill>
                      <a:prstDash val="solid"/>
                    </a:ln>
                  </pic:spPr>
                </pic:pic>
              </a:graphicData>
            </a:graphic>
          </wp:inline>
        </w:drawing>
      </w:r>
    </w:p>
    <w:p w:rsidR="00374223" w:rsidP="244BA806" w:rsidRDefault="244BA806" w14:paraId="05D33973" w14:textId="16FC9584">
      <w:pPr>
        <w:rPr>
          <w:rFonts w:ascii="Segoe UI" w:hAnsi="Segoe UI" w:eastAsia="Segoe UI" w:cs="Segoe UI"/>
          <w:color w:val="000000" w:themeColor="text1"/>
          <w:sz w:val="24"/>
          <w:szCs w:val="24"/>
        </w:rPr>
      </w:pPr>
      <w:r w:rsidRPr="244BA806">
        <w:rPr>
          <w:rFonts w:ascii="Segoe UI" w:hAnsi="Segoe UI" w:eastAsia="Segoe UI" w:cs="Segoe UI"/>
          <w:color w:val="000000" w:themeColor="text1"/>
          <w:sz w:val="24"/>
          <w:szCs w:val="24"/>
        </w:rPr>
        <w:t>The data point you submitted will now appear on the map along with the attribute data you added to it. Repeat this process as you move about the field collecting data points. Data points can also be edited at any time.</w:t>
      </w:r>
    </w:p>
    <w:p w:rsidR="00374223" w:rsidP="244BA806" w:rsidRDefault="244BA806" w14:paraId="6E24F91E" w14:textId="0488C91B">
      <w:pPr>
        <w:rPr>
          <w:rFonts w:ascii="Segoe UI" w:hAnsi="Segoe UI" w:eastAsia="Segoe UI" w:cs="Segoe UI"/>
          <w:sz w:val="24"/>
          <w:szCs w:val="24"/>
        </w:rPr>
      </w:pPr>
      <w:r>
        <w:rPr>
          <w:noProof/>
        </w:rPr>
        <w:lastRenderedPageBreak/>
        <w:drawing>
          <wp:inline distT="0" distB="0" distL="0" distR="0" wp14:anchorId="392919D8" wp14:editId="1013C505">
            <wp:extent cx="2333625" cy="4572000"/>
            <wp:effectExtent l="9525" t="9525" r="9525" b="9525"/>
            <wp:docPr id="12" name="Picture 12" descr="Screenshot showing newly collected data point in Field Maps" title="Data Point in Field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33625" cy="4572000"/>
                    </a:xfrm>
                    <a:prstGeom prst="rect">
                      <a:avLst/>
                    </a:prstGeom>
                    <a:ln w="9525">
                      <a:solidFill>
                        <a:schemeClr val="tx1"/>
                      </a:solidFill>
                      <a:prstDash val="solid"/>
                    </a:ln>
                  </pic:spPr>
                </pic:pic>
              </a:graphicData>
            </a:graphic>
          </wp:inline>
        </w:drawing>
      </w:r>
    </w:p>
    <w:p w:rsidR="00374223" w:rsidP="244BA806" w:rsidRDefault="244BA806" w14:paraId="63E4626B" w14:textId="1FBDE37D">
      <w:pPr>
        <w:rPr>
          <w:rFonts w:ascii="Segoe UI" w:hAnsi="Segoe UI" w:eastAsia="Segoe UI" w:cs="Segoe UI"/>
          <w:sz w:val="24"/>
          <w:szCs w:val="24"/>
        </w:rPr>
      </w:pPr>
      <w:r w:rsidRPr="244BA806">
        <w:rPr>
          <w:rFonts w:ascii="Segoe UI" w:hAnsi="Segoe UI" w:eastAsia="Segoe UI" w:cs="Segoe UI"/>
          <w:sz w:val="24"/>
          <w:szCs w:val="24"/>
        </w:rPr>
        <w:t>Additional features that you can use in Field Maps are highlighted at the end of the tutorial.</w:t>
      </w:r>
    </w:p>
    <w:p w:rsidR="00374223" w:rsidP="244BA806" w:rsidRDefault="244BA806" w14:paraId="0C998617" w14:textId="21AA9468">
      <w:pPr>
        <w:rPr>
          <w:rFonts w:ascii="Segoe UI" w:hAnsi="Segoe UI" w:eastAsia="Segoe UI" w:cs="Segoe UI"/>
          <w:b/>
          <w:bCs/>
          <w:color w:val="000000" w:themeColor="text1"/>
          <w:sz w:val="24"/>
          <w:szCs w:val="24"/>
        </w:rPr>
      </w:pPr>
      <w:r w:rsidRPr="244BA806">
        <w:rPr>
          <w:rFonts w:ascii="Segoe UI" w:hAnsi="Segoe UI" w:eastAsia="Segoe UI" w:cs="Segoe UI"/>
          <w:b/>
          <w:bCs/>
          <w:color w:val="000000" w:themeColor="text1"/>
          <w:sz w:val="24"/>
          <w:szCs w:val="24"/>
        </w:rPr>
        <w:t>3) View and analyze data in ArcGIS Online</w:t>
      </w:r>
    </w:p>
    <w:p w:rsidR="00374223" w:rsidP="244BA806" w:rsidRDefault="244BA806" w14:paraId="6C0D85BD" w14:textId="3F85C769">
      <w:pPr>
        <w:rPr>
          <w:rFonts w:ascii="Segoe UI" w:hAnsi="Segoe UI" w:eastAsia="Segoe UI" w:cs="Segoe UI"/>
          <w:color w:val="000000" w:themeColor="text1"/>
          <w:sz w:val="24"/>
          <w:szCs w:val="24"/>
        </w:rPr>
      </w:pPr>
      <w:r w:rsidRPr="244BA806">
        <w:rPr>
          <w:rFonts w:ascii="Segoe UI" w:hAnsi="Segoe UI" w:eastAsia="Segoe UI" w:cs="Segoe UI"/>
          <w:color w:val="000000" w:themeColor="text1"/>
          <w:sz w:val="24"/>
          <w:szCs w:val="24"/>
        </w:rPr>
        <w:t>Navigate back to the map you created in ArcGIS Online. Both reopening the web map or refreshing it should automatically load the data points you collected on the field. You may now view the table for this data and analyze it as well as change the symbology however needed.</w:t>
      </w:r>
    </w:p>
    <w:p w:rsidR="00374223" w:rsidP="244BA806" w:rsidRDefault="244BA806" w14:paraId="743F92DE" w14:textId="6A6B5790">
      <w:pPr>
        <w:rPr>
          <w:rFonts w:ascii="Segoe UI" w:hAnsi="Segoe UI" w:eastAsia="Segoe UI" w:cs="Segoe UI"/>
          <w:color w:val="000000" w:themeColor="text1"/>
          <w:sz w:val="24"/>
          <w:szCs w:val="24"/>
        </w:rPr>
      </w:pPr>
      <w:r>
        <w:rPr>
          <w:noProof/>
        </w:rPr>
        <w:lastRenderedPageBreak/>
        <w:drawing>
          <wp:inline distT="0" distB="0" distL="0" distR="0" wp14:anchorId="1D2D563E" wp14:editId="1112CAD1">
            <wp:extent cx="5943600" cy="2990850"/>
            <wp:effectExtent l="9525" t="9525" r="9525" b="9525"/>
            <wp:docPr id="13" name="Picture 13" descr="Screesnhot of map in ArcGIS Online that shows the newly collected data point from the ArcGIS Field Maps App" title="ArcGIS Online Map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5943600" cy="2990850"/>
                    </a:xfrm>
                    <a:prstGeom prst="rect">
                      <a:avLst/>
                    </a:prstGeom>
                    <a:ln w="9525">
                      <a:solidFill>
                        <a:schemeClr val="tx1"/>
                      </a:solidFill>
                      <a:prstDash val="solid"/>
                    </a:ln>
                  </pic:spPr>
                </pic:pic>
              </a:graphicData>
            </a:graphic>
          </wp:inline>
        </w:drawing>
      </w:r>
    </w:p>
    <w:p w:rsidR="00374223" w:rsidP="244BA806" w:rsidRDefault="244BA806" w14:paraId="2C078E63" w14:textId="7157D4F9">
      <w:pPr>
        <w:rPr>
          <w:rFonts w:ascii="Segoe UI" w:hAnsi="Segoe UI" w:eastAsia="Segoe UI" w:cs="Segoe UI"/>
          <w:b/>
          <w:bCs/>
          <w:sz w:val="24"/>
          <w:szCs w:val="24"/>
        </w:rPr>
      </w:pPr>
      <w:r w:rsidRPr="244BA806">
        <w:rPr>
          <w:rFonts w:ascii="Segoe UI" w:hAnsi="Segoe UI" w:eastAsia="Segoe UI" w:cs="Segoe UI"/>
          <w:b/>
          <w:bCs/>
          <w:sz w:val="24"/>
          <w:szCs w:val="24"/>
        </w:rPr>
        <w:t>Additional features in the Field Maps app</w:t>
      </w:r>
    </w:p>
    <w:p w:rsidR="244BA806" w:rsidP="244BA806" w:rsidRDefault="244BA806" w14:paraId="4CBD4A3D" w14:textId="53D5428D">
      <w:pPr>
        <w:rPr>
          <w:rFonts w:ascii="Segoe UI" w:hAnsi="Segoe UI" w:eastAsia="Segoe UI" w:cs="Segoe UI"/>
          <w:sz w:val="24"/>
          <w:szCs w:val="24"/>
        </w:rPr>
      </w:pPr>
      <w:r w:rsidRPr="244BA806">
        <w:rPr>
          <w:rFonts w:ascii="Segoe UI" w:hAnsi="Segoe UI" w:eastAsia="Segoe UI" w:cs="Segoe UI"/>
          <w:sz w:val="24"/>
          <w:szCs w:val="24"/>
        </w:rPr>
        <w:t>There are several other features within the Field Maps app that can come in handy while collecting data.</w:t>
      </w:r>
    </w:p>
    <w:p w:rsidR="244BA806" w:rsidP="244BA806" w:rsidRDefault="244BA806" w14:paraId="705DC421" w14:textId="5640C19B">
      <w:pPr>
        <w:rPr>
          <w:rFonts w:ascii="Segoe UI" w:hAnsi="Segoe UI" w:eastAsia="Segoe UI" w:cs="Segoe UI"/>
          <w:sz w:val="24"/>
          <w:szCs w:val="24"/>
        </w:rPr>
      </w:pPr>
      <w:r w:rsidRPr="244BA806">
        <w:rPr>
          <w:rFonts w:ascii="Segoe UI" w:hAnsi="Segoe UI" w:eastAsia="Segoe UI" w:cs="Segoe UI"/>
          <w:sz w:val="24"/>
          <w:szCs w:val="24"/>
        </w:rPr>
        <w:t>Selecting the three dots in the upper right corner of the screen will open several other viewing and editing options</w:t>
      </w:r>
    </w:p>
    <w:p w:rsidR="244BA806" w:rsidP="244BA806" w:rsidRDefault="244BA806" w14:paraId="5EE5ED34" w14:textId="2A33D19E">
      <w:pPr>
        <w:rPr>
          <w:rFonts w:ascii="Segoe UI" w:hAnsi="Segoe UI" w:eastAsia="Segoe UI" w:cs="Segoe UI"/>
          <w:sz w:val="24"/>
          <w:szCs w:val="24"/>
        </w:rPr>
      </w:pPr>
      <w:r>
        <w:rPr>
          <w:noProof/>
        </w:rPr>
        <w:lastRenderedPageBreak/>
        <w:drawing>
          <wp:inline distT="0" distB="0" distL="0" distR="0" wp14:anchorId="6609301D" wp14:editId="1F07FA23">
            <wp:extent cx="2114550" cy="4266910"/>
            <wp:effectExtent l="9525" t="9525" r="9525" b="9525"/>
            <wp:docPr id="1757528419" name="Picture 1757528419" descr="Screenshot showing the several user options in Field Maps, including &quot;Basemap, bookmarks, edit multiple layers, legend, markup, measure, and share map&quot;" title="Options in Field Map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7528419"/>
                    <pic:cNvPicPr/>
                  </pic:nvPicPr>
                  <pic:blipFill>
                    <a:blip r:embed="rId26" cstate="print">
                      <a:extLst>
                        <a:ext uri="{28A0092B-C50C-407E-A947-70E740481C1C}">
                          <a14:useLocalDpi xmlns:a14="http://schemas.microsoft.com/office/drawing/2010/main" val="0"/>
                        </a:ext>
                      </a:extLst>
                    </a:blip>
                    <a:srcRect t="4449" b="2224"/>
                    <a:stretch>
                      <a:fillRect/>
                    </a:stretch>
                  </pic:blipFill>
                  <pic:spPr>
                    <a:xfrm>
                      <a:off x="0" y="0"/>
                      <a:ext cx="2114550" cy="4266910"/>
                    </a:xfrm>
                    <a:prstGeom prst="rect">
                      <a:avLst/>
                    </a:prstGeom>
                    <a:ln w="9525">
                      <a:solidFill>
                        <a:schemeClr val="tx1"/>
                      </a:solidFill>
                      <a:prstDash val="solid"/>
                    </a:ln>
                  </pic:spPr>
                </pic:pic>
              </a:graphicData>
            </a:graphic>
          </wp:inline>
        </w:drawing>
      </w:r>
    </w:p>
    <w:p w:rsidR="244BA806" w:rsidP="244BA806" w:rsidRDefault="244BA806" w14:paraId="5712C9ED" w14:textId="2D903BBD">
      <w:pPr>
        <w:rPr>
          <w:rFonts w:ascii="Segoe UI" w:hAnsi="Segoe UI" w:eastAsia="Segoe UI" w:cs="Segoe UI"/>
          <w:sz w:val="24"/>
          <w:szCs w:val="24"/>
        </w:rPr>
      </w:pPr>
      <w:r w:rsidRPr="244BA806">
        <w:rPr>
          <w:rFonts w:ascii="Segoe UI" w:hAnsi="Segoe UI" w:eastAsia="Segoe UI" w:cs="Segoe UI"/>
          <w:sz w:val="24"/>
          <w:szCs w:val="24"/>
        </w:rPr>
        <w:t xml:space="preserve">One of these options is basemap toggle: this will allow you to view the map with several different </w:t>
      </w:r>
      <w:proofErr w:type="gramStart"/>
      <w:r w:rsidRPr="244BA806">
        <w:rPr>
          <w:rFonts w:ascii="Segoe UI" w:hAnsi="Segoe UI" w:eastAsia="Segoe UI" w:cs="Segoe UI"/>
          <w:sz w:val="24"/>
          <w:szCs w:val="24"/>
        </w:rPr>
        <w:t>basemaps, and</w:t>
      </w:r>
      <w:proofErr w:type="gramEnd"/>
      <w:r w:rsidRPr="244BA806">
        <w:rPr>
          <w:rFonts w:ascii="Segoe UI" w:hAnsi="Segoe UI" w:eastAsia="Segoe UI" w:cs="Segoe UI"/>
          <w:sz w:val="24"/>
          <w:szCs w:val="24"/>
        </w:rPr>
        <w:t xml:space="preserve"> can be helpful when needing to identify certain features like buildings or roads.</w:t>
      </w:r>
    </w:p>
    <w:p w:rsidR="244BA806" w:rsidP="244BA806" w:rsidRDefault="244BA806" w14:paraId="33A924AE" w14:textId="377119D5">
      <w:pPr>
        <w:rPr>
          <w:rFonts w:ascii="Segoe UI" w:hAnsi="Segoe UI" w:eastAsia="Segoe UI" w:cs="Segoe UI"/>
          <w:sz w:val="24"/>
          <w:szCs w:val="24"/>
        </w:rPr>
      </w:pPr>
      <w:r>
        <w:rPr>
          <w:noProof/>
        </w:rPr>
        <w:lastRenderedPageBreak/>
        <w:drawing>
          <wp:inline distT="0" distB="0" distL="0" distR="0" wp14:anchorId="71749D49" wp14:editId="663EEA2D">
            <wp:extent cx="2114550" cy="4285382"/>
            <wp:effectExtent l="9525" t="9525" r="9525" b="9525"/>
            <wp:docPr id="28529227" name="Picture 28529227" descr="Screenshot showing the different basemap options in Field Maps" title="Basemap toggle in Field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29227"/>
                    <pic:cNvPicPr/>
                  </pic:nvPicPr>
                  <pic:blipFill>
                    <a:blip r:embed="rId27">
                      <a:extLst>
                        <a:ext uri="{28A0092B-C50C-407E-A947-70E740481C1C}">
                          <a14:useLocalDpi xmlns:a14="http://schemas.microsoft.com/office/drawing/2010/main" val="0"/>
                        </a:ext>
                      </a:extLst>
                    </a:blip>
                    <a:srcRect t="4045" b="2224"/>
                    <a:stretch>
                      <a:fillRect/>
                    </a:stretch>
                  </pic:blipFill>
                  <pic:spPr>
                    <a:xfrm>
                      <a:off x="0" y="0"/>
                      <a:ext cx="2114550" cy="4285382"/>
                    </a:xfrm>
                    <a:prstGeom prst="rect">
                      <a:avLst/>
                    </a:prstGeom>
                    <a:ln w="9525">
                      <a:solidFill>
                        <a:schemeClr val="tx1"/>
                      </a:solidFill>
                      <a:prstDash val="solid"/>
                    </a:ln>
                  </pic:spPr>
                </pic:pic>
              </a:graphicData>
            </a:graphic>
          </wp:inline>
        </w:drawing>
      </w:r>
    </w:p>
    <w:p w:rsidR="244BA806" w:rsidP="244BA806" w:rsidRDefault="244BA806" w14:paraId="3007811E" w14:textId="0AD7D09A">
      <w:pPr>
        <w:rPr>
          <w:rFonts w:ascii="Segoe UI" w:hAnsi="Segoe UI" w:eastAsia="Segoe UI" w:cs="Segoe UI"/>
          <w:sz w:val="24"/>
          <w:szCs w:val="24"/>
        </w:rPr>
      </w:pPr>
      <w:r w:rsidRPr="244BA806">
        <w:rPr>
          <w:rFonts w:ascii="Segoe UI" w:hAnsi="Segoe UI" w:eastAsia="Segoe UI" w:cs="Segoe UI"/>
          <w:sz w:val="24"/>
          <w:szCs w:val="24"/>
        </w:rPr>
        <w:t>You can also use the measure tool to measure the distance between any points you select.</w:t>
      </w:r>
    </w:p>
    <w:p w:rsidR="244BA806" w:rsidP="244BA806" w:rsidRDefault="244BA806" w14:paraId="5D1E3485" w14:textId="7B249391">
      <w:pPr>
        <w:rPr>
          <w:rFonts w:ascii="Segoe UI" w:hAnsi="Segoe UI" w:eastAsia="Segoe UI" w:cs="Segoe UI"/>
          <w:sz w:val="24"/>
          <w:szCs w:val="24"/>
        </w:rPr>
      </w:pPr>
      <w:r>
        <w:rPr>
          <w:noProof/>
        </w:rPr>
        <w:lastRenderedPageBreak/>
        <w:drawing>
          <wp:inline distT="0" distB="0" distL="0" distR="0" wp14:anchorId="5A818A99" wp14:editId="48CA96CC">
            <wp:extent cx="2114550" cy="4276100"/>
            <wp:effectExtent l="9525" t="9525" r="9525" b="9525"/>
            <wp:docPr id="946020166" name="Picture 946020166" descr="Screenshot showing how to use the measure tool in Field Maps App" title="Measure tool in Field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020166"/>
                    <pic:cNvPicPr/>
                  </pic:nvPicPr>
                  <pic:blipFill>
                    <a:blip r:embed="rId28" cstate="print">
                      <a:extLst>
                        <a:ext uri="{28A0092B-C50C-407E-A947-70E740481C1C}">
                          <a14:useLocalDpi xmlns:a14="http://schemas.microsoft.com/office/drawing/2010/main" val="0"/>
                        </a:ext>
                      </a:extLst>
                    </a:blip>
                    <a:srcRect t="3843" b="2629"/>
                    <a:stretch>
                      <a:fillRect/>
                    </a:stretch>
                  </pic:blipFill>
                  <pic:spPr>
                    <a:xfrm>
                      <a:off x="0" y="0"/>
                      <a:ext cx="2114550" cy="4276100"/>
                    </a:xfrm>
                    <a:prstGeom prst="rect">
                      <a:avLst/>
                    </a:prstGeom>
                    <a:ln w="9525">
                      <a:solidFill>
                        <a:schemeClr val="tx1"/>
                      </a:solidFill>
                      <a:prstDash val="solid"/>
                    </a:ln>
                  </pic:spPr>
                </pic:pic>
              </a:graphicData>
            </a:graphic>
          </wp:inline>
        </w:drawing>
      </w:r>
    </w:p>
    <w:p w:rsidR="244BA806" w:rsidP="244BA806" w:rsidRDefault="244BA806" w14:paraId="383460EB" w14:textId="6CE770B4">
      <w:pPr>
        <w:rPr>
          <w:rFonts w:ascii="Segoe UI" w:hAnsi="Segoe UI" w:eastAsia="Segoe UI" w:cs="Segoe UI"/>
          <w:sz w:val="24"/>
          <w:szCs w:val="24"/>
        </w:rPr>
      </w:pPr>
      <w:r w:rsidRPr="244BA806">
        <w:rPr>
          <w:rFonts w:ascii="Segoe UI" w:hAnsi="Segoe UI" w:eastAsia="Segoe UI" w:cs="Segoe UI"/>
          <w:sz w:val="24"/>
          <w:szCs w:val="24"/>
        </w:rPr>
        <w:t>One final tool is markup, which allows you to “markup” the screen with any notes or additional information you need. With this, you can add additional points, draw lines, highlight certain data points, etc.</w:t>
      </w:r>
    </w:p>
    <w:p w:rsidR="244BA806" w:rsidP="244BA806" w:rsidRDefault="244BA806" w14:paraId="78661DEE" w14:textId="2C076EDC">
      <w:r>
        <w:rPr>
          <w:noProof/>
        </w:rPr>
        <w:lastRenderedPageBreak/>
        <w:drawing>
          <wp:inline distT="0" distB="0" distL="0" distR="0" wp14:anchorId="15776291" wp14:editId="72F554FE">
            <wp:extent cx="2114550" cy="4294617"/>
            <wp:effectExtent l="9525" t="9525" r="9525" b="9525"/>
            <wp:docPr id="1792038716" name="Picture 1792038716" descr="Screenshot demonstrating the markup tool in the Field Maps app" title="Markup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2038716"/>
                    <pic:cNvPicPr/>
                  </pic:nvPicPr>
                  <pic:blipFill>
                    <a:blip r:embed="rId29" cstate="print">
                      <a:extLst>
                        <a:ext uri="{28A0092B-C50C-407E-A947-70E740481C1C}">
                          <a14:useLocalDpi xmlns:a14="http://schemas.microsoft.com/office/drawing/2010/main" val="0"/>
                        </a:ext>
                      </a:extLst>
                    </a:blip>
                    <a:srcRect t="3843" b="2224"/>
                    <a:stretch>
                      <a:fillRect/>
                    </a:stretch>
                  </pic:blipFill>
                  <pic:spPr>
                    <a:xfrm>
                      <a:off x="0" y="0"/>
                      <a:ext cx="2114550" cy="4294617"/>
                    </a:xfrm>
                    <a:prstGeom prst="rect">
                      <a:avLst/>
                    </a:prstGeom>
                    <a:ln w="9525">
                      <a:solidFill>
                        <a:schemeClr val="tx1"/>
                      </a:solidFill>
                      <a:prstDash val="solid"/>
                    </a:ln>
                  </pic:spPr>
                </pic:pic>
              </a:graphicData>
            </a:graphic>
          </wp:inline>
        </w:drawing>
      </w:r>
    </w:p>
    <w:sectPr w:rsidR="244BA806">
      <w:headerReference w:type="even" r:id="rId30"/>
      <w:headerReference w:type="default" r:id="rId31"/>
      <w:footerReference w:type="even" r:id="rId32"/>
      <w:footerReference w:type="default" r:id="rId33"/>
      <w:headerReference w:type="first" r:id="rId34"/>
      <w:footerReference w:type="first" r:id="rId35"/>
      <w:pgSz w:w="12240" w:h="15840" w:orient="portrait"/>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73835" w:rsidP="004634DF" w:rsidRDefault="00973835" w14:paraId="30196B0C" w14:textId="77777777">
      <w:pPr>
        <w:spacing w:after="0" w:line="240" w:lineRule="auto"/>
      </w:pPr>
      <w:r>
        <w:separator/>
      </w:r>
    </w:p>
  </w:endnote>
  <w:endnote w:type="continuationSeparator" w:id="0">
    <w:p w:rsidR="00973835" w:rsidP="004634DF" w:rsidRDefault="00973835" w14:paraId="795DA2EE"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634DF" w:rsidRDefault="004634DF" w14:paraId="00ADB700"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696894"/>
      <w:docPartObj>
        <w:docPartGallery w:val="Page Numbers (Bottom of Page)"/>
        <w:docPartUnique/>
      </w:docPartObj>
    </w:sdtPr>
    <w:sdtEndPr>
      <w:rPr>
        <w:noProof/>
      </w:rPr>
    </w:sdtEndPr>
    <w:sdtContent>
      <w:p w:rsidR="004634DF" w:rsidRDefault="004634DF" w14:paraId="59B3F07C" w14:textId="772E731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4634DF" w:rsidRDefault="004634DF" w14:paraId="24C7B93C"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634DF" w:rsidRDefault="004634DF" w14:paraId="7C0EAA9B"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73835" w:rsidP="004634DF" w:rsidRDefault="00973835" w14:paraId="762BFF9A" w14:textId="77777777">
      <w:pPr>
        <w:spacing w:after="0" w:line="240" w:lineRule="auto"/>
      </w:pPr>
      <w:r>
        <w:separator/>
      </w:r>
    </w:p>
  </w:footnote>
  <w:footnote w:type="continuationSeparator" w:id="0">
    <w:p w:rsidR="00973835" w:rsidP="004634DF" w:rsidRDefault="00973835" w14:paraId="54F175A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634DF" w:rsidRDefault="004634DF" w14:paraId="58DB15DD"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634DF" w:rsidRDefault="004634DF" w14:paraId="7D9FF532"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634DF" w:rsidRDefault="004634DF" w14:paraId="07D5D3D2" w14:textId="77777777">
    <w:pPr>
      <w:pStyle w:val="Header"/>
    </w:pPr>
  </w:p>
</w:hdr>
</file>

<file path=word/intelligence2.xml><?xml version="1.0" encoding="utf-8"?>
<int2:intelligence xmlns:int2="http://schemas.microsoft.com/office/intelligence/2020/intelligence" xmlns:oel="http://schemas.microsoft.com/office/2019/extlst">
  <int2:observations>
    <int2:textHash int2:hashCode="cwCxDN3PmXas5k" int2:id="bdqjyowA">
      <int2:state int2:value="Rejected" int2:type="LegacyProofing"/>
    </int2:textHash>
    <int2:textHash int2:hashCode="+KOR+l8+PT+Uoe" int2:id="gUpdxIUU">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EB6CA1"/>
    <w:multiLevelType w:val="hybridMultilevel"/>
    <w:tmpl w:val="42067690"/>
    <w:lvl w:ilvl="0" w:tplc="02F4C688">
      <w:start w:val="1"/>
      <w:numFmt w:val="decimal"/>
      <w:lvlText w:val="%1)"/>
      <w:lvlJc w:val="left"/>
      <w:pPr>
        <w:ind w:left="720" w:hanging="360"/>
      </w:pPr>
    </w:lvl>
    <w:lvl w:ilvl="1" w:tplc="00E002A8">
      <w:start w:val="1"/>
      <w:numFmt w:val="lowerLetter"/>
      <w:lvlText w:val="%2."/>
      <w:lvlJc w:val="left"/>
      <w:pPr>
        <w:ind w:left="1440" w:hanging="360"/>
      </w:pPr>
    </w:lvl>
    <w:lvl w:ilvl="2" w:tplc="6A8E65D8">
      <w:start w:val="1"/>
      <w:numFmt w:val="lowerRoman"/>
      <w:lvlText w:val="%3."/>
      <w:lvlJc w:val="right"/>
      <w:pPr>
        <w:ind w:left="2160" w:hanging="180"/>
      </w:pPr>
    </w:lvl>
    <w:lvl w:ilvl="3" w:tplc="7ECE2C1E">
      <w:start w:val="1"/>
      <w:numFmt w:val="decimal"/>
      <w:lvlText w:val="%4."/>
      <w:lvlJc w:val="left"/>
      <w:pPr>
        <w:ind w:left="2880" w:hanging="360"/>
      </w:pPr>
    </w:lvl>
    <w:lvl w:ilvl="4" w:tplc="CA802924">
      <w:start w:val="1"/>
      <w:numFmt w:val="lowerLetter"/>
      <w:lvlText w:val="%5."/>
      <w:lvlJc w:val="left"/>
      <w:pPr>
        <w:ind w:left="3600" w:hanging="360"/>
      </w:pPr>
    </w:lvl>
    <w:lvl w:ilvl="5" w:tplc="AFEC9E80">
      <w:start w:val="1"/>
      <w:numFmt w:val="lowerRoman"/>
      <w:lvlText w:val="%6."/>
      <w:lvlJc w:val="right"/>
      <w:pPr>
        <w:ind w:left="4320" w:hanging="180"/>
      </w:pPr>
    </w:lvl>
    <w:lvl w:ilvl="6" w:tplc="167029CA">
      <w:start w:val="1"/>
      <w:numFmt w:val="decimal"/>
      <w:lvlText w:val="%7."/>
      <w:lvlJc w:val="left"/>
      <w:pPr>
        <w:ind w:left="5040" w:hanging="360"/>
      </w:pPr>
    </w:lvl>
    <w:lvl w:ilvl="7" w:tplc="992CB7D2">
      <w:start w:val="1"/>
      <w:numFmt w:val="lowerLetter"/>
      <w:lvlText w:val="%8."/>
      <w:lvlJc w:val="left"/>
      <w:pPr>
        <w:ind w:left="5760" w:hanging="360"/>
      </w:pPr>
    </w:lvl>
    <w:lvl w:ilvl="8" w:tplc="76D8BD62">
      <w:start w:val="1"/>
      <w:numFmt w:val="lowerRoman"/>
      <w:lvlText w:val="%9."/>
      <w:lvlJc w:val="right"/>
      <w:pPr>
        <w:ind w:left="6480" w:hanging="180"/>
      </w:pPr>
    </w:lvl>
  </w:abstractNum>
  <w:abstractNum w:abstractNumId="1" w15:restartNumberingAfterBreak="0">
    <w:nsid w:val="78BA42F5"/>
    <w:multiLevelType w:val="hybridMultilevel"/>
    <w:tmpl w:val="09D45A1E"/>
    <w:lvl w:ilvl="0" w:tplc="9BF0D728">
      <w:start w:val="1"/>
      <w:numFmt w:val="decimal"/>
      <w:lvlText w:val="(%1)"/>
      <w:lvlJc w:val="left"/>
      <w:pPr>
        <w:ind w:left="720" w:hanging="360"/>
      </w:pPr>
    </w:lvl>
    <w:lvl w:ilvl="1" w:tplc="AD90F5BE">
      <w:start w:val="1"/>
      <w:numFmt w:val="lowerLetter"/>
      <w:lvlText w:val="%2."/>
      <w:lvlJc w:val="left"/>
      <w:pPr>
        <w:ind w:left="1440" w:hanging="360"/>
      </w:pPr>
    </w:lvl>
    <w:lvl w:ilvl="2" w:tplc="3F88CEC0">
      <w:start w:val="1"/>
      <w:numFmt w:val="lowerRoman"/>
      <w:lvlText w:val="%3."/>
      <w:lvlJc w:val="right"/>
      <w:pPr>
        <w:ind w:left="2160" w:hanging="180"/>
      </w:pPr>
    </w:lvl>
    <w:lvl w:ilvl="3" w:tplc="2FA67D6E">
      <w:start w:val="1"/>
      <w:numFmt w:val="decimal"/>
      <w:lvlText w:val="%4."/>
      <w:lvlJc w:val="left"/>
      <w:pPr>
        <w:ind w:left="2880" w:hanging="360"/>
      </w:pPr>
    </w:lvl>
    <w:lvl w:ilvl="4" w:tplc="6B749BAA">
      <w:start w:val="1"/>
      <w:numFmt w:val="lowerLetter"/>
      <w:lvlText w:val="%5."/>
      <w:lvlJc w:val="left"/>
      <w:pPr>
        <w:ind w:left="3600" w:hanging="360"/>
      </w:pPr>
    </w:lvl>
    <w:lvl w:ilvl="5" w:tplc="32C62740">
      <w:start w:val="1"/>
      <w:numFmt w:val="lowerRoman"/>
      <w:lvlText w:val="%6."/>
      <w:lvlJc w:val="right"/>
      <w:pPr>
        <w:ind w:left="4320" w:hanging="180"/>
      </w:pPr>
    </w:lvl>
    <w:lvl w:ilvl="6" w:tplc="3C5E6248">
      <w:start w:val="1"/>
      <w:numFmt w:val="decimal"/>
      <w:lvlText w:val="%7."/>
      <w:lvlJc w:val="left"/>
      <w:pPr>
        <w:ind w:left="5040" w:hanging="360"/>
      </w:pPr>
    </w:lvl>
    <w:lvl w:ilvl="7" w:tplc="FE88698C">
      <w:start w:val="1"/>
      <w:numFmt w:val="lowerLetter"/>
      <w:lvlText w:val="%8."/>
      <w:lvlJc w:val="left"/>
      <w:pPr>
        <w:ind w:left="5760" w:hanging="360"/>
      </w:pPr>
    </w:lvl>
    <w:lvl w:ilvl="8" w:tplc="9DE4CC0A">
      <w:start w:val="1"/>
      <w:numFmt w:val="lowerRoman"/>
      <w:lvlText w:val="%9."/>
      <w:lvlJc w:val="right"/>
      <w:pPr>
        <w:ind w:left="6480" w:hanging="180"/>
      </w:pPr>
    </w:lvl>
  </w:abstractNum>
  <w:num w:numId="1" w16cid:durableId="1832870302">
    <w:abstractNumId w:val="0"/>
  </w:num>
  <w:num w:numId="2" w16cid:durableId="12290720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55BEE80"/>
    <w:rsid w:val="000D3975"/>
    <w:rsid w:val="00374223"/>
    <w:rsid w:val="0045139F"/>
    <w:rsid w:val="004634DF"/>
    <w:rsid w:val="00477138"/>
    <w:rsid w:val="004D30CD"/>
    <w:rsid w:val="00744B02"/>
    <w:rsid w:val="00761F1D"/>
    <w:rsid w:val="007A7078"/>
    <w:rsid w:val="00973835"/>
    <w:rsid w:val="00A526F8"/>
    <w:rsid w:val="00A7130B"/>
    <w:rsid w:val="00A81C7D"/>
    <w:rsid w:val="00A96F51"/>
    <w:rsid w:val="00C556A1"/>
    <w:rsid w:val="00E32CA7"/>
    <w:rsid w:val="00E42A06"/>
    <w:rsid w:val="00F006B2"/>
    <w:rsid w:val="031088CE"/>
    <w:rsid w:val="03A45C70"/>
    <w:rsid w:val="040DC92E"/>
    <w:rsid w:val="04CCD69F"/>
    <w:rsid w:val="07573FEF"/>
    <w:rsid w:val="0874362B"/>
    <w:rsid w:val="09DCBAAE"/>
    <w:rsid w:val="0AAE2F31"/>
    <w:rsid w:val="0ACC4EC1"/>
    <w:rsid w:val="0AF81E4E"/>
    <w:rsid w:val="0DC42393"/>
    <w:rsid w:val="0E7D0381"/>
    <w:rsid w:val="0E88EFCB"/>
    <w:rsid w:val="0F5C8F5D"/>
    <w:rsid w:val="0F7A4A46"/>
    <w:rsid w:val="0FCF7FED"/>
    <w:rsid w:val="1082152F"/>
    <w:rsid w:val="10B20809"/>
    <w:rsid w:val="123C6AC2"/>
    <w:rsid w:val="12598E33"/>
    <w:rsid w:val="1629C7F4"/>
    <w:rsid w:val="16815B7B"/>
    <w:rsid w:val="169953ED"/>
    <w:rsid w:val="1939C809"/>
    <w:rsid w:val="1A380488"/>
    <w:rsid w:val="1B3B3F9A"/>
    <w:rsid w:val="1B8C148B"/>
    <w:rsid w:val="1B937181"/>
    <w:rsid w:val="1BDAC905"/>
    <w:rsid w:val="1E72E744"/>
    <w:rsid w:val="1E995219"/>
    <w:rsid w:val="1F53D3E6"/>
    <w:rsid w:val="1F842B67"/>
    <w:rsid w:val="1FA4115F"/>
    <w:rsid w:val="1FC1CD43"/>
    <w:rsid w:val="2127E94E"/>
    <w:rsid w:val="21BE5643"/>
    <w:rsid w:val="22047C22"/>
    <w:rsid w:val="228D058A"/>
    <w:rsid w:val="22FA9010"/>
    <w:rsid w:val="23982D27"/>
    <w:rsid w:val="244BA806"/>
    <w:rsid w:val="24A2EC6D"/>
    <w:rsid w:val="260379CD"/>
    <w:rsid w:val="2616DFB3"/>
    <w:rsid w:val="263B2D49"/>
    <w:rsid w:val="26DCA80A"/>
    <w:rsid w:val="26E69866"/>
    <w:rsid w:val="28312497"/>
    <w:rsid w:val="2885BF16"/>
    <w:rsid w:val="2AC1B40A"/>
    <w:rsid w:val="2B051667"/>
    <w:rsid w:val="2B2F14F4"/>
    <w:rsid w:val="2B4969F4"/>
    <w:rsid w:val="2BFFFC97"/>
    <w:rsid w:val="2D23B169"/>
    <w:rsid w:val="2D365899"/>
    <w:rsid w:val="2D6336C0"/>
    <w:rsid w:val="2DE8E343"/>
    <w:rsid w:val="2E147FFF"/>
    <w:rsid w:val="2E24273F"/>
    <w:rsid w:val="2EF3085C"/>
    <w:rsid w:val="2F1880AF"/>
    <w:rsid w:val="2F1BA7DD"/>
    <w:rsid w:val="2F54BE15"/>
    <w:rsid w:val="2F609ECC"/>
    <w:rsid w:val="306408FF"/>
    <w:rsid w:val="30EB6E0F"/>
    <w:rsid w:val="3198081C"/>
    <w:rsid w:val="31B49160"/>
    <w:rsid w:val="324867B7"/>
    <w:rsid w:val="324FBCCA"/>
    <w:rsid w:val="3256E007"/>
    <w:rsid w:val="338876AC"/>
    <w:rsid w:val="357E4211"/>
    <w:rsid w:val="363F1A1D"/>
    <w:rsid w:val="36A67FD2"/>
    <w:rsid w:val="3775A10D"/>
    <w:rsid w:val="387FC9D6"/>
    <w:rsid w:val="38FB08E3"/>
    <w:rsid w:val="39D79F67"/>
    <w:rsid w:val="3B7D7B78"/>
    <w:rsid w:val="3BA1CF0B"/>
    <w:rsid w:val="3DF3290B"/>
    <w:rsid w:val="3E667E42"/>
    <w:rsid w:val="3FECB316"/>
    <w:rsid w:val="4004150B"/>
    <w:rsid w:val="400A6DFF"/>
    <w:rsid w:val="4066F9B4"/>
    <w:rsid w:val="40A00EF1"/>
    <w:rsid w:val="4185C0F0"/>
    <w:rsid w:val="42680BA3"/>
    <w:rsid w:val="436DDE4E"/>
    <w:rsid w:val="43997B1E"/>
    <w:rsid w:val="44B1DDBF"/>
    <w:rsid w:val="463486BE"/>
    <w:rsid w:val="46797DAD"/>
    <w:rsid w:val="46DA691D"/>
    <w:rsid w:val="4711AE55"/>
    <w:rsid w:val="4715A281"/>
    <w:rsid w:val="487DC162"/>
    <w:rsid w:val="48F3DA1B"/>
    <w:rsid w:val="48F80450"/>
    <w:rsid w:val="49600C15"/>
    <w:rsid w:val="4B1DC63F"/>
    <w:rsid w:val="4BFA5913"/>
    <w:rsid w:val="4C219519"/>
    <w:rsid w:val="4D396BE9"/>
    <w:rsid w:val="4D60A7EF"/>
    <w:rsid w:val="4D6862A4"/>
    <w:rsid w:val="4EF1BDAB"/>
    <w:rsid w:val="4F879423"/>
    <w:rsid w:val="500DF62C"/>
    <w:rsid w:val="50A71C25"/>
    <w:rsid w:val="50F1AC3D"/>
    <w:rsid w:val="51FA68AD"/>
    <w:rsid w:val="52433571"/>
    <w:rsid w:val="527ED17D"/>
    <w:rsid w:val="52891838"/>
    <w:rsid w:val="52DA92E9"/>
    <w:rsid w:val="52F84DD2"/>
    <w:rsid w:val="5433FC11"/>
    <w:rsid w:val="54507E6D"/>
    <w:rsid w:val="54D12897"/>
    <w:rsid w:val="5537346E"/>
    <w:rsid w:val="553E57AB"/>
    <w:rsid w:val="56A83161"/>
    <w:rsid w:val="57D5A4B9"/>
    <w:rsid w:val="5855DFA4"/>
    <w:rsid w:val="58AB154B"/>
    <w:rsid w:val="58D941BD"/>
    <w:rsid w:val="5A407FD3"/>
    <w:rsid w:val="5AB1E601"/>
    <w:rsid w:val="5B1564D7"/>
    <w:rsid w:val="5C2E9D68"/>
    <w:rsid w:val="5C4DB662"/>
    <w:rsid w:val="5D32079B"/>
    <w:rsid w:val="5D3DB2CC"/>
    <w:rsid w:val="5F855724"/>
    <w:rsid w:val="5F8AB3F9"/>
    <w:rsid w:val="5F9308DB"/>
    <w:rsid w:val="5FD1422F"/>
    <w:rsid w:val="6130D275"/>
    <w:rsid w:val="61C14B1D"/>
    <w:rsid w:val="63CF7591"/>
    <w:rsid w:val="63F6E36D"/>
    <w:rsid w:val="6404926F"/>
    <w:rsid w:val="64674447"/>
    <w:rsid w:val="652BA140"/>
    <w:rsid w:val="6628BC1C"/>
    <w:rsid w:val="66B4A238"/>
    <w:rsid w:val="6793CDA0"/>
    <w:rsid w:val="68CEB546"/>
    <w:rsid w:val="694EBD60"/>
    <w:rsid w:val="6956D90C"/>
    <w:rsid w:val="69BE8312"/>
    <w:rsid w:val="6A860AE9"/>
    <w:rsid w:val="6AC77603"/>
    <w:rsid w:val="6ADC7A18"/>
    <w:rsid w:val="6B47187B"/>
    <w:rsid w:val="6C1FDF5C"/>
    <w:rsid w:val="6F16BAC4"/>
    <w:rsid w:val="6F1BB03D"/>
    <w:rsid w:val="6FD1979B"/>
    <w:rsid w:val="708D7B29"/>
    <w:rsid w:val="71163A17"/>
    <w:rsid w:val="7125AE86"/>
    <w:rsid w:val="71AD3E84"/>
    <w:rsid w:val="730A639D"/>
    <w:rsid w:val="7321E7FE"/>
    <w:rsid w:val="732E1683"/>
    <w:rsid w:val="734BD16C"/>
    <w:rsid w:val="75127440"/>
    <w:rsid w:val="755BEE80"/>
    <w:rsid w:val="7718A696"/>
    <w:rsid w:val="772622C7"/>
    <w:rsid w:val="7765FA4A"/>
    <w:rsid w:val="77857B9B"/>
    <w:rsid w:val="77B569CA"/>
    <w:rsid w:val="77FFF40F"/>
    <w:rsid w:val="79E5E563"/>
    <w:rsid w:val="7BE3FF45"/>
    <w:rsid w:val="7C04B336"/>
    <w:rsid w:val="7CE4D2DA"/>
    <w:rsid w:val="7D6410AB"/>
    <w:rsid w:val="7DD00D1F"/>
    <w:rsid w:val="7F4BC86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BEE80"/>
  <w15:chartTrackingRefBased/>
  <w15:docId w15:val="{FE38557F-7BBA-4395-9483-796005D6A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CommentReference">
    <w:name w:val="annotation reference"/>
    <w:basedOn w:val="DefaultParagraphFont"/>
    <w:uiPriority w:val="99"/>
    <w:semiHidden/>
    <w:unhideWhenUsed/>
    <w:rsid w:val="00F006B2"/>
    <w:rPr>
      <w:sz w:val="16"/>
      <w:szCs w:val="16"/>
    </w:rPr>
  </w:style>
  <w:style w:type="paragraph" w:styleId="CommentText">
    <w:name w:val="annotation text"/>
    <w:basedOn w:val="Normal"/>
    <w:link w:val="CommentTextChar"/>
    <w:uiPriority w:val="99"/>
    <w:semiHidden/>
    <w:unhideWhenUsed/>
    <w:rsid w:val="00F006B2"/>
    <w:pPr>
      <w:spacing w:line="240" w:lineRule="auto"/>
    </w:pPr>
    <w:rPr>
      <w:sz w:val="20"/>
      <w:szCs w:val="20"/>
    </w:rPr>
  </w:style>
  <w:style w:type="character" w:styleId="CommentTextChar" w:customStyle="1">
    <w:name w:val="Comment Text Char"/>
    <w:basedOn w:val="DefaultParagraphFont"/>
    <w:link w:val="CommentText"/>
    <w:uiPriority w:val="99"/>
    <w:semiHidden/>
    <w:rsid w:val="00F006B2"/>
    <w:rPr>
      <w:sz w:val="20"/>
      <w:szCs w:val="20"/>
    </w:rPr>
  </w:style>
  <w:style w:type="paragraph" w:styleId="CommentSubject">
    <w:name w:val="annotation subject"/>
    <w:basedOn w:val="CommentText"/>
    <w:next w:val="CommentText"/>
    <w:link w:val="CommentSubjectChar"/>
    <w:uiPriority w:val="99"/>
    <w:semiHidden/>
    <w:unhideWhenUsed/>
    <w:rsid w:val="00F006B2"/>
    <w:rPr>
      <w:b/>
      <w:bCs/>
    </w:rPr>
  </w:style>
  <w:style w:type="character" w:styleId="CommentSubjectChar" w:customStyle="1">
    <w:name w:val="Comment Subject Char"/>
    <w:basedOn w:val="CommentTextChar"/>
    <w:link w:val="CommentSubject"/>
    <w:uiPriority w:val="99"/>
    <w:semiHidden/>
    <w:rsid w:val="00F006B2"/>
    <w:rPr>
      <w:b/>
      <w:bCs/>
      <w:sz w:val="20"/>
      <w:szCs w:val="20"/>
    </w:rPr>
  </w:style>
  <w:style w:type="paragraph" w:styleId="Header">
    <w:name w:val="header"/>
    <w:basedOn w:val="Normal"/>
    <w:link w:val="HeaderChar"/>
    <w:uiPriority w:val="99"/>
    <w:unhideWhenUsed/>
    <w:rsid w:val="004634DF"/>
    <w:pPr>
      <w:tabs>
        <w:tab w:val="center" w:pos="4680"/>
        <w:tab w:val="right" w:pos="9360"/>
      </w:tabs>
      <w:spacing w:after="0" w:line="240" w:lineRule="auto"/>
    </w:pPr>
  </w:style>
  <w:style w:type="character" w:styleId="HeaderChar" w:customStyle="1">
    <w:name w:val="Header Char"/>
    <w:basedOn w:val="DefaultParagraphFont"/>
    <w:link w:val="Header"/>
    <w:uiPriority w:val="99"/>
    <w:rsid w:val="004634DF"/>
  </w:style>
  <w:style w:type="paragraph" w:styleId="Footer">
    <w:name w:val="footer"/>
    <w:basedOn w:val="Normal"/>
    <w:link w:val="FooterChar"/>
    <w:uiPriority w:val="99"/>
    <w:unhideWhenUsed/>
    <w:rsid w:val="004634DF"/>
    <w:pPr>
      <w:tabs>
        <w:tab w:val="center" w:pos="4680"/>
        <w:tab w:val="right" w:pos="9360"/>
      </w:tabs>
      <w:spacing w:after="0" w:line="240" w:lineRule="auto"/>
    </w:pPr>
  </w:style>
  <w:style w:type="character" w:styleId="FooterChar" w:customStyle="1">
    <w:name w:val="Footer Char"/>
    <w:basedOn w:val="DefaultParagraphFont"/>
    <w:link w:val="Footer"/>
    <w:uiPriority w:val="99"/>
    <w:rsid w:val="004634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image" Target="media/image17.jpg" Id="rId26" /><Relationship Type="http://schemas.openxmlformats.org/officeDocument/2006/relationships/image" Target="media/image12.jpg" Id="rId21" /><Relationship Type="http://schemas.openxmlformats.org/officeDocument/2006/relationships/header" Target="header3.xml" Id="rId34" /><Relationship Type="http://schemas.openxmlformats.org/officeDocument/2006/relationships/webSettings" Target="webSettings.xml" Id="rId7"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footer" Target="footer2.xml" Id="rId33" /><Relationship Type="http://schemas.microsoft.com/office/2020/10/relationships/intelligence" Target="intelligence2.xml" Id="rId38"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image" Target="media/image11.jpg" Id="rId20" /><Relationship Type="http://schemas.openxmlformats.org/officeDocument/2006/relationships/image" Target="media/image20.jpg"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image" Target="media/image15.jpg" Id="rId24" /><Relationship Type="http://schemas.openxmlformats.org/officeDocument/2006/relationships/footer" Target="footer1.xml" Id="rId32" /><Relationship Type="http://schemas.openxmlformats.org/officeDocument/2006/relationships/theme" Target="theme/theme1.xml" Id="rId37" /><Relationship Type="http://schemas.openxmlformats.org/officeDocument/2006/relationships/styles" Target="styles.xml" Id="rId5" /><Relationship Type="http://schemas.openxmlformats.org/officeDocument/2006/relationships/image" Target="media/image6.png" Id="rId15" /><Relationship Type="http://schemas.openxmlformats.org/officeDocument/2006/relationships/image" Target="media/image14.jpg" Id="rId23" /><Relationship Type="http://schemas.openxmlformats.org/officeDocument/2006/relationships/image" Target="media/image19.jpg" Id="rId28" /><Relationship Type="http://schemas.openxmlformats.org/officeDocument/2006/relationships/fontTable" Target="fontTable.xml" Id="rId36" /><Relationship Type="http://schemas.openxmlformats.org/officeDocument/2006/relationships/image" Target="media/image1.png" Id="rId10" /><Relationship Type="http://schemas.openxmlformats.org/officeDocument/2006/relationships/image" Target="media/image10.jpg" Id="rId19" /><Relationship Type="http://schemas.openxmlformats.org/officeDocument/2006/relationships/header" Target="header2.xml" Id="rId31"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5.png" Id="rId14" /><Relationship Type="http://schemas.openxmlformats.org/officeDocument/2006/relationships/image" Target="media/image13.jpg" Id="rId22" /><Relationship Type="http://schemas.openxmlformats.org/officeDocument/2006/relationships/image" Target="media/image18.jpg" Id="rId27" /><Relationship Type="http://schemas.openxmlformats.org/officeDocument/2006/relationships/header" Target="header1.xml" Id="rId30" /><Relationship Type="http://schemas.openxmlformats.org/officeDocument/2006/relationships/footer" Target="footer3.xml" Id="rId35" /><Relationship Type="http://schemas.openxmlformats.org/officeDocument/2006/relationships/footnotes" Target="footnotes.xml" Id="rId8" /><Relationship Type="http://schemas.openxmlformats.org/officeDocument/2006/relationships/customXml" Target="../customXml/item3.xml" Id="rId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3E427CC5804E243B4F06684BB43B1B7" ma:contentTypeVersion="17" ma:contentTypeDescription="Create a new document." ma:contentTypeScope="" ma:versionID="eaf62e0d818864353594f5df75a59dac">
  <xsd:schema xmlns:xsd="http://www.w3.org/2001/XMLSchema" xmlns:xs="http://www.w3.org/2001/XMLSchema" xmlns:p="http://schemas.microsoft.com/office/2006/metadata/properties" xmlns:ns2="a6b1c707-4550-419d-8709-6492fc664f79" xmlns:ns3="849931f1-3dee-4ae4-ba0e-06e6b9aa1451" targetNamespace="http://schemas.microsoft.com/office/2006/metadata/properties" ma:root="true" ma:fieldsID="d11d84dae2000e5a1aa7e79b5f5667e0" ns2:_="" ns3:_="">
    <xsd:import namespace="a6b1c707-4550-419d-8709-6492fc664f79"/>
    <xsd:import namespace="849931f1-3dee-4ae4-ba0e-06e6b9aa1451"/>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ServiceDateTaken" minOccurs="0"/>
                <xsd:element ref="ns3:lcf76f155ced4ddcb4097134ff3c332f" minOccurs="0"/>
                <xsd:element ref="ns2:TaxCatchAll" minOccurs="0"/>
                <xsd:element ref="ns3:MediaServiceLocation"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b1c707-4550-419d-8709-6492fc664f7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398ce88-099f-46b0-a229-3e4cc3e772c4}" ma:internalName="TaxCatchAll" ma:showField="CatchAllData" ma:web="a6b1c707-4550-419d-8709-6492fc664f79">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49931f1-3dee-4ae4-ba0e-06e6b9aa1451"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28b28469-8996-4088-bd89-44d87d6385e5" ma:termSetId="09814cd3-568e-fe90-9814-8d621ff8fb84" ma:anchorId="fba54fb3-c3e1-fe81-a776-ca4b69148c4d" ma:open="true" ma:isKeyword="false">
      <xsd:complexType>
        <xsd:sequence>
          <xsd:element ref="pc:Terms" minOccurs="0" maxOccurs="1"/>
        </xsd:sequence>
      </xsd:complexType>
    </xsd:element>
    <xsd:element name="MediaServiceLocation" ma:index="22" nillable="true" ma:displayName="Location" ma:internalName="MediaServiceLocation" ma:readOnly="true">
      <xsd:simpleType>
        <xsd:restriction base="dms:Text"/>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a6b1c707-4550-419d-8709-6492fc664f79" xsi:nil="true"/>
    <lcf76f155ced4ddcb4097134ff3c332f xmlns="849931f1-3dee-4ae4-ba0e-06e6b9aa1451">
      <Terms xmlns="http://schemas.microsoft.com/office/infopath/2007/PartnerControls"/>
    </lcf76f155ced4ddcb4097134ff3c332f>
    <SharedWithUsers xmlns="a6b1c707-4550-419d-8709-6492fc664f79">
      <UserInfo>
        <DisplayName>Anthony, Tara Louise</DisplayName>
        <AccountId>11</AccountId>
        <AccountType/>
      </UserInfo>
      <UserInfo>
        <DisplayName>Padt, Frans J G</DisplayName>
        <AccountId>765</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ECAE595-0207-48AA-84FB-C3E7B0CD9B21}"/>
</file>

<file path=customXml/itemProps2.xml><?xml version="1.0" encoding="utf-8"?>
<ds:datastoreItem xmlns:ds="http://schemas.openxmlformats.org/officeDocument/2006/customXml" ds:itemID="{A2EA514F-C81E-4D31-8E40-D3B5C3EE1BCB}">
  <ds:schemaRefs>
    <ds:schemaRef ds:uri="http://schemas.microsoft.com/office/2006/metadata/properties"/>
    <ds:schemaRef ds:uri="http://schemas.microsoft.com/office/infopath/2007/PartnerControls"/>
    <ds:schemaRef ds:uri="a6b1c707-4550-419d-8709-6492fc664f79"/>
    <ds:schemaRef ds:uri="849931f1-3dee-4ae4-ba0e-06e6b9aa1451"/>
  </ds:schemaRefs>
</ds:datastoreItem>
</file>

<file path=customXml/itemProps3.xml><?xml version="1.0" encoding="utf-8"?>
<ds:datastoreItem xmlns:ds="http://schemas.openxmlformats.org/officeDocument/2006/customXml" ds:itemID="{618835F9-F97E-4C16-8AA0-EFE4F943127A}">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Caughey, Cormac James</dc:creator>
  <cp:keywords/>
  <dc:description/>
  <cp:lastModifiedBy>Anthony, Tara Louise</cp:lastModifiedBy>
  <cp:revision>5</cp:revision>
  <dcterms:created xsi:type="dcterms:W3CDTF">2022-03-03T15:59:00Z</dcterms:created>
  <dcterms:modified xsi:type="dcterms:W3CDTF">2024-03-28T19:28:01Z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0x010100F3E427CC5804E243B4F06684BB43B1B7</vt:lpwstr>
  </property>
  <property fmtid="{D5CDD505-2E9C-101B-9397-08002B2CF9AE}" pid="3" name="MediaServiceImageTags">
    <vt:lpwstr/>
  </property>
</Properties>
</file>