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6" w:name="_GoBack"/>
      <w:bookmarkEnd w:id="6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Algorithm 2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：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Dynamic-RRT-Connect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,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eastAsia="Consola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i</w:t>
      </w:r>
      <w:r>
        <w:rPr>
          <w:rFonts w:hint="eastAsia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eastAsia" w:ascii="Times New Roman" w:hAnsi="Times New Roman" w:eastAsia="Consola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old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graph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node set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old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path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init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to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goal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the updated map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Start w:id="0" w:name="OLE_LINK4"/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bookmarkEnd w:id="0"/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ClearCollisionNode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(G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old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default" w:ascii="Times New Roman" w:hAnsi="Times New Roman" w:eastAsia="Consolas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Re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achable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odes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AndEdges(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default" w:ascii="Times New Roman" w:hAnsi="Times New Roman" w:eastAsia="Consolas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Re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achable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odes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AndEdges(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i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&lt;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IterMax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rand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default" w:ascii="Times New Roman" w:hAnsi="Times New Roman" w:eastAsia="Consolas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RandomNode</w:t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C_free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delta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bookmarkStart w:id="1" w:name="OLE_LINK2"/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bookmarkStart w:id="2" w:name="OLE_LINK1"/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bookmarkEnd w:id="2"/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← </w:t>
      </w:r>
      <w:bookmarkStart w:id="3" w:name="OLE_LINK5"/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Nearest</w:t>
      </w:r>
      <w:bookmarkEnd w:id="3"/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rand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GetNewNode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rand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bookmarkEnd w:id="1"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bookmarkStart w:id="4" w:name="OLE_LINK6"/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CheckCollision</w:t>
      </w:r>
      <w:bookmarkEnd w:id="4"/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then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.append(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_goaltoinit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←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GetNewNode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goaltoinit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last_node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CheckCollision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then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.append(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_goaltoinit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while not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SameNode(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GetNewNode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last_node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CheckCollision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then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.append(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last_node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SameNode(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then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.append(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old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 UnionGraph</w:t>
      </w:r>
      <w:bookmarkStart w:id="5" w:name="OLE_LINK3"/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path ←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Get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inalPath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goal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path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 ClearCollisionNode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 xml:space="preserve">goal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← ClearCollisionNode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(G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size(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size(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swap</w:t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新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新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CheckCollision</w:t>
      </w: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: 检查线段是否与障碍相交</w:t>
      </w:r>
    </w:p>
    <w:p>
      <w:pP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ClearCollisionNode： 清空图中因相交而无效的点</w:t>
      </w:r>
    </w:p>
    <w:p>
      <w:pP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Re</w:t>
      </w:r>
      <w: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achable</w:t>
      </w: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odes</w:t>
      </w: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AndEdges： 搜集联通的点和边</w:t>
      </w:r>
    </w:p>
    <w:p>
      <w:pP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RandomNode： 随机产生点</w:t>
      </w:r>
    </w:p>
    <w:p>
      <w:pP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Nearest</w:t>
      </w: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 xml:space="preserve"> ： 最近的点</w:t>
      </w:r>
    </w:p>
    <w:p>
      <w:pP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GetNewNode</w:t>
      </w: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： 产生新的点</w:t>
      </w:r>
    </w:p>
    <w:p>
      <w:pP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SameNode： 返回是否相同的点</w:t>
      </w:r>
    </w:p>
    <w:p>
      <w:pP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UnionGraph： 取两个图的并集</w:t>
      </w:r>
    </w:p>
    <w:p>
      <w:pP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Get</w:t>
      </w: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inalPath</w:t>
      </w:r>
      <w:r>
        <w:rPr>
          <w:rFonts w:hint="eastAsia" w:ascii="Times New Roman" w:hAnsi="Times New Roman" w:eastAsia="新宋体" w:cs="Times New Roman"/>
          <w:color w:val="000000"/>
          <w:kern w:val="0"/>
          <w:sz w:val="24"/>
          <w:szCs w:val="24"/>
          <w:lang w:val="en-US" w:eastAsia="zh-CN" w:bidi="ar"/>
        </w:rPr>
        <w:t>： 获取最终路径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MzkxNGI0NDhjZTYxMDVkYzg4ZDY2ZGQyNzIyYWMifQ=="/>
  </w:docVars>
  <w:rsids>
    <w:rsidRoot w:val="7A8152C9"/>
    <w:rsid w:val="18475E6C"/>
    <w:rsid w:val="57E61235"/>
    <w:rsid w:val="70D93FC9"/>
    <w:rsid w:val="7A81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1246</Characters>
  <Lines>0</Lines>
  <Paragraphs>0</Paragraphs>
  <TotalTime>3</TotalTime>
  <ScaleCrop>false</ScaleCrop>
  <LinksUpToDate>false</LinksUpToDate>
  <CharactersWithSpaces>1382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2023-04-22T03:29:00Z</dcterms:created>
  <dc:creator>道安澜</dc:creator>
  <cp:lastModifiedBy>道安澜</cp:lastModifiedBy>
  <dcterms:modified xsi:type="dcterms:W3CDTF">2023-04-22T14:15:14Z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CA69A83B789E45D9A227E88D2B44706B_13</vt:lpwstr>
  </property>
</Properties>
</file>