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582C" w:rsidRDefault="00112B04">
      <w:pPr>
        <w:rPr>
          <w:rFonts w:ascii="仿宋_GB2312" w:eastAsia="仿宋_GB2312"/>
          <w:sz w:val="28"/>
          <w:szCs w:val="28"/>
        </w:rPr>
      </w:pPr>
      <w:r>
        <w:rPr>
          <w:rFonts w:ascii="仿宋_GB2312" w:eastAsia="仿宋_GB2312" w:hint="eastAsia"/>
          <w:sz w:val="28"/>
          <w:szCs w:val="28"/>
        </w:rPr>
        <w:t>编号：</w:t>
      </w:r>
    </w:p>
    <w:p w:rsidR="0006582C" w:rsidRDefault="0006582C">
      <w:pPr>
        <w:tabs>
          <w:tab w:val="left" w:pos="2340"/>
        </w:tabs>
      </w:pPr>
    </w:p>
    <w:p w:rsidR="0006582C" w:rsidRDefault="0006582C"/>
    <w:p w:rsidR="0006582C" w:rsidRDefault="0006582C"/>
    <w:p w:rsidR="0006582C" w:rsidRDefault="00112B04">
      <w:pPr>
        <w:jc w:val="center"/>
        <w:rPr>
          <w:rFonts w:ascii="方正小标宋简体" w:eastAsia="方正小标宋简体"/>
          <w:b/>
          <w:spacing w:val="40"/>
          <w:sz w:val="48"/>
          <w:szCs w:val="48"/>
        </w:rPr>
      </w:pPr>
      <w:r>
        <w:rPr>
          <w:rFonts w:ascii="方正小标宋简体" w:eastAsia="方正小标宋简体" w:hint="eastAsia"/>
          <w:b/>
          <w:spacing w:val="40"/>
          <w:sz w:val="48"/>
          <w:szCs w:val="48"/>
        </w:rPr>
        <w:t>江苏大学学生科研项目申请书</w:t>
      </w:r>
    </w:p>
    <w:p w:rsidR="0006582C" w:rsidRDefault="0006582C">
      <w:pPr>
        <w:ind w:firstLine="645"/>
      </w:pPr>
    </w:p>
    <w:p w:rsidR="0006582C" w:rsidRDefault="0006582C">
      <w:pPr>
        <w:ind w:firstLine="645"/>
      </w:pPr>
    </w:p>
    <w:p w:rsidR="0006582C" w:rsidRDefault="0006582C">
      <w:pPr>
        <w:jc w:val="center"/>
      </w:pPr>
    </w:p>
    <w:p w:rsidR="0006582C" w:rsidRDefault="0006582C">
      <w:pPr>
        <w:jc w:val="center"/>
      </w:pPr>
    </w:p>
    <w:p w:rsidR="0006582C" w:rsidRDefault="0006582C">
      <w:pPr>
        <w:jc w:val="center"/>
        <w:rPr>
          <w:rFonts w:ascii="宋体" w:hAnsi="宋体"/>
          <w:spacing w:val="30"/>
          <w:sz w:val="28"/>
        </w:rPr>
      </w:pPr>
    </w:p>
    <w:p w:rsidR="009F2193" w:rsidRDefault="00112B04" w:rsidP="009F2193">
      <w:pPr>
        <w:ind w:leftChars="204" w:left="1842" w:hangingChars="442" w:hanging="1414"/>
        <w:rPr>
          <w:rFonts w:ascii="仿宋_GB2312" w:eastAsia="仿宋_GB2312" w:hAnsi="宋体"/>
          <w:sz w:val="32"/>
          <w:szCs w:val="32"/>
          <w:u w:val="single"/>
        </w:rPr>
      </w:pPr>
      <w:r>
        <w:rPr>
          <w:rFonts w:ascii="仿宋_GB2312" w:eastAsia="仿宋_GB2312" w:hint="eastAsia"/>
          <w:sz w:val="32"/>
          <w:szCs w:val="32"/>
        </w:rPr>
        <w:t>课题名称：</w:t>
      </w:r>
      <w:bookmarkStart w:id="0" w:name="_Hlk6335381"/>
      <w:bookmarkStart w:id="1" w:name="_Hlk6039423"/>
      <w:r w:rsidR="00235BA8" w:rsidRPr="00235BA8">
        <w:rPr>
          <w:rFonts w:ascii="仿宋_GB2312" w:eastAsia="仿宋_GB2312" w:hAnsi="宋体" w:hint="eastAsia"/>
          <w:sz w:val="32"/>
          <w:szCs w:val="32"/>
          <w:u w:val="single"/>
        </w:rPr>
        <w:t>中国</w:t>
      </w:r>
      <w:r w:rsidR="003A17E6" w:rsidRPr="00235BA8">
        <w:rPr>
          <w:rFonts w:ascii="仿宋_GB2312" w:eastAsia="仿宋_GB2312" w:hAnsi="宋体" w:hint="eastAsia"/>
          <w:sz w:val="32"/>
          <w:szCs w:val="32"/>
          <w:u w:val="single"/>
        </w:rPr>
        <w:t>碳排放权交易</w:t>
      </w:r>
      <w:r w:rsidR="00235BA8" w:rsidRPr="00235BA8">
        <w:rPr>
          <w:rFonts w:ascii="仿宋_GB2312" w:eastAsia="仿宋_GB2312" w:hAnsi="宋体" w:hint="eastAsia"/>
          <w:sz w:val="32"/>
          <w:szCs w:val="32"/>
          <w:u w:val="single"/>
        </w:rPr>
        <w:t>市场的建立</w:t>
      </w:r>
      <w:r w:rsidR="003A17E6" w:rsidRPr="00235BA8">
        <w:rPr>
          <w:rFonts w:ascii="仿宋_GB2312" w:eastAsia="仿宋_GB2312" w:hAnsi="宋体" w:hint="eastAsia"/>
          <w:sz w:val="32"/>
          <w:szCs w:val="32"/>
          <w:u w:val="single"/>
        </w:rPr>
        <w:t>对</w:t>
      </w:r>
      <w:r w:rsidR="00235BA8" w:rsidRPr="00235BA8">
        <w:rPr>
          <w:rFonts w:ascii="仿宋_GB2312" w:eastAsia="仿宋_GB2312" w:hAnsi="宋体" w:hint="eastAsia"/>
          <w:sz w:val="32"/>
          <w:szCs w:val="32"/>
          <w:u w:val="single"/>
        </w:rPr>
        <w:t>企业动态</w:t>
      </w:r>
    </w:p>
    <w:p w:rsidR="0006582C" w:rsidRDefault="00235BA8" w:rsidP="009F2193">
      <w:pPr>
        <w:ind w:leftChars="604" w:left="1268" w:firstLineChars="224" w:firstLine="717"/>
        <w:rPr>
          <w:rFonts w:ascii="仿宋_GB2312" w:eastAsia="仿宋_GB2312" w:hAnsi="宋体"/>
          <w:spacing w:val="80"/>
          <w:sz w:val="32"/>
          <w:szCs w:val="32"/>
        </w:rPr>
      </w:pPr>
      <w:r w:rsidRPr="00235BA8">
        <w:rPr>
          <w:rFonts w:ascii="仿宋_GB2312" w:eastAsia="仿宋_GB2312" w:hAnsi="宋体" w:hint="eastAsia"/>
          <w:sz w:val="32"/>
          <w:szCs w:val="32"/>
          <w:u w:val="single"/>
        </w:rPr>
        <w:t>能力的影响机制及其效果分析</w:t>
      </w:r>
      <w:r w:rsidR="00112B04" w:rsidRPr="00235BA8">
        <w:rPr>
          <w:rFonts w:ascii="仿宋_GB2312" w:eastAsia="仿宋_GB2312" w:hAnsi="宋体" w:hint="eastAsia"/>
          <w:sz w:val="32"/>
          <w:szCs w:val="32"/>
          <w:u w:val="single"/>
        </w:rPr>
        <w:t xml:space="preserve"> </w:t>
      </w:r>
      <w:bookmarkEnd w:id="0"/>
      <w:r w:rsidR="00112B04" w:rsidRPr="00235BA8">
        <w:rPr>
          <w:rFonts w:ascii="仿宋_GB2312" w:eastAsia="仿宋_GB2312" w:hAnsi="宋体" w:hint="eastAsia"/>
          <w:sz w:val="32"/>
          <w:szCs w:val="32"/>
          <w:u w:val="single"/>
        </w:rPr>
        <w:t xml:space="preserve">  </w:t>
      </w:r>
      <w:r>
        <w:rPr>
          <w:rFonts w:ascii="仿宋_GB2312" w:eastAsia="仿宋_GB2312" w:hAnsi="宋体"/>
          <w:sz w:val="32"/>
          <w:szCs w:val="32"/>
          <w:u w:val="single"/>
        </w:rPr>
        <w:t xml:space="preserve">      </w:t>
      </w:r>
      <w:r w:rsidR="00112B04" w:rsidRPr="00235BA8">
        <w:rPr>
          <w:rFonts w:ascii="仿宋_GB2312" w:eastAsia="仿宋_GB2312" w:hAnsi="宋体" w:hint="eastAsia"/>
          <w:sz w:val="32"/>
          <w:szCs w:val="32"/>
          <w:u w:val="single"/>
        </w:rPr>
        <w:t xml:space="preserve"> </w:t>
      </w:r>
      <w:bookmarkEnd w:id="1"/>
    </w:p>
    <w:p w:rsidR="0006582C" w:rsidRDefault="00112B04" w:rsidP="009F2193">
      <w:pPr>
        <w:ind w:firstLineChars="133" w:firstLine="426"/>
        <w:rPr>
          <w:rFonts w:ascii="仿宋_GB2312" w:eastAsia="仿宋_GB2312"/>
          <w:sz w:val="32"/>
          <w:szCs w:val="32"/>
          <w:u w:val="single"/>
        </w:rPr>
      </w:pPr>
      <w:bookmarkStart w:id="2" w:name="_Hlk6335572"/>
      <w:r>
        <w:rPr>
          <w:rFonts w:ascii="仿宋_GB2312" w:eastAsia="仿宋_GB2312" w:hint="eastAsia"/>
          <w:sz w:val="32"/>
          <w:szCs w:val="32"/>
        </w:rPr>
        <w:t>申 请 者：</w:t>
      </w:r>
      <w:r>
        <w:rPr>
          <w:rFonts w:ascii="仿宋_GB2312" w:eastAsia="仿宋_GB2312" w:hint="eastAsia"/>
          <w:sz w:val="32"/>
          <w:szCs w:val="32"/>
          <w:u w:val="single"/>
        </w:rPr>
        <w:tab/>
        <w:t xml:space="preserve">            </w:t>
      </w:r>
      <w:r w:rsidR="00235BA8">
        <w:rPr>
          <w:rFonts w:ascii="仿宋_GB2312" w:eastAsia="仿宋_GB2312" w:hint="eastAsia"/>
          <w:sz w:val="32"/>
          <w:szCs w:val="32"/>
          <w:u w:val="single"/>
        </w:rPr>
        <w:t>黄蕾</w:t>
      </w:r>
      <w:r>
        <w:rPr>
          <w:rFonts w:ascii="仿宋_GB2312" w:eastAsia="仿宋_GB2312" w:hint="eastAsia"/>
          <w:sz w:val="32"/>
          <w:szCs w:val="32"/>
          <w:u w:val="single"/>
        </w:rPr>
        <w:t xml:space="preserve">            </w:t>
      </w:r>
      <w:r w:rsidR="00235BA8">
        <w:rPr>
          <w:rFonts w:ascii="仿宋_GB2312" w:eastAsia="仿宋_GB2312"/>
          <w:sz w:val="32"/>
          <w:szCs w:val="32"/>
          <w:u w:val="single"/>
        </w:rPr>
        <w:t xml:space="preserve">     </w:t>
      </w:r>
      <w:r w:rsidR="009F2193">
        <w:rPr>
          <w:rFonts w:ascii="仿宋_GB2312" w:eastAsia="仿宋_GB2312"/>
          <w:sz w:val="32"/>
          <w:szCs w:val="32"/>
          <w:u w:val="single"/>
        </w:rPr>
        <w:t xml:space="preserve"> </w:t>
      </w:r>
      <w:r w:rsidR="00235BA8">
        <w:rPr>
          <w:rFonts w:ascii="仿宋_GB2312" w:eastAsia="仿宋_GB2312"/>
          <w:sz w:val="32"/>
          <w:szCs w:val="32"/>
          <w:u w:val="single"/>
        </w:rPr>
        <w:t xml:space="preserve"> </w:t>
      </w:r>
    </w:p>
    <w:bookmarkEnd w:id="2"/>
    <w:p w:rsidR="0006582C" w:rsidRDefault="00112B04" w:rsidP="009F2193">
      <w:pPr>
        <w:ind w:firstLineChars="133" w:firstLine="426"/>
        <w:rPr>
          <w:rFonts w:ascii="仿宋_GB2312" w:eastAsia="仿宋_GB2312"/>
          <w:sz w:val="32"/>
          <w:szCs w:val="32"/>
        </w:rPr>
      </w:pPr>
      <w:r>
        <w:rPr>
          <w:rFonts w:ascii="仿宋_GB2312" w:eastAsia="仿宋_GB2312" w:hint="eastAsia"/>
          <w:sz w:val="32"/>
          <w:szCs w:val="32"/>
        </w:rPr>
        <w:t>所在学院：</w:t>
      </w:r>
      <w:r>
        <w:rPr>
          <w:rFonts w:ascii="仿宋_GB2312" w:eastAsia="仿宋_GB2312" w:hint="eastAsia"/>
          <w:sz w:val="32"/>
          <w:szCs w:val="32"/>
          <w:u w:val="single"/>
        </w:rPr>
        <w:tab/>
        <w:t xml:space="preserve">          </w:t>
      </w:r>
      <w:r w:rsidR="00235BA8">
        <w:rPr>
          <w:rFonts w:ascii="仿宋_GB2312" w:eastAsia="仿宋_GB2312" w:hint="eastAsia"/>
          <w:sz w:val="32"/>
          <w:szCs w:val="32"/>
          <w:u w:val="single"/>
        </w:rPr>
        <w:t>财经学院</w:t>
      </w:r>
      <w:r>
        <w:rPr>
          <w:rFonts w:ascii="仿宋_GB2312" w:eastAsia="仿宋_GB2312" w:hint="eastAsia"/>
          <w:sz w:val="32"/>
          <w:szCs w:val="32"/>
          <w:u w:val="single"/>
        </w:rPr>
        <w:t xml:space="preserve">           </w:t>
      </w:r>
      <w:r w:rsidR="00235BA8">
        <w:rPr>
          <w:rFonts w:ascii="仿宋_GB2312" w:eastAsia="仿宋_GB2312"/>
          <w:sz w:val="32"/>
          <w:szCs w:val="32"/>
          <w:u w:val="single"/>
        </w:rPr>
        <w:t xml:space="preserve">  </w:t>
      </w:r>
      <w:r w:rsidR="009F2193">
        <w:rPr>
          <w:rFonts w:ascii="仿宋_GB2312" w:eastAsia="仿宋_GB2312"/>
          <w:sz w:val="32"/>
          <w:szCs w:val="32"/>
          <w:u w:val="single"/>
        </w:rPr>
        <w:t xml:space="preserve"> </w:t>
      </w:r>
      <w:r w:rsidR="00235BA8">
        <w:rPr>
          <w:rFonts w:ascii="仿宋_GB2312" w:eastAsia="仿宋_GB2312"/>
          <w:sz w:val="32"/>
          <w:szCs w:val="32"/>
          <w:u w:val="single"/>
        </w:rPr>
        <w:t xml:space="preserve">   </w:t>
      </w:r>
    </w:p>
    <w:p w:rsidR="0006582C" w:rsidRDefault="00112B04" w:rsidP="009F2193">
      <w:pPr>
        <w:ind w:firstLineChars="133" w:firstLine="426"/>
        <w:rPr>
          <w:rFonts w:ascii="仿宋_GB2312" w:eastAsia="仿宋_GB2312"/>
          <w:sz w:val="32"/>
          <w:szCs w:val="32"/>
          <w:u w:val="single"/>
        </w:rPr>
      </w:pPr>
      <w:r>
        <w:rPr>
          <w:rFonts w:ascii="仿宋_GB2312" w:eastAsia="仿宋_GB2312" w:hint="eastAsia"/>
          <w:sz w:val="32"/>
          <w:szCs w:val="32"/>
        </w:rPr>
        <w:t>专业年级：</w:t>
      </w:r>
      <w:r>
        <w:rPr>
          <w:rFonts w:ascii="仿宋_GB2312" w:eastAsia="仿宋_GB2312" w:hint="eastAsia"/>
          <w:sz w:val="32"/>
          <w:szCs w:val="32"/>
          <w:u w:val="single"/>
        </w:rPr>
        <w:tab/>
        <w:t xml:space="preserve">        </w:t>
      </w:r>
      <w:r w:rsidR="00235BA8">
        <w:rPr>
          <w:rFonts w:ascii="仿宋_GB2312" w:eastAsia="仿宋_GB2312" w:hint="eastAsia"/>
          <w:sz w:val="32"/>
          <w:szCs w:val="32"/>
          <w:u w:val="single"/>
        </w:rPr>
        <w:t>能源经济1701</w:t>
      </w:r>
      <w:r>
        <w:rPr>
          <w:rFonts w:ascii="仿宋_GB2312" w:eastAsia="仿宋_GB2312" w:hint="eastAsia"/>
          <w:sz w:val="32"/>
          <w:szCs w:val="32"/>
          <w:u w:val="single"/>
        </w:rPr>
        <w:t xml:space="preserve">         </w:t>
      </w:r>
      <w:r w:rsidR="009F2193">
        <w:rPr>
          <w:rFonts w:ascii="仿宋_GB2312" w:eastAsia="仿宋_GB2312"/>
          <w:sz w:val="32"/>
          <w:szCs w:val="32"/>
          <w:u w:val="single"/>
        </w:rPr>
        <w:t xml:space="preserve"> </w:t>
      </w:r>
      <w:r>
        <w:rPr>
          <w:rFonts w:ascii="仿宋_GB2312" w:eastAsia="仿宋_GB2312" w:hint="eastAsia"/>
          <w:sz w:val="32"/>
          <w:szCs w:val="32"/>
          <w:u w:val="single"/>
        </w:rPr>
        <w:t xml:space="preserve">   </w:t>
      </w:r>
      <w:r w:rsidR="00235BA8">
        <w:rPr>
          <w:rFonts w:ascii="仿宋_GB2312" w:eastAsia="仿宋_GB2312"/>
          <w:sz w:val="32"/>
          <w:szCs w:val="32"/>
          <w:u w:val="single"/>
        </w:rPr>
        <w:t xml:space="preserve"> </w:t>
      </w:r>
    </w:p>
    <w:p w:rsidR="0006582C" w:rsidRDefault="00112B04" w:rsidP="009F2193">
      <w:pPr>
        <w:ind w:firstLineChars="133" w:firstLine="426"/>
        <w:rPr>
          <w:rFonts w:ascii="仿宋_GB2312" w:eastAsia="仿宋_GB2312"/>
          <w:sz w:val="32"/>
          <w:szCs w:val="32"/>
        </w:rPr>
      </w:pPr>
      <w:r>
        <w:rPr>
          <w:rFonts w:ascii="仿宋_GB2312" w:eastAsia="仿宋_GB2312" w:hint="eastAsia"/>
          <w:sz w:val="32"/>
          <w:szCs w:val="32"/>
        </w:rPr>
        <w:t>指导老师：</w:t>
      </w:r>
      <w:r>
        <w:rPr>
          <w:rFonts w:ascii="仿宋_GB2312" w:eastAsia="仿宋_GB2312" w:hint="eastAsia"/>
          <w:sz w:val="32"/>
          <w:szCs w:val="32"/>
          <w:u w:val="single"/>
        </w:rPr>
        <w:tab/>
        <w:t xml:space="preserve">           </w:t>
      </w:r>
      <w:r w:rsidR="00235BA8">
        <w:rPr>
          <w:rFonts w:ascii="仿宋_GB2312" w:eastAsia="仿宋_GB2312" w:hint="eastAsia"/>
          <w:sz w:val="32"/>
          <w:szCs w:val="32"/>
          <w:u w:val="single"/>
        </w:rPr>
        <w:t>王为东</w:t>
      </w:r>
      <w:r>
        <w:rPr>
          <w:rFonts w:ascii="仿宋_GB2312" w:eastAsia="仿宋_GB2312" w:hint="eastAsia"/>
          <w:sz w:val="32"/>
          <w:szCs w:val="32"/>
          <w:u w:val="single"/>
        </w:rPr>
        <w:t xml:space="preserve">         </w:t>
      </w:r>
      <w:r w:rsidR="00235BA8">
        <w:rPr>
          <w:rFonts w:ascii="仿宋_GB2312" w:eastAsia="仿宋_GB2312"/>
          <w:sz w:val="32"/>
          <w:szCs w:val="32"/>
          <w:u w:val="single"/>
        </w:rPr>
        <w:t xml:space="preserve">   </w:t>
      </w:r>
      <w:r w:rsidR="009F2193">
        <w:rPr>
          <w:rFonts w:ascii="仿宋_GB2312" w:eastAsia="仿宋_GB2312"/>
          <w:sz w:val="32"/>
          <w:szCs w:val="32"/>
          <w:u w:val="single"/>
        </w:rPr>
        <w:t xml:space="preserve"> </w:t>
      </w:r>
      <w:r w:rsidR="00235BA8">
        <w:rPr>
          <w:rFonts w:ascii="仿宋_GB2312" w:eastAsia="仿宋_GB2312"/>
          <w:sz w:val="32"/>
          <w:szCs w:val="32"/>
          <w:u w:val="single"/>
        </w:rPr>
        <w:t xml:space="preserve">     </w:t>
      </w:r>
    </w:p>
    <w:p w:rsidR="0006582C" w:rsidRDefault="00112B04" w:rsidP="009F2193">
      <w:pPr>
        <w:ind w:firstLineChars="133" w:firstLine="426"/>
        <w:rPr>
          <w:rFonts w:ascii="仿宋_GB2312" w:eastAsia="仿宋_GB2312"/>
          <w:sz w:val="32"/>
          <w:szCs w:val="32"/>
        </w:rPr>
      </w:pPr>
      <w:r>
        <w:rPr>
          <w:rFonts w:ascii="仿宋_GB2312" w:eastAsia="仿宋_GB2312" w:hint="eastAsia"/>
          <w:sz w:val="32"/>
          <w:szCs w:val="32"/>
        </w:rPr>
        <w:t>申请日期：</w:t>
      </w:r>
      <w:r>
        <w:rPr>
          <w:rFonts w:ascii="仿宋_GB2312" w:eastAsia="仿宋_GB2312" w:hint="eastAsia"/>
          <w:sz w:val="32"/>
          <w:szCs w:val="32"/>
          <w:u w:val="single"/>
        </w:rPr>
        <w:tab/>
        <w:t xml:space="preserve">       </w:t>
      </w:r>
      <w:r w:rsidR="00235BA8">
        <w:rPr>
          <w:rFonts w:ascii="仿宋_GB2312" w:eastAsia="仿宋_GB2312" w:hint="eastAsia"/>
          <w:sz w:val="32"/>
          <w:szCs w:val="32"/>
          <w:u w:val="single"/>
        </w:rPr>
        <w:t>2019年4月10日</w:t>
      </w:r>
      <w:r>
        <w:rPr>
          <w:rFonts w:ascii="仿宋_GB2312" w:eastAsia="仿宋_GB2312" w:hint="eastAsia"/>
          <w:sz w:val="32"/>
          <w:szCs w:val="32"/>
          <w:u w:val="single"/>
        </w:rPr>
        <w:t xml:space="preserve">         </w:t>
      </w:r>
      <w:r w:rsidR="00235BA8">
        <w:rPr>
          <w:rFonts w:ascii="仿宋_GB2312" w:eastAsia="仿宋_GB2312"/>
          <w:sz w:val="32"/>
          <w:szCs w:val="32"/>
          <w:u w:val="single"/>
        </w:rPr>
        <w:t xml:space="preserve">   </w:t>
      </w:r>
    </w:p>
    <w:p w:rsidR="0006582C" w:rsidRDefault="0026513F" w:rsidP="00235BA8">
      <w:pPr>
        <w:ind w:firstLineChars="310" w:firstLine="992"/>
        <w:rPr>
          <w:rFonts w:ascii="仿宋_GB2312" w:eastAsia="仿宋_GB2312"/>
          <w:sz w:val="32"/>
          <w:szCs w:val="32"/>
        </w:rPr>
      </w:pPr>
      <w:r>
        <w:rPr>
          <w:rFonts w:ascii="仿宋_GB2312" w:eastAsia="仿宋_GB2312" w:hint="eastAsia"/>
          <w:sz w:val="32"/>
          <w:szCs w:val="32"/>
        </w:rPr>
        <w:t>项目</w:t>
      </w:r>
      <w:r w:rsidR="00112B04">
        <w:rPr>
          <w:rFonts w:ascii="仿宋_GB2312" w:eastAsia="仿宋_GB2312" w:hint="eastAsia"/>
          <w:sz w:val="32"/>
          <w:szCs w:val="32"/>
        </w:rPr>
        <w:t>类别（在相应的类别前括号内打√）</w:t>
      </w:r>
    </w:p>
    <w:p w:rsidR="0006582C" w:rsidRDefault="00112B04">
      <w:pPr>
        <w:ind w:firstLineChars="531" w:firstLine="1699"/>
        <w:rPr>
          <w:rFonts w:ascii="仿宋_GB2312" w:eastAsia="仿宋_GB2312"/>
          <w:sz w:val="32"/>
          <w:szCs w:val="32"/>
        </w:rPr>
      </w:pPr>
      <w:r>
        <w:rPr>
          <w:rFonts w:ascii="仿宋_GB2312" w:eastAsia="仿宋_GB2312" w:hint="eastAsia"/>
          <w:sz w:val="32"/>
          <w:szCs w:val="32"/>
        </w:rPr>
        <w:t>（  ）A、自然科学类论文</w:t>
      </w:r>
    </w:p>
    <w:p w:rsidR="0006582C" w:rsidRDefault="00112B04">
      <w:pPr>
        <w:ind w:firstLineChars="531" w:firstLine="1699"/>
        <w:rPr>
          <w:rFonts w:ascii="仿宋_GB2312" w:eastAsia="仿宋_GB2312"/>
          <w:sz w:val="32"/>
          <w:szCs w:val="32"/>
        </w:rPr>
      </w:pPr>
      <w:r>
        <w:rPr>
          <w:rFonts w:ascii="仿宋_GB2312" w:eastAsia="仿宋_GB2312" w:hint="eastAsia"/>
          <w:sz w:val="32"/>
          <w:szCs w:val="32"/>
        </w:rPr>
        <w:t>（  ）B、发明制作类</w:t>
      </w:r>
    </w:p>
    <w:p w:rsidR="0006582C" w:rsidRDefault="00112B04">
      <w:pPr>
        <w:ind w:firstLineChars="531" w:firstLine="1699"/>
        <w:rPr>
          <w:rFonts w:ascii="仿宋_GB2312" w:eastAsia="仿宋_GB2312"/>
          <w:sz w:val="32"/>
          <w:szCs w:val="32"/>
        </w:rPr>
      </w:pPr>
      <w:r>
        <w:rPr>
          <w:rFonts w:ascii="仿宋_GB2312" w:eastAsia="仿宋_GB2312" w:hint="eastAsia"/>
          <w:sz w:val="32"/>
          <w:szCs w:val="32"/>
        </w:rPr>
        <w:t>（</w:t>
      </w:r>
      <w:r w:rsidR="00F66139">
        <w:rPr>
          <w:rFonts w:ascii="仿宋_GB2312" w:eastAsia="仿宋_GB2312" w:hint="eastAsia"/>
          <w:sz w:val="32"/>
          <w:szCs w:val="32"/>
        </w:rPr>
        <w:t>√</w:t>
      </w:r>
      <w:r>
        <w:rPr>
          <w:rFonts w:ascii="仿宋_GB2312" w:eastAsia="仿宋_GB2312" w:hint="eastAsia"/>
          <w:sz w:val="32"/>
          <w:szCs w:val="32"/>
        </w:rPr>
        <w:t>）C、社会科学类论文</w:t>
      </w:r>
    </w:p>
    <w:p w:rsidR="0006582C" w:rsidRPr="009F2193" w:rsidRDefault="0006582C">
      <w:pPr>
        <w:ind w:firstLineChars="531" w:firstLine="1115"/>
        <w:rPr>
          <w:rFonts w:ascii="宋体" w:hAnsi="宋体"/>
        </w:rPr>
      </w:pPr>
      <w:bookmarkStart w:id="3" w:name="_GoBack"/>
      <w:bookmarkEnd w:id="3"/>
    </w:p>
    <w:p w:rsidR="0006582C" w:rsidRPr="00F95773" w:rsidRDefault="0006582C">
      <w:pPr>
        <w:rPr>
          <w:rFonts w:ascii="宋体" w:hAnsi="宋体"/>
        </w:rPr>
      </w:pPr>
    </w:p>
    <w:p w:rsidR="0006582C" w:rsidRDefault="0006582C">
      <w:pPr>
        <w:rPr>
          <w:rFonts w:ascii="宋体" w:hAnsi="宋体"/>
        </w:rPr>
      </w:pPr>
    </w:p>
    <w:p w:rsidR="0006582C" w:rsidRDefault="00112B04">
      <w:pPr>
        <w:jc w:val="center"/>
        <w:rPr>
          <w:rFonts w:ascii="仿宋_GB2312" w:eastAsia="仿宋_GB2312"/>
          <w:sz w:val="32"/>
          <w:szCs w:val="32"/>
        </w:rPr>
      </w:pPr>
      <w:r>
        <w:rPr>
          <w:rFonts w:ascii="仿宋_GB2312" w:eastAsia="仿宋_GB2312" w:hint="eastAsia"/>
          <w:sz w:val="32"/>
          <w:szCs w:val="32"/>
        </w:rPr>
        <w:t>江苏大学团委制</w:t>
      </w:r>
    </w:p>
    <w:p w:rsidR="0006582C" w:rsidRDefault="00112B04">
      <w:pPr>
        <w:jc w:val="center"/>
        <w:rPr>
          <w:rFonts w:eastAsia="黑体"/>
          <w:sz w:val="48"/>
        </w:rPr>
      </w:pPr>
      <w:r>
        <w:rPr>
          <w:rFonts w:ascii="仿宋_GB2312" w:eastAsia="仿宋_GB2312" w:hint="eastAsia"/>
          <w:sz w:val="32"/>
          <w:szCs w:val="32"/>
        </w:rPr>
        <w:t>2019年3月</w:t>
      </w:r>
      <w:r>
        <w:rPr>
          <w:rFonts w:ascii="仿宋_GB2312" w:eastAsia="仿宋_GB2312"/>
          <w:sz w:val="32"/>
          <w:szCs w:val="32"/>
        </w:rPr>
        <w:br w:type="page"/>
      </w:r>
    </w:p>
    <w:p w:rsidR="0006582C" w:rsidRDefault="00112B04">
      <w:pPr>
        <w:spacing w:line="720" w:lineRule="auto"/>
        <w:jc w:val="center"/>
        <w:rPr>
          <w:rFonts w:ascii="方正小标宋简体" w:eastAsia="方正小标宋简体"/>
          <w:sz w:val="44"/>
          <w:szCs w:val="44"/>
        </w:rPr>
      </w:pPr>
      <w:r>
        <w:rPr>
          <w:rFonts w:ascii="方正小标宋简体" w:eastAsia="方正小标宋简体" w:hint="eastAsia"/>
          <w:sz w:val="44"/>
          <w:szCs w:val="44"/>
        </w:rPr>
        <w:lastRenderedPageBreak/>
        <w:t>说  明</w:t>
      </w:r>
    </w:p>
    <w:p w:rsidR="0006582C" w:rsidRDefault="00112B04">
      <w:pPr>
        <w:spacing w:line="480" w:lineRule="auto"/>
        <w:ind w:firstLineChars="221" w:firstLine="707"/>
        <w:rPr>
          <w:rFonts w:ascii="仿宋_GB2312" w:eastAsia="仿宋_GB2312"/>
          <w:sz w:val="32"/>
          <w:szCs w:val="32"/>
        </w:rPr>
      </w:pPr>
      <w:r>
        <w:rPr>
          <w:rFonts w:ascii="仿宋_GB2312" w:eastAsia="仿宋_GB2312" w:hAnsi="宋体" w:hint="eastAsia"/>
          <w:sz w:val="32"/>
          <w:szCs w:val="32"/>
        </w:rPr>
        <w:t>l.申报者应在认真阅读说明各项内容后按要求详细填写</w:t>
      </w:r>
      <w:r>
        <w:rPr>
          <w:rFonts w:ascii="仿宋_GB2312" w:eastAsia="仿宋_GB2312" w:hint="eastAsia"/>
          <w:sz w:val="32"/>
          <w:szCs w:val="32"/>
        </w:rPr>
        <w:t>。</w:t>
      </w:r>
    </w:p>
    <w:p w:rsidR="00536BBF" w:rsidRDefault="00112B04">
      <w:pPr>
        <w:spacing w:line="480" w:lineRule="auto"/>
        <w:ind w:firstLineChars="221" w:firstLine="707"/>
        <w:rPr>
          <w:rFonts w:ascii="仿宋_GB2312" w:eastAsia="仿宋_GB2312" w:hAnsi="宋体"/>
          <w:sz w:val="32"/>
          <w:szCs w:val="32"/>
        </w:rPr>
      </w:pPr>
      <w:r>
        <w:rPr>
          <w:rFonts w:ascii="仿宋_GB2312" w:eastAsia="仿宋_GB2312" w:hint="eastAsia"/>
          <w:sz w:val="32"/>
          <w:szCs w:val="32"/>
        </w:rPr>
        <w:t>2.</w:t>
      </w:r>
      <w:r w:rsidR="00536BBF">
        <w:rPr>
          <w:rFonts w:ascii="仿宋_GB2312" w:eastAsia="仿宋_GB2312" w:hAnsi="宋体" w:hint="eastAsia"/>
          <w:sz w:val="32"/>
          <w:szCs w:val="32"/>
        </w:rPr>
        <w:t>表内项目填写时一律打印，此申报书可复制。</w:t>
      </w:r>
    </w:p>
    <w:p w:rsidR="0006582C" w:rsidRDefault="00112B04">
      <w:pPr>
        <w:spacing w:line="480" w:lineRule="auto"/>
        <w:ind w:firstLineChars="221" w:firstLine="707"/>
        <w:rPr>
          <w:rFonts w:ascii="仿宋_GB2312" w:eastAsia="仿宋_GB2312"/>
          <w:sz w:val="32"/>
          <w:szCs w:val="32"/>
        </w:rPr>
      </w:pPr>
      <w:r>
        <w:rPr>
          <w:rFonts w:ascii="仿宋_GB2312" w:eastAsia="仿宋_GB2312" w:hint="eastAsia"/>
          <w:sz w:val="32"/>
          <w:szCs w:val="32"/>
        </w:rPr>
        <w:t>3.</w:t>
      </w:r>
      <w:r w:rsidR="00536BBF">
        <w:rPr>
          <w:rFonts w:ascii="仿宋_GB2312" w:eastAsia="仿宋_GB2312" w:hAnsi="宋体" w:hint="eastAsia"/>
          <w:sz w:val="32"/>
          <w:szCs w:val="32"/>
        </w:rPr>
        <w:t>编号由学生科研立项管理委员会(校团委)统一填写。</w:t>
      </w:r>
    </w:p>
    <w:p w:rsidR="0006582C" w:rsidRDefault="00112B04">
      <w:pPr>
        <w:spacing w:line="480" w:lineRule="auto"/>
        <w:ind w:firstLineChars="221" w:firstLine="707"/>
        <w:rPr>
          <w:rFonts w:ascii="仿宋_GB2312" w:eastAsia="仿宋_GB2312" w:hAnsi="宋体"/>
          <w:sz w:val="32"/>
          <w:szCs w:val="32"/>
        </w:rPr>
      </w:pPr>
      <w:r>
        <w:rPr>
          <w:rFonts w:ascii="仿宋_GB2312" w:eastAsia="仿宋_GB2312" w:hAnsi="宋体" w:hint="eastAsia"/>
          <w:sz w:val="32"/>
          <w:szCs w:val="32"/>
        </w:rPr>
        <w:t>4.</w:t>
      </w:r>
      <w:r w:rsidR="00536BBF">
        <w:rPr>
          <w:rFonts w:ascii="仿宋_GB2312" w:eastAsia="仿宋_GB2312" w:hAnsi="宋体" w:hint="eastAsia"/>
          <w:sz w:val="32"/>
          <w:szCs w:val="32"/>
        </w:rPr>
        <w:t>申请书采用A3纸双面打印中缝装订，1份，活页部分单独装订，由所在单位审查签署意见、加盖公章后在规定时间内统一报送校团委，团委不接受个人申报。</w:t>
      </w:r>
    </w:p>
    <w:p w:rsidR="00536BBF" w:rsidRDefault="00536BBF">
      <w:pPr>
        <w:spacing w:line="480" w:lineRule="auto"/>
        <w:ind w:firstLineChars="221" w:firstLine="707"/>
        <w:rPr>
          <w:rFonts w:ascii="仿宋_GB2312" w:eastAsia="仿宋_GB2312" w:hAnsi="宋体"/>
          <w:sz w:val="32"/>
          <w:szCs w:val="32"/>
        </w:rPr>
      </w:pPr>
      <w:r>
        <w:rPr>
          <w:rFonts w:ascii="仿宋_GB2312" w:eastAsia="仿宋_GB2312" w:hAnsi="宋体" w:hint="eastAsia"/>
          <w:sz w:val="32"/>
          <w:szCs w:val="32"/>
        </w:rPr>
        <w:t>5.活页部分填写时，自然科学类论文、发明制作类、社会科学类论文</w:t>
      </w:r>
      <w:r w:rsidRPr="00536BBF">
        <w:rPr>
          <w:rFonts w:ascii="仿宋_GB2312" w:eastAsia="仿宋_GB2312" w:hAnsi="宋体" w:hint="eastAsia"/>
          <w:sz w:val="32"/>
          <w:szCs w:val="32"/>
        </w:rPr>
        <w:t>分别</w:t>
      </w:r>
      <w:r>
        <w:rPr>
          <w:rFonts w:ascii="仿宋_GB2312" w:eastAsia="仿宋_GB2312" w:hAnsi="宋体" w:hint="eastAsia"/>
          <w:sz w:val="32"/>
          <w:szCs w:val="32"/>
        </w:rPr>
        <w:t>只对应</w:t>
      </w:r>
      <w:r w:rsidRPr="00536BBF">
        <w:rPr>
          <w:rFonts w:ascii="仿宋_GB2312" w:eastAsia="仿宋_GB2312" w:hAnsi="宋体" w:hint="eastAsia"/>
          <w:sz w:val="32"/>
          <w:szCs w:val="32"/>
        </w:rPr>
        <w:t>填写A、B或C</w:t>
      </w:r>
      <w:r>
        <w:rPr>
          <w:rFonts w:ascii="仿宋_GB2312" w:eastAsia="仿宋_GB2312" w:hAnsi="宋体" w:hint="eastAsia"/>
          <w:sz w:val="32"/>
          <w:szCs w:val="32"/>
        </w:rPr>
        <w:t>表。</w:t>
      </w:r>
    </w:p>
    <w:p w:rsidR="0006582C" w:rsidRDefault="00536BBF">
      <w:pPr>
        <w:spacing w:line="480" w:lineRule="auto"/>
        <w:ind w:firstLineChars="221" w:firstLine="707"/>
        <w:rPr>
          <w:rFonts w:ascii="仿宋_GB2312" w:eastAsia="仿宋_GB2312" w:hAnsi="宋体"/>
          <w:sz w:val="32"/>
          <w:szCs w:val="32"/>
        </w:rPr>
      </w:pPr>
      <w:r>
        <w:rPr>
          <w:rFonts w:ascii="仿宋_GB2312" w:eastAsia="仿宋_GB2312" w:hAnsi="宋体" w:hint="eastAsia"/>
          <w:sz w:val="32"/>
          <w:szCs w:val="32"/>
        </w:rPr>
        <w:t>6.在之前批次大学生科研课题立项中立项，但没有结题的同学，不得申报此次大学生科研课题。</w:t>
      </w:r>
    </w:p>
    <w:p w:rsidR="0006582C" w:rsidRDefault="00536BBF">
      <w:pPr>
        <w:spacing w:line="480" w:lineRule="auto"/>
        <w:ind w:firstLineChars="221" w:firstLine="707"/>
        <w:rPr>
          <w:rFonts w:ascii="仿宋_GB2312" w:eastAsia="仿宋_GB2312" w:hAnsi="宋体"/>
          <w:sz w:val="32"/>
          <w:szCs w:val="32"/>
        </w:rPr>
      </w:pPr>
      <w:r>
        <w:rPr>
          <w:rFonts w:ascii="仿宋_GB2312" w:eastAsia="仿宋_GB2312" w:hAnsi="宋体" w:hint="eastAsia"/>
          <w:sz w:val="32"/>
          <w:szCs w:val="32"/>
        </w:rPr>
        <w:t>7.第十八批重点项目的申报不适用本申报书。</w:t>
      </w:r>
    </w:p>
    <w:p w:rsidR="0006582C" w:rsidRPr="00536BBF" w:rsidRDefault="00536BBF" w:rsidP="00536BBF">
      <w:pPr>
        <w:spacing w:line="480" w:lineRule="auto"/>
        <w:ind w:firstLineChars="221" w:firstLine="707"/>
        <w:rPr>
          <w:rFonts w:ascii="仿宋_GB2312" w:eastAsia="仿宋_GB2312" w:hAnsi="宋体"/>
          <w:sz w:val="32"/>
          <w:szCs w:val="32"/>
        </w:rPr>
      </w:pPr>
      <w:r>
        <w:rPr>
          <w:rFonts w:ascii="仿宋_GB2312" w:eastAsia="仿宋_GB2312" w:hAnsi="宋体" w:hint="eastAsia"/>
          <w:sz w:val="32"/>
          <w:szCs w:val="32"/>
        </w:rPr>
        <w:t>8.有关其他事宜请向校团委咨询，联系人：张永强（88780040）。</w:t>
      </w:r>
    </w:p>
    <w:p w:rsidR="0006582C" w:rsidRDefault="0006582C">
      <w:pPr>
        <w:ind w:firstLine="1680"/>
        <w:rPr>
          <w:sz w:val="24"/>
        </w:rPr>
      </w:pPr>
    </w:p>
    <w:p w:rsidR="0006582C" w:rsidRDefault="0006582C">
      <w:pPr>
        <w:ind w:firstLine="1680"/>
        <w:rPr>
          <w:sz w:val="24"/>
        </w:rPr>
      </w:pPr>
    </w:p>
    <w:p w:rsidR="0006582C" w:rsidRDefault="0006582C">
      <w:pPr>
        <w:ind w:firstLine="1680"/>
        <w:rPr>
          <w:sz w:val="24"/>
        </w:rPr>
      </w:pPr>
    </w:p>
    <w:p w:rsidR="0006582C" w:rsidRDefault="0006582C">
      <w:pPr>
        <w:ind w:firstLine="1680"/>
        <w:rPr>
          <w:sz w:val="24"/>
        </w:rPr>
      </w:pPr>
    </w:p>
    <w:p w:rsidR="0006582C" w:rsidRDefault="0006582C">
      <w:pPr>
        <w:ind w:firstLine="1680"/>
        <w:rPr>
          <w:sz w:val="24"/>
        </w:rPr>
      </w:pPr>
    </w:p>
    <w:p w:rsidR="0006582C" w:rsidRDefault="0006582C">
      <w:pPr>
        <w:ind w:firstLine="1680"/>
        <w:rPr>
          <w:sz w:val="24"/>
        </w:rPr>
      </w:pPr>
    </w:p>
    <w:p w:rsidR="0006582C" w:rsidRDefault="0006582C">
      <w:pPr>
        <w:ind w:firstLine="1680"/>
        <w:rPr>
          <w:sz w:val="24"/>
        </w:rPr>
      </w:pPr>
    </w:p>
    <w:p w:rsidR="0006582C" w:rsidRDefault="0006582C">
      <w:pPr>
        <w:rPr>
          <w:sz w:val="24"/>
        </w:rPr>
        <w:sectPr w:rsidR="0006582C">
          <w:footerReference w:type="even" r:id="rId7"/>
          <w:pgSz w:w="11906" w:h="16838"/>
          <w:pgMar w:top="1440" w:right="1800" w:bottom="1440" w:left="1800" w:header="851" w:footer="992" w:gutter="0"/>
          <w:pgNumType w:start="0"/>
          <w:cols w:space="425"/>
          <w:docGrid w:type="lines" w:linePitch="312"/>
        </w:sectPr>
      </w:pPr>
    </w:p>
    <w:p w:rsidR="0006582C" w:rsidRDefault="0006582C">
      <w:pPr>
        <w:rPr>
          <w:sz w:val="24"/>
        </w:rPr>
      </w:pP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86"/>
        <w:gridCol w:w="297"/>
        <w:gridCol w:w="603"/>
        <w:gridCol w:w="290"/>
        <w:gridCol w:w="70"/>
        <w:gridCol w:w="360"/>
        <w:gridCol w:w="846"/>
        <w:gridCol w:w="414"/>
        <w:gridCol w:w="361"/>
        <w:gridCol w:w="1439"/>
        <w:gridCol w:w="359"/>
        <w:gridCol w:w="2296"/>
      </w:tblGrid>
      <w:tr w:rsidR="0006582C">
        <w:trPr>
          <w:cantSplit/>
          <w:trHeight w:val="760"/>
        </w:trPr>
        <w:tc>
          <w:tcPr>
            <w:tcW w:w="8521" w:type="dxa"/>
            <w:gridSpan w:val="12"/>
            <w:vAlign w:val="center"/>
          </w:tcPr>
          <w:p w:rsidR="0006582C" w:rsidRDefault="00112B04">
            <w:pPr>
              <w:jc w:val="center"/>
              <w:rPr>
                <w:rFonts w:ascii="仿宋_GB2312" w:eastAsia="仿宋_GB2312"/>
                <w:b/>
                <w:sz w:val="24"/>
              </w:rPr>
            </w:pPr>
            <w:r>
              <w:rPr>
                <w:rFonts w:ascii="仿宋_GB2312" w:eastAsia="仿宋_GB2312" w:hint="eastAsia"/>
                <w:b/>
                <w:sz w:val="24"/>
              </w:rPr>
              <w:t>申请者基本情况</w:t>
            </w:r>
          </w:p>
        </w:tc>
      </w:tr>
      <w:tr w:rsidR="0006582C" w:rsidTr="00F66139">
        <w:trPr>
          <w:cantSplit/>
          <w:trHeight w:val="472"/>
        </w:trPr>
        <w:tc>
          <w:tcPr>
            <w:tcW w:w="1186" w:type="dxa"/>
            <w:vAlign w:val="center"/>
          </w:tcPr>
          <w:p w:rsidR="0006582C" w:rsidRDefault="00112B04">
            <w:pPr>
              <w:jc w:val="center"/>
              <w:rPr>
                <w:rFonts w:ascii="仿宋_GB2312" w:eastAsia="仿宋_GB2312"/>
                <w:sz w:val="24"/>
              </w:rPr>
            </w:pPr>
            <w:r>
              <w:rPr>
                <w:rFonts w:ascii="仿宋_GB2312" w:eastAsia="仿宋_GB2312" w:hint="eastAsia"/>
                <w:sz w:val="24"/>
              </w:rPr>
              <w:t>姓   名</w:t>
            </w:r>
          </w:p>
        </w:tc>
        <w:tc>
          <w:tcPr>
            <w:tcW w:w="1190" w:type="dxa"/>
            <w:gridSpan w:val="3"/>
            <w:vAlign w:val="center"/>
          </w:tcPr>
          <w:p w:rsidR="0006582C" w:rsidRDefault="00F66139">
            <w:pPr>
              <w:jc w:val="center"/>
              <w:rPr>
                <w:rFonts w:ascii="仿宋_GB2312" w:eastAsia="仿宋_GB2312"/>
                <w:sz w:val="24"/>
              </w:rPr>
            </w:pPr>
            <w:r>
              <w:rPr>
                <w:rFonts w:ascii="仿宋_GB2312" w:eastAsia="仿宋_GB2312" w:hint="eastAsia"/>
                <w:sz w:val="24"/>
              </w:rPr>
              <w:t>黄蕾</w:t>
            </w:r>
          </w:p>
        </w:tc>
        <w:tc>
          <w:tcPr>
            <w:tcW w:w="1276" w:type="dxa"/>
            <w:gridSpan w:val="3"/>
            <w:vAlign w:val="center"/>
          </w:tcPr>
          <w:p w:rsidR="0006582C" w:rsidRDefault="00112B04">
            <w:pPr>
              <w:jc w:val="center"/>
              <w:rPr>
                <w:rFonts w:ascii="仿宋_GB2312" w:eastAsia="仿宋_GB2312"/>
                <w:sz w:val="24"/>
              </w:rPr>
            </w:pPr>
            <w:r>
              <w:rPr>
                <w:rFonts w:ascii="仿宋_GB2312" w:eastAsia="仿宋_GB2312" w:hint="eastAsia"/>
                <w:sz w:val="24"/>
              </w:rPr>
              <w:t>性    别</w:t>
            </w:r>
          </w:p>
        </w:tc>
        <w:tc>
          <w:tcPr>
            <w:tcW w:w="775" w:type="dxa"/>
            <w:gridSpan w:val="2"/>
            <w:vAlign w:val="center"/>
          </w:tcPr>
          <w:p w:rsidR="0006582C" w:rsidRDefault="00F66139">
            <w:pPr>
              <w:jc w:val="center"/>
              <w:rPr>
                <w:rFonts w:ascii="仿宋_GB2312" w:eastAsia="仿宋_GB2312"/>
                <w:sz w:val="24"/>
              </w:rPr>
            </w:pPr>
            <w:r>
              <w:rPr>
                <w:rFonts w:ascii="仿宋_GB2312" w:eastAsia="仿宋_GB2312" w:hint="eastAsia"/>
                <w:sz w:val="24"/>
              </w:rPr>
              <w:t>女</w:t>
            </w:r>
          </w:p>
        </w:tc>
        <w:tc>
          <w:tcPr>
            <w:tcW w:w="1439" w:type="dxa"/>
            <w:vAlign w:val="center"/>
          </w:tcPr>
          <w:p w:rsidR="0006582C" w:rsidRDefault="00112B04">
            <w:pPr>
              <w:jc w:val="center"/>
              <w:rPr>
                <w:rFonts w:ascii="仿宋_GB2312" w:eastAsia="仿宋_GB2312"/>
                <w:sz w:val="24"/>
              </w:rPr>
            </w:pPr>
            <w:r>
              <w:rPr>
                <w:rFonts w:ascii="仿宋_GB2312" w:eastAsia="仿宋_GB2312" w:hint="eastAsia"/>
                <w:sz w:val="24"/>
              </w:rPr>
              <w:t>出生年月</w:t>
            </w:r>
          </w:p>
        </w:tc>
        <w:tc>
          <w:tcPr>
            <w:tcW w:w="2655" w:type="dxa"/>
            <w:gridSpan w:val="2"/>
            <w:vAlign w:val="center"/>
          </w:tcPr>
          <w:p w:rsidR="0006582C" w:rsidRDefault="00F66139">
            <w:pPr>
              <w:jc w:val="center"/>
              <w:rPr>
                <w:rFonts w:ascii="仿宋_GB2312" w:eastAsia="仿宋_GB2312"/>
                <w:sz w:val="24"/>
              </w:rPr>
            </w:pPr>
            <w:r>
              <w:rPr>
                <w:rFonts w:ascii="仿宋_GB2312" w:eastAsia="仿宋_GB2312" w:hint="eastAsia"/>
                <w:sz w:val="24"/>
              </w:rPr>
              <w:t>1999.1.26</w:t>
            </w:r>
          </w:p>
        </w:tc>
      </w:tr>
      <w:tr w:rsidR="0006582C" w:rsidTr="00F66139">
        <w:trPr>
          <w:cantSplit/>
          <w:trHeight w:val="449"/>
        </w:trPr>
        <w:tc>
          <w:tcPr>
            <w:tcW w:w="1186" w:type="dxa"/>
            <w:vAlign w:val="center"/>
          </w:tcPr>
          <w:p w:rsidR="0006582C" w:rsidRDefault="00112B04">
            <w:pPr>
              <w:jc w:val="center"/>
              <w:rPr>
                <w:rFonts w:ascii="仿宋_GB2312" w:eastAsia="仿宋_GB2312"/>
                <w:sz w:val="24"/>
              </w:rPr>
            </w:pPr>
            <w:r>
              <w:rPr>
                <w:rFonts w:ascii="仿宋_GB2312" w:eastAsia="仿宋_GB2312" w:hint="eastAsia"/>
                <w:sz w:val="24"/>
              </w:rPr>
              <w:t>政治面貌</w:t>
            </w:r>
          </w:p>
        </w:tc>
        <w:tc>
          <w:tcPr>
            <w:tcW w:w="1190" w:type="dxa"/>
            <w:gridSpan w:val="3"/>
            <w:vAlign w:val="center"/>
          </w:tcPr>
          <w:p w:rsidR="0006582C" w:rsidRDefault="00F66139">
            <w:pPr>
              <w:jc w:val="center"/>
              <w:rPr>
                <w:rFonts w:ascii="仿宋_GB2312" w:eastAsia="仿宋_GB2312"/>
                <w:sz w:val="24"/>
              </w:rPr>
            </w:pPr>
            <w:r>
              <w:rPr>
                <w:rFonts w:ascii="仿宋_GB2312" w:eastAsia="仿宋_GB2312" w:hint="eastAsia"/>
                <w:sz w:val="24"/>
              </w:rPr>
              <w:t>共青团员</w:t>
            </w:r>
          </w:p>
        </w:tc>
        <w:tc>
          <w:tcPr>
            <w:tcW w:w="1276" w:type="dxa"/>
            <w:gridSpan w:val="3"/>
            <w:vAlign w:val="center"/>
          </w:tcPr>
          <w:p w:rsidR="0006582C" w:rsidRDefault="00112B04">
            <w:pPr>
              <w:jc w:val="center"/>
              <w:rPr>
                <w:rFonts w:ascii="仿宋_GB2312" w:eastAsia="仿宋_GB2312"/>
                <w:sz w:val="24"/>
              </w:rPr>
            </w:pPr>
            <w:r>
              <w:rPr>
                <w:rFonts w:ascii="仿宋_GB2312" w:eastAsia="仿宋_GB2312" w:hint="eastAsia"/>
                <w:sz w:val="24"/>
              </w:rPr>
              <w:t>所在学院</w:t>
            </w:r>
          </w:p>
        </w:tc>
        <w:tc>
          <w:tcPr>
            <w:tcW w:w="4869" w:type="dxa"/>
            <w:gridSpan w:val="5"/>
            <w:vAlign w:val="center"/>
          </w:tcPr>
          <w:p w:rsidR="0006582C" w:rsidRDefault="00F66139">
            <w:pPr>
              <w:jc w:val="center"/>
              <w:rPr>
                <w:rFonts w:ascii="仿宋_GB2312" w:eastAsia="仿宋_GB2312"/>
                <w:sz w:val="24"/>
              </w:rPr>
            </w:pPr>
            <w:r>
              <w:rPr>
                <w:rFonts w:ascii="仿宋_GB2312" w:eastAsia="仿宋_GB2312" w:hint="eastAsia"/>
                <w:sz w:val="24"/>
              </w:rPr>
              <w:t>财经学院</w:t>
            </w:r>
          </w:p>
        </w:tc>
      </w:tr>
      <w:tr w:rsidR="0006582C">
        <w:trPr>
          <w:cantSplit/>
          <w:trHeight w:val="455"/>
        </w:trPr>
        <w:tc>
          <w:tcPr>
            <w:tcW w:w="1186" w:type="dxa"/>
            <w:vAlign w:val="center"/>
          </w:tcPr>
          <w:p w:rsidR="0006582C" w:rsidRDefault="00112B04">
            <w:pPr>
              <w:jc w:val="center"/>
              <w:rPr>
                <w:rFonts w:ascii="仿宋_GB2312" w:eastAsia="仿宋_GB2312"/>
                <w:sz w:val="24"/>
              </w:rPr>
            </w:pPr>
            <w:r>
              <w:rPr>
                <w:rFonts w:ascii="仿宋_GB2312" w:eastAsia="仿宋_GB2312" w:hint="eastAsia"/>
                <w:sz w:val="24"/>
              </w:rPr>
              <w:t>专业年级</w:t>
            </w:r>
          </w:p>
        </w:tc>
        <w:tc>
          <w:tcPr>
            <w:tcW w:w="3241" w:type="dxa"/>
            <w:gridSpan w:val="8"/>
            <w:vAlign w:val="center"/>
          </w:tcPr>
          <w:p w:rsidR="0006582C" w:rsidRDefault="00F66139">
            <w:pPr>
              <w:jc w:val="center"/>
              <w:rPr>
                <w:rFonts w:ascii="仿宋_GB2312" w:eastAsia="仿宋_GB2312"/>
                <w:sz w:val="24"/>
              </w:rPr>
            </w:pPr>
            <w:r>
              <w:rPr>
                <w:rFonts w:ascii="仿宋_GB2312" w:eastAsia="仿宋_GB2312" w:hint="eastAsia"/>
                <w:sz w:val="24"/>
              </w:rPr>
              <w:t>能源经济1701</w:t>
            </w:r>
          </w:p>
        </w:tc>
        <w:tc>
          <w:tcPr>
            <w:tcW w:w="1439" w:type="dxa"/>
            <w:vAlign w:val="center"/>
          </w:tcPr>
          <w:p w:rsidR="0006582C" w:rsidRDefault="00112B04">
            <w:pPr>
              <w:jc w:val="center"/>
              <w:rPr>
                <w:rFonts w:ascii="仿宋_GB2312" w:eastAsia="仿宋_GB2312"/>
                <w:sz w:val="24"/>
              </w:rPr>
            </w:pPr>
            <w:r>
              <w:rPr>
                <w:rFonts w:ascii="仿宋_GB2312" w:eastAsia="仿宋_GB2312" w:hint="eastAsia"/>
                <w:sz w:val="24"/>
              </w:rPr>
              <w:t>学    历</w:t>
            </w:r>
          </w:p>
        </w:tc>
        <w:tc>
          <w:tcPr>
            <w:tcW w:w="2655" w:type="dxa"/>
            <w:gridSpan w:val="2"/>
            <w:vAlign w:val="center"/>
          </w:tcPr>
          <w:p w:rsidR="0006582C" w:rsidRDefault="00F66139">
            <w:pPr>
              <w:rPr>
                <w:rFonts w:ascii="仿宋_GB2312" w:eastAsia="仿宋_GB2312"/>
                <w:sz w:val="24"/>
              </w:rPr>
            </w:pPr>
            <w:r>
              <w:rPr>
                <w:rFonts w:ascii="仿宋_GB2312" w:eastAsia="仿宋_GB2312" w:hint="eastAsia"/>
                <w:sz w:val="24"/>
              </w:rPr>
              <w:t>本科</w:t>
            </w:r>
          </w:p>
        </w:tc>
      </w:tr>
      <w:tr w:rsidR="0006582C" w:rsidTr="00F66139">
        <w:trPr>
          <w:cantSplit/>
          <w:trHeight w:val="460"/>
        </w:trPr>
        <w:tc>
          <w:tcPr>
            <w:tcW w:w="1186" w:type="dxa"/>
            <w:vAlign w:val="center"/>
          </w:tcPr>
          <w:p w:rsidR="0006582C" w:rsidRDefault="00112B04">
            <w:pPr>
              <w:rPr>
                <w:rFonts w:ascii="仿宋_GB2312" w:eastAsia="仿宋_GB2312"/>
                <w:spacing w:val="12"/>
                <w:sz w:val="24"/>
              </w:rPr>
            </w:pPr>
            <w:r>
              <w:rPr>
                <w:rFonts w:ascii="仿宋_GB2312" w:eastAsia="仿宋_GB2312" w:hint="eastAsia"/>
                <w:sz w:val="24"/>
              </w:rPr>
              <w:t>联系电话</w:t>
            </w:r>
          </w:p>
        </w:tc>
        <w:tc>
          <w:tcPr>
            <w:tcW w:w="2466" w:type="dxa"/>
            <w:gridSpan w:val="6"/>
            <w:vAlign w:val="center"/>
          </w:tcPr>
          <w:p w:rsidR="0006582C" w:rsidRDefault="00F66139">
            <w:pPr>
              <w:rPr>
                <w:rFonts w:ascii="仿宋_GB2312" w:eastAsia="仿宋_GB2312"/>
                <w:spacing w:val="12"/>
                <w:sz w:val="24"/>
              </w:rPr>
            </w:pPr>
            <w:r>
              <w:rPr>
                <w:rFonts w:ascii="仿宋_GB2312" w:eastAsia="仿宋_GB2312" w:hint="eastAsia"/>
                <w:spacing w:val="12"/>
                <w:sz w:val="24"/>
              </w:rPr>
              <w:t>17826076976</w:t>
            </w:r>
          </w:p>
        </w:tc>
        <w:tc>
          <w:tcPr>
            <w:tcW w:w="775" w:type="dxa"/>
            <w:gridSpan w:val="2"/>
            <w:vAlign w:val="center"/>
          </w:tcPr>
          <w:p w:rsidR="0006582C" w:rsidRDefault="00112B04">
            <w:pPr>
              <w:ind w:left="24"/>
              <w:rPr>
                <w:rFonts w:ascii="仿宋_GB2312" w:eastAsia="仿宋_GB2312"/>
                <w:spacing w:val="12"/>
                <w:sz w:val="24"/>
              </w:rPr>
            </w:pPr>
            <w:r>
              <w:rPr>
                <w:rFonts w:ascii="仿宋_GB2312" w:eastAsia="仿宋_GB2312" w:hint="eastAsia"/>
                <w:spacing w:val="12"/>
                <w:sz w:val="24"/>
              </w:rPr>
              <w:t>邮箱</w:t>
            </w:r>
          </w:p>
        </w:tc>
        <w:tc>
          <w:tcPr>
            <w:tcW w:w="4094" w:type="dxa"/>
            <w:gridSpan w:val="3"/>
            <w:vAlign w:val="center"/>
          </w:tcPr>
          <w:p w:rsidR="0006582C" w:rsidRDefault="00F66139">
            <w:pPr>
              <w:jc w:val="center"/>
              <w:rPr>
                <w:rFonts w:ascii="仿宋_GB2312" w:eastAsia="仿宋_GB2312"/>
                <w:sz w:val="24"/>
              </w:rPr>
            </w:pPr>
            <w:r>
              <w:rPr>
                <w:rFonts w:ascii="仿宋_GB2312" w:eastAsia="仿宋_GB2312" w:hint="eastAsia"/>
                <w:sz w:val="24"/>
              </w:rPr>
              <w:t>2051389671@qq.com</w:t>
            </w:r>
          </w:p>
        </w:tc>
      </w:tr>
      <w:tr w:rsidR="0006582C">
        <w:trPr>
          <w:cantSplit/>
          <w:trHeight w:val="786"/>
        </w:trPr>
        <w:tc>
          <w:tcPr>
            <w:tcW w:w="8521" w:type="dxa"/>
            <w:gridSpan w:val="12"/>
            <w:vAlign w:val="center"/>
          </w:tcPr>
          <w:p w:rsidR="0006582C" w:rsidRDefault="00112B04">
            <w:pPr>
              <w:jc w:val="center"/>
              <w:rPr>
                <w:rFonts w:ascii="仿宋_GB2312" w:eastAsia="仿宋_GB2312"/>
                <w:b/>
                <w:sz w:val="24"/>
              </w:rPr>
            </w:pPr>
            <w:r>
              <w:rPr>
                <w:rFonts w:ascii="仿宋_GB2312" w:eastAsia="仿宋_GB2312" w:hint="eastAsia"/>
                <w:b/>
                <w:sz w:val="24"/>
              </w:rPr>
              <w:t>申请者曾承担科研项目及完成情况</w:t>
            </w:r>
          </w:p>
        </w:tc>
      </w:tr>
      <w:tr w:rsidR="0006582C">
        <w:trPr>
          <w:cantSplit/>
          <w:trHeight w:val="465"/>
        </w:trPr>
        <w:tc>
          <w:tcPr>
            <w:tcW w:w="2446" w:type="dxa"/>
            <w:gridSpan w:val="5"/>
            <w:vAlign w:val="center"/>
          </w:tcPr>
          <w:p w:rsidR="0006582C" w:rsidRDefault="00112B04">
            <w:pPr>
              <w:jc w:val="center"/>
              <w:rPr>
                <w:rFonts w:ascii="仿宋_GB2312" w:eastAsia="仿宋_GB2312"/>
                <w:sz w:val="24"/>
              </w:rPr>
            </w:pPr>
            <w:r>
              <w:rPr>
                <w:rFonts w:ascii="仿宋_GB2312" w:eastAsia="仿宋_GB2312" w:hint="eastAsia"/>
                <w:sz w:val="24"/>
              </w:rPr>
              <w:t>课   题   名   称</w:t>
            </w:r>
          </w:p>
        </w:tc>
        <w:tc>
          <w:tcPr>
            <w:tcW w:w="3779" w:type="dxa"/>
            <w:gridSpan w:val="6"/>
            <w:vAlign w:val="center"/>
          </w:tcPr>
          <w:p w:rsidR="0006582C" w:rsidRDefault="00112B04">
            <w:pPr>
              <w:jc w:val="center"/>
              <w:rPr>
                <w:rFonts w:ascii="仿宋_GB2312" w:eastAsia="仿宋_GB2312"/>
                <w:sz w:val="24"/>
              </w:rPr>
            </w:pPr>
            <w:r>
              <w:rPr>
                <w:rFonts w:ascii="仿宋_GB2312" w:eastAsia="仿宋_GB2312" w:hint="eastAsia"/>
                <w:sz w:val="24"/>
              </w:rPr>
              <w:t>批准时间</w:t>
            </w:r>
          </w:p>
        </w:tc>
        <w:tc>
          <w:tcPr>
            <w:tcW w:w="2296" w:type="dxa"/>
            <w:vAlign w:val="center"/>
          </w:tcPr>
          <w:p w:rsidR="0006582C" w:rsidRDefault="00112B04">
            <w:pPr>
              <w:jc w:val="center"/>
              <w:rPr>
                <w:rFonts w:ascii="仿宋_GB2312" w:eastAsia="仿宋_GB2312"/>
                <w:sz w:val="24"/>
              </w:rPr>
            </w:pPr>
            <w:r>
              <w:rPr>
                <w:rFonts w:ascii="仿宋_GB2312" w:eastAsia="仿宋_GB2312" w:hint="eastAsia"/>
                <w:sz w:val="24"/>
              </w:rPr>
              <w:t>完成情况</w:t>
            </w:r>
          </w:p>
        </w:tc>
      </w:tr>
      <w:tr w:rsidR="0006582C">
        <w:trPr>
          <w:cantSplit/>
          <w:trHeight w:val="465"/>
        </w:trPr>
        <w:tc>
          <w:tcPr>
            <w:tcW w:w="2446" w:type="dxa"/>
            <w:gridSpan w:val="5"/>
            <w:tcBorders>
              <w:bottom w:val="single" w:sz="4" w:space="0" w:color="auto"/>
            </w:tcBorders>
            <w:vAlign w:val="center"/>
          </w:tcPr>
          <w:p w:rsidR="0006582C" w:rsidRDefault="0006582C">
            <w:pPr>
              <w:jc w:val="center"/>
              <w:rPr>
                <w:rFonts w:ascii="仿宋_GB2312" w:eastAsia="仿宋_GB2312"/>
                <w:sz w:val="24"/>
              </w:rPr>
            </w:pPr>
          </w:p>
        </w:tc>
        <w:tc>
          <w:tcPr>
            <w:tcW w:w="3779" w:type="dxa"/>
            <w:gridSpan w:val="6"/>
            <w:tcBorders>
              <w:bottom w:val="single" w:sz="4" w:space="0" w:color="auto"/>
            </w:tcBorders>
            <w:vAlign w:val="center"/>
          </w:tcPr>
          <w:p w:rsidR="0006582C" w:rsidRDefault="0006582C">
            <w:pPr>
              <w:jc w:val="center"/>
              <w:rPr>
                <w:rFonts w:ascii="仿宋_GB2312" w:eastAsia="仿宋_GB2312"/>
                <w:sz w:val="24"/>
              </w:rPr>
            </w:pPr>
          </w:p>
        </w:tc>
        <w:tc>
          <w:tcPr>
            <w:tcW w:w="2296" w:type="dxa"/>
            <w:tcBorders>
              <w:bottom w:val="single" w:sz="4" w:space="0" w:color="auto"/>
            </w:tcBorders>
            <w:vAlign w:val="center"/>
          </w:tcPr>
          <w:p w:rsidR="0006582C" w:rsidRDefault="0006582C">
            <w:pPr>
              <w:jc w:val="center"/>
              <w:rPr>
                <w:rFonts w:ascii="仿宋_GB2312" w:eastAsia="仿宋_GB2312"/>
                <w:sz w:val="24"/>
              </w:rPr>
            </w:pPr>
          </w:p>
        </w:tc>
      </w:tr>
      <w:tr w:rsidR="0006582C">
        <w:trPr>
          <w:cantSplit/>
          <w:trHeight w:val="465"/>
        </w:trPr>
        <w:tc>
          <w:tcPr>
            <w:tcW w:w="2446" w:type="dxa"/>
            <w:gridSpan w:val="5"/>
            <w:tcBorders>
              <w:bottom w:val="single" w:sz="4" w:space="0" w:color="auto"/>
            </w:tcBorders>
            <w:vAlign w:val="center"/>
          </w:tcPr>
          <w:p w:rsidR="0006582C" w:rsidRDefault="0006582C">
            <w:pPr>
              <w:jc w:val="center"/>
              <w:rPr>
                <w:rFonts w:ascii="仿宋_GB2312" w:eastAsia="仿宋_GB2312"/>
                <w:sz w:val="24"/>
              </w:rPr>
            </w:pPr>
          </w:p>
        </w:tc>
        <w:tc>
          <w:tcPr>
            <w:tcW w:w="3779" w:type="dxa"/>
            <w:gridSpan w:val="6"/>
            <w:tcBorders>
              <w:bottom w:val="single" w:sz="4" w:space="0" w:color="auto"/>
            </w:tcBorders>
            <w:vAlign w:val="center"/>
          </w:tcPr>
          <w:p w:rsidR="0006582C" w:rsidRDefault="0006582C">
            <w:pPr>
              <w:jc w:val="center"/>
              <w:rPr>
                <w:rFonts w:ascii="仿宋_GB2312" w:eastAsia="仿宋_GB2312"/>
                <w:sz w:val="24"/>
              </w:rPr>
            </w:pPr>
          </w:p>
        </w:tc>
        <w:tc>
          <w:tcPr>
            <w:tcW w:w="2296" w:type="dxa"/>
            <w:tcBorders>
              <w:bottom w:val="single" w:sz="4" w:space="0" w:color="auto"/>
            </w:tcBorders>
            <w:vAlign w:val="center"/>
          </w:tcPr>
          <w:p w:rsidR="0006582C" w:rsidRDefault="0006582C">
            <w:pPr>
              <w:jc w:val="center"/>
              <w:rPr>
                <w:rFonts w:ascii="仿宋_GB2312" w:eastAsia="仿宋_GB2312"/>
                <w:sz w:val="24"/>
              </w:rPr>
            </w:pPr>
          </w:p>
        </w:tc>
      </w:tr>
      <w:tr w:rsidR="0006582C">
        <w:trPr>
          <w:cantSplit/>
          <w:trHeight w:val="5719"/>
        </w:trPr>
        <w:tc>
          <w:tcPr>
            <w:tcW w:w="8521" w:type="dxa"/>
            <w:gridSpan w:val="12"/>
          </w:tcPr>
          <w:p w:rsidR="0006582C" w:rsidRDefault="00112B04">
            <w:pPr>
              <w:ind w:left="224" w:hanging="224"/>
              <w:rPr>
                <w:rFonts w:ascii="仿宋_GB2312" w:eastAsia="仿宋_GB2312"/>
                <w:sz w:val="24"/>
              </w:rPr>
            </w:pPr>
            <w:r>
              <w:rPr>
                <w:rFonts w:ascii="仿宋_GB2312" w:eastAsia="仿宋_GB2312" w:hint="eastAsia"/>
                <w:spacing w:val="-6"/>
                <w:sz w:val="24"/>
              </w:rPr>
              <w:t>申请者本人近几年以来的主要研究成果（注明刊物的年、期或出版社、出版日期）</w:t>
            </w:r>
          </w:p>
          <w:p w:rsidR="0006582C" w:rsidRDefault="0006582C">
            <w:pPr>
              <w:spacing w:line="300" w:lineRule="auto"/>
              <w:ind w:left="210" w:hanging="210"/>
              <w:rPr>
                <w:rFonts w:ascii="仿宋_GB2312" w:eastAsia="仿宋_GB2312"/>
                <w:sz w:val="24"/>
              </w:rPr>
            </w:pPr>
          </w:p>
          <w:p w:rsidR="0006582C" w:rsidRDefault="0006582C">
            <w:pPr>
              <w:spacing w:line="300" w:lineRule="auto"/>
              <w:ind w:left="210" w:hanging="210"/>
              <w:rPr>
                <w:rFonts w:ascii="仿宋_GB2312" w:eastAsia="仿宋_GB2312"/>
                <w:sz w:val="24"/>
              </w:rPr>
            </w:pPr>
          </w:p>
          <w:p w:rsidR="0006582C" w:rsidRDefault="0006582C">
            <w:pPr>
              <w:spacing w:line="300" w:lineRule="auto"/>
              <w:ind w:left="210" w:hanging="210"/>
              <w:rPr>
                <w:rFonts w:ascii="仿宋_GB2312" w:eastAsia="仿宋_GB2312"/>
                <w:sz w:val="24"/>
              </w:rPr>
            </w:pPr>
          </w:p>
          <w:p w:rsidR="0006582C" w:rsidRDefault="0006582C">
            <w:pPr>
              <w:spacing w:line="300" w:lineRule="auto"/>
              <w:ind w:left="210" w:hanging="210"/>
              <w:rPr>
                <w:rFonts w:ascii="仿宋_GB2312" w:eastAsia="仿宋_GB2312"/>
                <w:sz w:val="24"/>
              </w:rPr>
            </w:pPr>
          </w:p>
          <w:p w:rsidR="0006582C" w:rsidRDefault="0006582C">
            <w:pPr>
              <w:spacing w:line="300" w:lineRule="auto"/>
              <w:ind w:left="210" w:hanging="210"/>
              <w:rPr>
                <w:rFonts w:ascii="仿宋_GB2312" w:eastAsia="仿宋_GB2312"/>
                <w:sz w:val="24"/>
              </w:rPr>
            </w:pPr>
          </w:p>
          <w:p w:rsidR="0006582C" w:rsidRDefault="0006582C">
            <w:pPr>
              <w:spacing w:line="300" w:lineRule="auto"/>
              <w:ind w:left="210" w:hanging="210"/>
              <w:rPr>
                <w:rFonts w:ascii="仿宋_GB2312" w:eastAsia="仿宋_GB2312"/>
                <w:sz w:val="24"/>
              </w:rPr>
            </w:pPr>
          </w:p>
          <w:p w:rsidR="0006582C" w:rsidRDefault="0006582C">
            <w:pPr>
              <w:spacing w:line="300" w:lineRule="auto"/>
              <w:ind w:left="210" w:hanging="210"/>
              <w:rPr>
                <w:rFonts w:ascii="仿宋_GB2312" w:eastAsia="仿宋_GB2312"/>
                <w:sz w:val="24"/>
              </w:rPr>
            </w:pPr>
          </w:p>
          <w:p w:rsidR="0006582C" w:rsidRDefault="0006582C">
            <w:pPr>
              <w:spacing w:line="300" w:lineRule="auto"/>
              <w:ind w:left="210" w:hanging="210"/>
              <w:rPr>
                <w:rFonts w:ascii="仿宋_GB2312" w:eastAsia="仿宋_GB2312"/>
                <w:sz w:val="24"/>
              </w:rPr>
            </w:pPr>
          </w:p>
          <w:p w:rsidR="0006582C" w:rsidRDefault="0006582C">
            <w:pPr>
              <w:spacing w:line="300" w:lineRule="auto"/>
              <w:ind w:left="210" w:hanging="210"/>
              <w:rPr>
                <w:rFonts w:ascii="仿宋_GB2312" w:eastAsia="仿宋_GB2312"/>
                <w:sz w:val="24"/>
              </w:rPr>
            </w:pPr>
          </w:p>
          <w:p w:rsidR="0006582C" w:rsidRDefault="0006582C">
            <w:pPr>
              <w:spacing w:line="300" w:lineRule="auto"/>
              <w:ind w:left="210" w:hanging="210"/>
              <w:rPr>
                <w:rFonts w:ascii="仿宋_GB2312" w:eastAsia="仿宋_GB2312"/>
                <w:sz w:val="24"/>
              </w:rPr>
            </w:pPr>
          </w:p>
          <w:p w:rsidR="0006582C" w:rsidRDefault="0006582C">
            <w:pPr>
              <w:spacing w:line="300" w:lineRule="auto"/>
              <w:ind w:left="210" w:hanging="210"/>
              <w:rPr>
                <w:rFonts w:ascii="仿宋_GB2312" w:eastAsia="仿宋_GB2312"/>
                <w:sz w:val="24"/>
              </w:rPr>
            </w:pPr>
          </w:p>
        </w:tc>
      </w:tr>
      <w:tr w:rsidR="0006582C">
        <w:trPr>
          <w:cantSplit/>
          <w:trHeight w:val="585"/>
        </w:trPr>
        <w:tc>
          <w:tcPr>
            <w:tcW w:w="8521" w:type="dxa"/>
            <w:gridSpan w:val="12"/>
            <w:vAlign w:val="center"/>
          </w:tcPr>
          <w:p w:rsidR="0006582C" w:rsidRDefault="00112B04">
            <w:pPr>
              <w:spacing w:line="300" w:lineRule="auto"/>
              <w:ind w:left="210" w:hanging="210"/>
              <w:jc w:val="center"/>
              <w:rPr>
                <w:rFonts w:ascii="仿宋_GB2312" w:eastAsia="仿宋_GB2312"/>
                <w:b/>
                <w:spacing w:val="-6"/>
                <w:sz w:val="24"/>
              </w:rPr>
            </w:pPr>
            <w:r>
              <w:rPr>
                <w:rFonts w:ascii="仿宋_GB2312" w:eastAsia="仿宋_GB2312" w:hint="eastAsia"/>
                <w:b/>
                <w:spacing w:val="-6"/>
                <w:sz w:val="24"/>
              </w:rPr>
              <w:t>合作者情况</w:t>
            </w:r>
          </w:p>
        </w:tc>
      </w:tr>
      <w:tr w:rsidR="0006582C">
        <w:trPr>
          <w:cantSplit/>
          <w:trHeight w:val="675"/>
        </w:trPr>
        <w:tc>
          <w:tcPr>
            <w:tcW w:w="1186" w:type="dxa"/>
            <w:vAlign w:val="center"/>
          </w:tcPr>
          <w:p w:rsidR="0006582C" w:rsidRDefault="00112B04">
            <w:pPr>
              <w:spacing w:line="300" w:lineRule="auto"/>
              <w:jc w:val="center"/>
              <w:rPr>
                <w:rFonts w:ascii="仿宋_GB2312" w:eastAsia="仿宋_GB2312"/>
                <w:sz w:val="24"/>
              </w:rPr>
            </w:pPr>
            <w:r>
              <w:rPr>
                <w:rFonts w:ascii="仿宋_GB2312" w:eastAsia="仿宋_GB2312" w:hint="eastAsia"/>
                <w:sz w:val="24"/>
              </w:rPr>
              <w:t>姓   名</w:t>
            </w:r>
          </w:p>
        </w:tc>
        <w:tc>
          <w:tcPr>
            <w:tcW w:w="900" w:type="dxa"/>
            <w:gridSpan w:val="2"/>
            <w:vAlign w:val="center"/>
          </w:tcPr>
          <w:p w:rsidR="0006582C" w:rsidRDefault="00112B04">
            <w:pPr>
              <w:jc w:val="center"/>
              <w:rPr>
                <w:rFonts w:ascii="仿宋_GB2312" w:eastAsia="仿宋_GB2312"/>
                <w:sz w:val="24"/>
              </w:rPr>
            </w:pPr>
            <w:r>
              <w:rPr>
                <w:rFonts w:ascii="仿宋_GB2312" w:eastAsia="仿宋_GB2312" w:hint="eastAsia"/>
                <w:sz w:val="24"/>
              </w:rPr>
              <w:t>性别</w:t>
            </w:r>
          </w:p>
        </w:tc>
        <w:tc>
          <w:tcPr>
            <w:tcW w:w="720" w:type="dxa"/>
            <w:gridSpan w:val="3"/>
            <w:vAlign w:val="center"/>
          </w:tcPr>
          <w:p w:rsidR="0006582C" w:rsidRDefault="00112B04">
            <w:pPr>
              <w:jc w:val="center"/>
              <w:rPr>
                <w:rFonts w:ascii="仿宋_GB2312" w:eastAsia="仿宋_GB2312"/>
                <w:sz w:val="24"/>
              </w:rPr>
            </w:pPr>
            <w:r>
              <w:rPr>
                <w:rFonts w:ascii="仿宋_GB2312" w:eastAsia="仿宋_GB2312" w:hint="eastAsia"/>
                <w:sz w:val="24"/>
              </w:rPr>
              <w:t>年龄</w:t>
            </w:r>
          </w:p>
        </w:tc>
        <w:tc>
          <w:tcPr>
            <w:tcW w:w="1260" w:type="dxa"/>
            <w:gridSpan w:val="2"/>
            <w:vAlign w:val="center"/>
          </w:tcPr>
          <w:p w:rsidR="0006582C" w:rsidRDefault="00112B04">
            <w:pPr>
              <w:jc w:val="center"/>
              <w:rPr>
                <w:rFonts w:ascii="仿宋_GB2312" w:eastAsia="仿宋_GB2312"/>
                <w:sz w:val="24"/>
              </w:rPr>
            </w:pPr>
            <w:r>
              <w:rPr>
                <w:rFonts w:ascii="仿宋_GB2312" w:eastAsia="仿宋_GB2312" w:hint="eastAsia"/>
                <w:sz w:val="24"/>
              </w:rPr>
              <w:t>学   历</w:t>
            </w:r>
          </w:p>
        </w:tc>
        <w:tc>
          <w:tcPr>
            <w:tcW w:w="1800" w:type="dxa"/>
            <w:gridSpan w:val="2"/>
            <w:vAlign w:val="center"/>
          </w:tcPr>
          <w:p w:rsidR="0006582C" w:rsidRDefault="00112B04">
            <w:pPr>
              <w:jc w:val="center"/>
              <w:rPr>
                <w:rFonts w:ascii="仿宋_GB2312" w:eastAsia="仿宋_GB2312"/>
                <w:sz w:val="24"/>
              </w:rPr>
            </w:pPr>
            <w:r>
              <w:rPr>
                <w:rFonts w:ascii="仿宋_GB2312" w:eastAsia="仿宋_GB2312" w:hint="eastAsia"/>
                <w:sz w:val="24"/>
              </w:rPr>
              <w:t>学    院</w:t>
            </w:r>
          </w:p>
        </w:tc>
        <w:tc>
          <w:tcPr>
            <w:tcW w:w="2655" w:type="dxa"/>
            <w:gridSpan w:val="2"/>
            <w:vAlign w:val="center"/>
          </w:tcPr>
          <w:p w:rsidR="0006582C" w:rsidRDefault="00112B04">
            <w:pPr>
              <w:jc w:val="center"/>
              <w:rPr>
                <w:rFonts w:ascii="仿宋_GB2312" w:eastAsia="仿宋_GB2312"/>
                <w:sz w:val="24"/>
              </w:rPr>
            </w:pPr>
            <w:r>
              <w:rPr>
                <w:rFonts w:ascii="仿宋_GB2312" w:eastAsia="仿宋_GB2312" w:hint="eastAsia"/>
                <w:sz w:val="24"/>
              </w:rPr>
              <w:t>专 业 班 级</w:t>
            </w:r>
          </w:p>
        </w:tc>
      </w:tr>
      <w:tr w:rsidR="0006582C">
        <w:trPr>
          <w:cantSplit/>
          <w:trHeight w:val="675"/>
        </w:trPr>
        <w:tc>
          <w:tcPr>
            <w:tcW w:w="1186" w:type="dxa"/>
          </w:tcPr>
          <w:p w:rsidR="0006582C" w:rsidRDefault="0006582C">
            <w:pPr>
              <w:spacing w:line="300" w:lineRule="auto"/>
              <w:ind w:left="210" w:hanging="210"/>
              <w:rPr>
                <w:rFonts w:ascii="仿宋_GB2312" w:eastAsia="仿宋_GB2312"/>
                <w:sz w:val="24"/>
              </w:rPr>
            </w:pPr>
          </w:p>
        </w:tc>
        <w:tc>
          <w:tcPr>
            <w:tcW w:w="900" w:type="dxa"/>
            <w:gridSpan w:val="2"/>
          </w:tcPr>
          <w:p w:rsidR="0006582C" w:rsidRDefault="0006582C">
            <w:pPr>
              <w:spacing w:line="300" w:lineRule="auto"/>
              <w:ind w:left="210" w:hanging="210"/>
              <w:rPr>
                <w:rFonts w:ascii="仿宋_GB2312" w:eastAsia="仿宋_GB2312"/>
                <w:sz w:val="24"/>
              </w:rPr>
            </w:pPr>
          </w:p>
        </w:tc>
        <w:tc>
          <w:tcPr>
            <w:tcW w:w="720" w:type="dxa"/>
            <w:gridSpan w:val="3"/>
          </w:tcPr>
          <w:p w:rsidR="0006582C" w:rsidRDefault="0006582C">
            <w:pPr>
              <w:spacing w:line="300" w:lineRule="auto"/>
              <w:ind w:left="210" w:hanging="210"/>
              <w:rPr>
                <w:rFonts w:ascii="仿宋_GB2312" w:eastAsia="仿宋_GB2312"/>
                <w:sz w:val="24"/>
              </w:rPr>
            </w:pPr>
          </w:p>
        </w:tc>
        <w:tc>
          <w:tcPr>
            <w:tcW w:w="1260" w:type="dxa"/>
            <w:gridSpan w:val="2"/>
          </w:tcPr>
          <w:p w:rsidR="0006582C" w:rsidRDefault="0006582C">
            <w:pPr>
              <w:spacing w:line="300" w:lineRule="auto"/>
              <w:ind w:left="210" w:hanging="210"/>
              <w:rPr>
                <w:rFonts w:ascii="仿宋_GB2312" w:eastAsia="仿宋_GB2312"/>
                <w:sz w:val="24"/>
              </w:rPr>
            </w:pPr>
          </w:p>
        </w:tc>
        <w:tc>
          <w:tcPr>
            <w:tcW w:w="1800" w:type="dxa"/>
            <w:gridSpan w:val="2"/>
          </w:tcPr>
          <w:p w:rsidR="0006582C" w:rsidRDefault="0006582C">
            <w:pPr>
              <w:spacing w:line="300" w:lineRule="auto"/>
              <w:ind w:left="210" w:hanging="210"/>
              <w:rPr>
                <w:rFonts w:ascii="仿宋_GB2312" w:eastAsia="仿宋_GB2312"/>
                <w:sz w:val="24"/>
              </w:rPr>
            </w:pPr>
          </w:p>
        </w:tc>
        <w:tc>
          <w:tcPr>
            <w:tcW w:w="2655" w:type="dxa"/>
            <w:gridSpan w:val="2"/>
          </w:tcPr>
          <w:p w:rsidR="0006582C" w:rsidRDefault="0006582C">
            <w:pPr>
              <w:spacing w:line="300" w:lineRule="auto"/>
              <w:ind w:left="210" w:hanging="210"/>
              <w:rPr>
                <w:rFonts w:ascii="仿宋_GB2312" w:eastAsia="仿宋_GB2312"/>
                <w:sz w:val="24"/>
              </w:rPr>
            </w:pPr>
          </w:p>
        </w:tc>
      </w:tr>
      <w:tr w:rsidR="0006582C">
        <w:trPr>
          <w:cantSplit/>
          <w:trHeight w:val="675"/>
        </w:trPr>
        <w:tc>
          <w:tcPr>
            <w:tcW w:w="1186" w:type="dxa"/>
          </w:tcPr>
          <w:p w:rsidR="0006582C" w:rsidRDefault="0006582C">
            <w:pPr>
              <w:spacing w:line="300" w:lineRule="auto"/>
              <w:ind w:left="210" w:hanging="210"/>
              <w:rPr>
                <w:rFonts w:ascii="仿宋_GB2312" w:eastAsia="仿宋_GB2312"/>
                <w:sz w:val="24"/>
              </w:rPr>
            </w:pPr>
          </w:p>
        </w:tc>
        <w:tc>
          <w:tcPr>
            <w:tcW w:w="900" w:type="dxa"/>
            <w:gridSpan w:val="2"/>
          </w:tcPr>
          <w:p w:rsidR="0006582C" w:rsidRDefault="0006582C">
            <w:pPr>
              <w:spacing w:line="300" w:lineRule="auto"/>
              <w:ind w:left="210" w:hanging="210"/>
              <w:rPr>
                <w:rFonts w:ascii="仿宋_GB2312" w:eastAsia="仿宋_GB2312"/>
                <w:sz w:val="24"/>
              </w:rPr>
            </w:pPr>
          </w:p>
        </w:tc>
        <w:tc>
          <w:tcPr>
            <w:tcW w:w="720" w:type="dxa"/>
            <w:gridSpan w:val="3"/>
          </w:tcPr>
          <w:p w:rsidR="0006582C" w:rsidRDefault="0006582C">
            <w:pPr>
              <w:spacing w:line="300" w:lineRule="auto"/>
              <w:ind w:left="210" w:hanging="210"/>
              <w:rPr>
                <w:rFonts w:ascii="仿宋_GB2312" w:eastAsia="仿宋_GB2312"/>
                <w:sz w:val="24"/>
              </w:rPr>
            </w:pPr>
          </w:p>
        </w:tc>
        <w:tc>
          <w:tcPr>
            <w:tcW w:w="1260" w:type="dxa"/>
            <w:gridSpan w:val="2"/>
          </w:tcPr>
          <w:p w:rsidR="0006582C" w:rsidRDefault="0006582C">
            <w:pPr>
              <w:spacing w:line="300" w:lineRule="auto"/>
              <w:ind w:left="210" w:hanging="210"/>
              <w:rPr>
                <w:rFonts w:ascii="仿宋_GB2312" w:eastAsia="仿宋_GB2312"/>
                <w:sz w:val="24"/>
              </w:rPr>
            </w:pPr>
          </w:p>
        </w:tc>
        <w:tc>
          <w:tcPr>
            <w:tcW w:w="1800" w:type="dxa"/>
            <w:gridSpan w:val="2"/>
          </w:tcPr>
          <w:p w:rsidR="0006582C" w:rsidRDefault="0006582C">
            <w:pPr>
              <w:spacing w:line="300" w:lineRule="auto"/>
              <w:ind w:left="210" w:hanging="210"/>
              <w:rPr>
                <w:rFonts w:ascii="仿宋_GB2312" w:eastAsia="仿宋_GB2312"/>
                <w:sz w:val="24"/>
              </w:rPr>
            </w:pPr>
          </w:p>
        </w:tc>
        <w:tc>
          <w:tcPr>
            <w:tcW w:w="2655" w:type="dxa"/>
            <w:gridSpan w:val="2"/>
          </w:tcPr>
          <w:p w:rsidR="0006582C" w:rsidRDefault="0006582C">
            <w:pPr>
              <w:spacing w:line="300" w:lineRule="auto"/>
              <w:ind w:left="210" w:hanging="210"/>
              <w:rPr>
                <w:rFonts w:ascii="仿宋_GB2312" w:eastAsia="仿宋_GB2312"/>
                <w:sz w:val="24"/>
              </w:rPr>
            </w:pPr>
          </w:p>
        </w:tc>
      </w:tr>
      <w:tr w:rsidR="0006582C">
        <w:trPr>
          <w:cantSplit/>
          <w:trHeight w:val="4050"/>
        </w:trPr>
        <w:tc>
          <w:tcPr>
            <w:tcW w:w="1483" w:type="dxa"/>
            <w:gridSpan w:val="2"/>
            <w:vAlign w:val="center"/>
          </w:tcPr>
          <w:p w:rsidR="0006582C" w:rsidRDefault="00112B04">
            <w:pPr>
              <w:jc w:val="center"/>
              <w:rPr>
                <w:rFonts w:ascii="仿宋_GB2312" w:eastAsia="仿宋_GB2312"/>
                <w:sz w:val="24"/>
              </w:rPr>
            </w:pPr>
            <w:r>
              <w:rPr>
                <w:rFonts w:ascii="仿宋_GB2312" w:eastAsia="仿宋_GB2312" w:hint="eastAsia"/>
                <w:sz w:val="24"/>
              </w:rPr>
              <w:lastRenderedPageBreak/>
              <w:t>指导教师</w:t>
            </w:r>
          </w:p>
          <w:p w:rsidR="0006582C" w:rsidRDefault="00112B04">
            <w:pPr>
              <w:jc w:val="center"/>
              <w:rPr>
                <w:rFonts w:ascii="仿宋_GB2312" w:eastAsia="仿宋_GB2312"/>
                <w:sz w:val="24"/>
              </w:rPr>
            </w:pPr>
            <w:r>
              <w:rPr>
                <w:rFonts w:ascii="仿宋_GB2312" w:eastAsia="仿宋_GB2312" w:hint="eastAsia"/>
                <w:sz w:val="24"/>
              </w:rPr>
              <w:t>意    见</w:t>
            </w:r>
          </w:p>
        </w:tc>
        <w:tc>
          <w:tcPr>
            <w:tcW w:w="7038" w:type="dxa"/>
            <w:gridSpan w:val="10"/>
          </w:tcPr>
          <w:p w:rsidR="0006582C" w:rsidRDefault="0006582C">
            <w:pPr>
              <w:widowControl/>
              <w:jc w:val="left"/>
              <w:rPr>
                <w:rFonts w:ascii="仿宋_GB2312" w:eastAsia="仿宋_GB2312"/>
                <w:sz w:val="24"/>
              </w:rPr>
            </w:pPr>
          </w:p>
          <w:p w:rsidR="0006582C" w:rsidRDefault="0006582C">
            <w:pPr>
              <w:widowControl/>
              <w:jc w:val="left"/>
              <w:rPr>
                <w:rFonts w:ascii="仿宋_GB2312" w:eastAsia="仿宋_GB2312"/>
                <w:sz w:val="24"/>
              </w:rPr>
            </w:pPr>
          </w:p>
          <w:p w:rsidR="0006582C" w:rsidRDefault="0006582C">
            <w:pPr>
              <w:widowControl/>
              <w:jc w:val="left"/>
              <w:rPr>
                <w:rFonts w:ascii="仿宋_GB2312" w:eastAsia="仿宋_GB2312"/>
                <w:sz w:val="24"/>
              </w:rPr>
            </w:pPr>
          </w:p>
          <w:p w:rsidR="0006582C" w:rsidRDefault="0006582C">
            <w:pPr>
              <w:widowControl/>
              <w:jc w:val="left"/>
              <w:rPr>
                <w:rFonts w:ascii="仿宋_GB2312" w:eastAsia="仿宋_GB2312"/>
                <w:sz w:val="24"/>
              </w:rPr>
            </w:pPr>
          </w:p>
          <w:p w:rsidR="0006582C" w:rsidRDefault="0006582C">
            <w:pPr>
              <w:widowControl/>
              <w:jc w:val="left"/>
              <w:rPr>
                <w:rFonts w:ascii="仿宋_GB2312" w:eastAsia="仿宋_GB2312"/>
                <w:sz w:val="24"/>
              </w:rPr>
            </w:pPr>
          </w:p>
          <w:p w:rsidR="0006582C" w:rsidRDefault="0006582C">
            <w:pPr>
              <w:widowControl/>
              <w:jc w:val="left"/>
              <w:rPr>
                <w:rFonts w:ascii="仿宋_GB2312" w:eastAsia="仿宋_GB2312"/>
                <w:sz w:val="24"/>
              </w:rPr>
            </w:pPr>
          </w:p>
          <w:p w:rsidR="0006582C" w:rsidRDefault="0006582C">
            <w:pPr>
              <w:widowControl/>
              <w:jc w:val="left"/>
              <w:rPr>
                <w:rFonts w:ascii="仿宋_GB2312" w:eastAsia="仿宋_GB2312"/>
                <w:sz w:val="24"/>
              </w:rPr>
            </w:pPr>
          </w:p>
          <w:p w:rsidR="0006582C" w:rsidRDefault="0006582C">
            <w:pPr>
              <w:widowControl/>
              <w:jc w:val="left"/>
              <w:rPr>
                <w:rFonts w:ascii="仿宋_GB2312" w:eastAsia="仿宋_GB2312"/>
                <w:sz w:val="24"/>
              </w:rPr>
            </w:pPr>
          </w:p>
          <w:p w:rsidR="0006582C" w:rsidRDefault="0006582C">
            <w:pPr>
              <w:widowControl/>
              <w:jc w:val="right"/>
              <w:rPr>
                <w:rFonts w:ascii="仿宋_GB2312" w:eastAsia="仿宋_GB2312"/>
                <w:sz w:val="24"/>
              </w:rPr>
            </w:pPr>
          </w:p>
          <w:p w:rsidR="0006582C" w:rsidRDefault="00112B04">
            <w:pPr>
              <w:rPr>
                <w:rFonts w:ascii="仿宋_GB2312" w:eastAsia="仿宋_GB2312"/>
                <w:sz w:val="24"/>
              </w:rPr>
            </w:pPr>
            <w:r>
              <w:rPr>
                <w:rFonts w:ascii="仿宋_GB2312" w:eastAsia="仿宋_GB2312" w:hint="eastAsia"/>
                <w:sz w:val="24"/>
              </w:rPr>
              <w:t xml:space="preserve">                     签字：</w:t>
            </w:r>
          </w:p>
          <w:p w:rsidR="0006582C" w:rsidRDefault="0006582C">
            <w:pPr>
              <w:ind w:firstLineChars="200" w:firstLine="480"/>
              <w:rPr>
                <w:rFonts w:ascii="仿宋_GB2312" w:eastAsia="仿宋_GB2312"/>
                <w:sz w:val="24"/>
              </w:rPr>
            </w:pPr>
          </w:p>
          <w:p w:rsidR="0006582C" w:rsidRDefault="00112B04">
            <w:pPr>
              <w:ind w:firstLineChars="1300" w:firstLine="3120"/>
              <w:rPr>
                <w:rFonts w:ascii="仿宋_GB2312" w:eastAsia="仿宋_GB2312"/>
                <w:sz w:val="24"/>
              </w:rPr>
            </w:pPr>
            <w:r>
              <w:rPr>
                <w:rFonts w:ascii="仿宋_GB2312" w:eastAsia="仿宋_GB2312" w:hint="eastAsia"/>
                <w:sz w:val="24"/>
              </w:rPr>
              <w:t xml:space="preserve">               年   月   日</w:t>
            </w:r>
          </w:p>
          <w:p w:rsidR="0006582C" w:rsidRDefault="0006582C">
            <w:pPr>
              <w:rPr>
                <w:rFonts w:ascii="仿宋_GB2312" w:eastAsia="仿宋_GB2312"/>
                <w:sz w:val="24"/>
              </w:rPr>
            </w:pPr>
          </w:p>
        </w:tc>
      </w:tr>
      <w:tr w:rsidR="0006582C">
        <w:trPr>
          <w:cantSplit/>
          <w:trHeight w:val="4050"/>
        </w:trPr>
        <w:tc>
          <w:tcPr>
            <w:tcW w:w="1483" w:type="dxa"/>
            <w:gridSpan w:val="2"/>
            <w:vAlign w:val="center"/>
          </w:tcPr>
          <w:p w:rsidR="0006582C" w:rsidRDefault="00112B04">
            <w:pPr>
              <w:jc w:val="center"/>
              <w:rPr>
                <w:rFonts w:ascii="仿宋_GB2312" w:eastAsia="仿宋_GB2312"/>
                <w:sz w:val="24"/>
              </w:rPr>
            </w:pPr>
            <w:r>
              <w:rPr>
                <w:rFonts w:ascii="仿宋_GB2312" w:eastAsia="仿宋_GB2312" w:hint="eastAsia"/>
                <w:sz w:val="24"/>
              </w:rPr>
              <w:t>申请者所在学院分管科研的领导对该项目的基本评价</w:t>
            </w:r>
          </w:p>
        </w:tc>
        <w:tc>
          <w:tcPr>
            <w:tcW w:w="7038" w:type="dxa"/>
            <w:gridSpan w:val="10"/>
          </w:tcPr>
          <w:p w:rsidR="0006582C" w:rsidRDefault="0006582C">
            <w:pPr>
              <w:widowControl/>
              <w:jc w:val="left"/>
              <w:rPr>
                <w:rFonts w:ascii="仿宋_GB2312" w:eastAsia="仿宋_GB2312"/>
                <w:sz w:val="24"/>
              </w:rPr>
            </w:pPr>
          </w:p>
          <w:p w:rsidR="0006582C" w:rsidRDefault="0006582C">
            <w:pPr>
              <w:widowControl/>
              <w:jc w:val="left"/>
              <w:rPr>
                <w:rFonts w:ascii="仿宋_GB2312" w:eastAsia="仿宋_GB2312"/>
                <w:sz w:val="24"/>
              </w:rPr>
            </w:pPr>
          </w:p>
          <w:p w:rsidR="0006582C" w:rsidRDefault="0006582C">
            <w:pPr>
              <w:widowControl/>
              <w:jc w:val="left"/>
              <w:rPr>
                <w:rFonts w:ascii="仿宋_GB2312" w:eastAsia="仿宋_GB2312"/>
                <w:sz w:val="24"/>
              </w:rPr>
            </w:pPr>
          </w:p>
          <w:p w:rsidR="0006582C" w:rsidRDefault="0006582C">
            <w:pPr>
              <w:widowControl/>
              <w:jc w:val="left"/>
              <w:rPr>
                <w:rFonts w:ascii="仿宋_GB2312" w:eastAsia="仿宋_GB2312"/>
                <w:sz w:val="24"/>
              </w:rPr>
            </w:pPr>
          </w:p>
          <w:p w:rsidR="0006582C" w:rsidRDefault="00112B04">
            <w:pPr>
              <w:widowControl/>
              <w:jc w:val="left"/>
              <w:rPr>
                <w:rFonts w:ascii="仿宋_GB2312" w:eastAsia="仿宋_GB2312"/>
                <w:sz w:val="24"/>
              </w:rPr>
            </w:pPr>
            <w:r>
              <w:rPr>
                <w:rFonts w:ascii="仿宋_GB2312" w:eastAsia="仿宋_GB2312" w:hint="eastAsia"/>
                <w:sz w:val="24"/>
              </w:rPr>
              <w:t>.</w:t>
            </w:r>
          </w:p>
          <w:p w:rsidR="0006582C" w:rsidRDefault="0006582C">
            <w:pPr>
              <w:widowControl/>
              <w:jc w:val="left"/>
              <w:rPr>
                <w:rFonts w:ascii="仿宋_GB2312" w:eastAsia="仿宋_GB2312"/>
                <w:sz w:val="24"/>
              </w:rPr>
            </w:pPr>
          </w:p>
          <w:p w:rsidR="0006582C" w:rsidRDefault="0006582C">
            <w:pPr>
              <w:widowControl/>
              <w:jc w:val="left"/>
              <w:rPr>
                <w:rFonts w:ascii="仿宋_GB2312" w:eastAsia="仿宋_GB2312"/>
                <w:sz w:val="24"/>
              </w:rPr>
            </w:pPr>
          </w:p>
          <w:p w:rsidR="0006582C" w:rsidRDefault="0006582C">
            <w:pPr>
              <w:widowControl/>
              <w:jc w:val="left"/>
              <w:rPr>
                <w:rFonts w:ascii="仿宋_GB2312" w:eastAsia="仿宋_GB2312"/>
                <w:sz w:val="24"/>
              </w:rPr>
            </w:pPr>
          </w:p>
          <w:p w:rsidR="0006582C" w:rsidRDefault="0006582C">
            <w:pPr>
              <w:widowControl/>
              <w:jc w:val="left"/>
              <w:rPr>
                <w:rFonts w:ascii="仿宋_GB2312" w:eastAsia="仿宋_GB2312"/>
                <w:sz w:val="24"/>
              </w:rPr>
            </w:pPr>
          </w:p>
          <w:p w:rsidR="0006582C" w:rsidRDefault="00112B04">
            <w:pPr>
              <w:rPr>
                <w:rFonts w:ascii="仿宋_GB2312" w:eastAsia="仿宋_GB2312"/>
                <w:sz w:val="24"/>
              </w:rPr>
            </w:pPr>
            <w:r>
              <w:rPr>
                <w:rFonts w:ascii="仿宋_GB2312" w:eastAsia="仿宋_GB2312" w:hint="eastAsia"/>
                <w:sz w:val="24"/>
              </w:rPr>
              <w:t xml:space="preserve">                     签章：</w:t>
            </w:r>
          </w:p>
          <w:p w:rsidR="0006582C" w:rsidRDefault="0006582C">
            <w:pPr>
              <w:ind w:firstLineChars="200" w:firstLine="480"/>
              <w:rPr>
                <w:rFonts w:ascii="仿宋_GB2312" w:eastAsia="仿宋_GB2312"/>
                <w:sz w:val="24"/>
              </w:rPr>
            </w:pPr>
          </w:p>
          <w:p w:rsidR="0006582C" w:rsidRDefault="00112B04">
            <w:pPr>
              <w:ind w:firstLineChars="1300" w:firstLine="3120"/>
              <w:rPr>
                <w:rFonts w:ascii="仿宋_GB2312" w:eastAsia="仿宋_GB2312"/>
                <w:sz w:val="24"/>
              </w:rPr>
            </w:pPr>
            <w:r>
              <w:rPr>
                <w:rFonts w:ascii="仿宋_GB2312" w:eastAsia="仿宋_GB2312" w:hint="eastAsia"/>
                <w:sz w:val="24"/>
              </w:rPr>
              <w:t xml:space="preserve">               年   月   日</w:t>
            </w:r>
          </w:p>
          <w:p w:rsidR="0006582C" w:rsidRDefault="0006582C">
            <w:pPr>
              <w:rPr>
                <w:rFonts w:ascii="仿宋_GB2312" w:eastAsia="仿宋_GB2312"/>
                <w:sz w:val="24"/>
              </w:rPr>
            </w:pPr>
          </w:p>
        </w:tc>
      </w:tr>
      <w:tr w:rsidR="0006582C">
        <w:trPr>
          <w:cantSplit/>
          <w:trHeight w:val="4050"/>
        </w:trPr>
        <w:tc>
          <w:tcPr>
            <w:tcW w:w="1483" w:type="dxa"/>
            <w:gridSpan w:val="2"/>
            <w:vAlign w:val="center"/>
          </w:tcPr>
          <w:p w:rsidR="0006582C" w:rsidRDefault="00112B04">
            <w:pPr>
              <w:jc w:val="center"/>
              <w:rPr>
                <w:rFonts w:ascii="仿宋_GB2312" w:eastAsia="仿宋_GB2312"/>
                <w:sz w:val="24"/>
              </w:rPr>
            </w:pPr>
            <w:r>
              <w:rPr>
                <w:rFonts w:ascii="仿宋_GB2312" w:eastAsia="仿宋_GB2312" w:hint="eastAsia"/>
                <w:sz w:val="24"/>
              </w:rPr>
              <w:t>学院意见</w:t>
            </w:r>
          </w:p>
        </w:tc>
        <w:tc>
          <w:tcPr>
            <w:tcW w:w="7038" w:type="dxa"/>
            <w:gridSpan w:val="10"/>
          </w:tcPr>
          <w:p w:rsidR="0006582C" w:rsidRDefault="0006582C">
            <w:pPr>
              <w:widowControl/>
              <w:jc w:val="left"/>
              <w:rPr>
                <w:rFonts w:ascii="仿宋_GB2312" w:eastAsia="仿宋_GB2312"/>
                <w:sz w:val="24"/>
              </w:rPr>
            </w:pPr>
          </w:p>
          <w:p w:rsidR="0006582C" w:rsidRDefault="0006582C">
            <w:pPr>
              <w:widowControl/>
              <w:jc w:val="left"/>
              <w:rPr>
                <w:rFonts w:ascii="仿宋_GB2312" w:eastAsia="仿宋_GB2312"/>
                <w:sz w:val="24"/>
              </w:rPr>
            </w:pPr>
          </w:p>
          <w:p w:rsidR="0006582C" w:rsidRDefault="0006582C">
            <w:pPr>
              <w:rPr>
                <w:rFonts w:ascii="仿宋_GB2312" w:eastAsia="仿宋_GB2312"/>
                <w:sz w:val="24"/>
              </w:rPr>
            </w:pPr>
          </w:p>
          <w:p w:rsidR="0006582C" w:rsidRDefault="0006582C">
            <w:pPr>
              <w:rPr>
                <w:rFonts w:ascii="仿宋_GB2312" w:eastAsia="仿宋_GB2312"/>
                <w:sz w:val="24"/>
              </w:rPr>
            </w:pPr>
          </w:p>
          <w:p w:rsidR="0006582C" w:rsidRDefault="0006582C">
            <w:pPr>
              <w:rPr>
                <w:rFonts w:ascii="仿宋_GB2312" w:eastAsia="仿宋_GB2312"/>
                <w:sz w:val="24"/>
              </w:rPr>
            </w:pPr>
          </w:p>
          <w:p w:rsidR="0006582C" w:rsidRDefault="0006582C">
            <w:pPr>
              <w:rPr>
                <w:rFonts w:ascii="仿宋_GB2312" w:eastAsia="仿宋_GB2312"/>
                <w:sz w:val="24"/>
              </w:rPr>
            </w:pPr>
          </w:p>
          <w:p w:rsidR="0006582C" w:rsidRDefault="0006582C">
            <w:pPr>
              <w:rPr>
                <w:rFonts w:ascii="仿宋_GB2312" w:eastAsia="仿宋_GB2312"/>
                <w:sz w:val="24"/>
              </w:rPr>
            </w:pPr>
          </w:p>
          <w:p w:rsidR="0006582C" w:rsidRDefault="0006582C">
            <w:pPr>
              <w:rPr>
                <w:rFonts w:ascii="仿宋_GB2312" w:eastAsia="仿宋_GB2312"/>
                <w:sz w:val="24"/>
              </w:rPr>
            </w:pPr>
          </w:p>
          <w:p w:rsidR="0006582C" w:rsidRDefault="0006582C">
            <w:pPr>
              <w:rPr>
                <w:rFonts w:ascii="仿宋_GB2312" w:eastAsia="仿宋_GB2312"/>
                <w:sz w:val="24"/>
              </w:rPr>
            </w:pPr>
          </w:p>
          <w:p w:rsidR="0006582C" w:rsidRDefault="0006582C">
            <w:pPr>
              <w:rPr>
                <w:rFonts w:ascii="仿宋_GB2312" w:eastAsia="仿宋_GB2312"/>
                <w:sz w:val="24"/>
              </w:rPr>
            </w:pPr>
          </w:p>
          <w:p w:rsidR="0006582C" w:rsidRDefault="0006582C">
            <w:pPr>
              <w:rPr>
                <w:rFonts w:ascii="仿宋_GB2312" w:eastAsia="仿宋_GB2312"/>
                <w:sz w:val="24"/>
              </w:rPr>
            </w:pPr>
          </w:p>
          <w:p w:rsidR="0006582C" w:rsidRDefault="00112B04">
            <w:pPr>
              <w:rPr>
                <w:rFonts w:ascii="仿宋_GB2312" w:eastAsia="仿宋_GB2312"/>
                <w:sz w:val="24"/>
              </w:rPr>
            </w:pPr>
            <w:r>
              <w:rPr>
                <w:rFonts w:ascii="仿宋_GB2312" w:eastAsia="仿宋_GB2312" w:hint="eastAsia"/>
                <w:sz w:val="24"/>
              </w:rPr>
              <w:t xml:space="preserve">                     盖章：</w:t>
            </w:r>
          </w:p>
          <w:p w:rsidR="0006582C" w:rsidRDefault="0006582C">
            <w:pPr>
              <w:ind w:firstLineChars="200" w:firstLine="480"/>
              <w:rPr>
                <w:rFonts w:ascii="仿宋_GB2312" w:eastAsia="仿宋_GB2312"/>
                <w:sz w:val="24"/>
              </w:rPr>
            </w:pPr>
          </w:p>
          <w:p w:rsidR="0006582C" w:rsidRDefault="00112B04">
            <w:pPr>
              <w:ind w:firstLineChars="1300" w:firstLine="3120"/>
              <w:rPr>
                <w:rFonts w:ascii="仿宋_GB2312" w:eastAsia="仿宋_GB2312"/>
                <w:sz w:val="24"/>
              </w:rPr>
            </w:pPr>
            <w:r>
              <w:rPr>
                <w:rFonts w:ascii="仿宋_GB2312" w:eastAsia="仿宋_GB2312" w:hint="eastAsia"/>
                <w:sz w:val="24"/>
              </w:rPr>
              <w:t xml:space="preserve">               年   月   日</w:t>
            </w:r>
          </w:p>
          <w:p w:rsidR="0006582C" w:rsidRDefault="0006582C">
            <w:pPr>
              <w:ind w:firstLineChars="1300" w:firstLine="3120"/>
              <w:rPr>
                <w:rFonts w:ascii="仿宋_GB2312" w:eastAsia="仿宋_GB2312"/>
                <w:sz w:val="24"/>
              </w:rPr>
            </w:pPr>
          </w:p>
        </w:tc>
      </w:tr>
    </w:tbl>
    <w:p w:rsidR="0006582C" w:rsidRDefault="0006582C">
      <w:pPr>
        <w:sectPr w:rsidR="0006582C">
          <w:pgSz w:w="11906" w:h="16838"/>
          <w:pgMar w:top="1440" w:right="1800" w:bottom="1440" w:left="1800" w:header="851" w:footer="992" w:gutter="0"/>
          <w:pgNumType w:start="0"/>
          <w:cols w:space="425"/>
          <w:docGrid w:type="lines" w:linePitch="312"/>
        </w:sectPr>
      </w:pPr>
    </w:p>
    <w:p w:rsidR="0006582C" w:rsidRDefault="00112B04">
      <w:pPr>
        <w:rPr>
          <w:rFonts w:ascii="仿宋_GB2312" w:eastAsia="仿宋_GB2312"/>
          <w:sz w:val="28"/>
          <w:szCs w:val="28"/>
        </w:rPr>
      </w:pPr>
      <w:r>
        <w:rPr>
          <w:rFonts w:ascii="仿宋_GB2312" w:eastAsia="仿宋_GB2312" w:hint="eastAsia"/>
          <w:sz w:val="28"/>
          <w:szCs w:val="28"/>
        </w:rPr>
        <w:lastRenderedPageBreak/>
        <w:t>编号：</w:t>
      </w:r>
    </w:p>
    <w:p w:rsidR="0006582C" w:rsidRDefault="0006582C">
      <w:pPr>
        <w:tabs>
          <w:tab w:val="left" w:pos="2340"/>
        </w:tabs>
      </w:pPr>
    </w:p>
    <w:p w:rsidR="0006582C" w:rsidRDefault="0006582C"/>
    <w:p w:rsidR="0006582C" w:rsidRDefault="0006582C"/>
    <w:p w:rsidR="0006582C" w:rsidRDefault="00112B04">
      <w:pPr>
        <w:jc w:val="center"/>
        <w:rPr>
          <w:rFonts w:ascii="方正小标宋简体" w:eastAsia="方正小标宋简体"/>
          <w:b/>
          <w:spacing w:val="40"/>
          <w:sz w:val="48"/>
          <w:szCs w:val="48"/>
        </w:rPr>
      </w:pPr>
      <w:r>
        <w:rPr>
          <w:rFonts w:ascii="方正小标宋简体" w:eastAsia="方正小标宋简体" w:hint="eastAsia"/>
          <w:b/>
          <w:spacing w:val="40"/>
          <w:sz w:val="48"/>
          <w:szCs w:val="48"/>
        </w:rPr>
        <w:t>江苏大学学生科研项目申请书</w:t>
      </w:r>
    </w:p>
    <w:p w:rsidR="0006582C" w:rsidRDefault="0006582C">
      <w:pPr>
        <w:ind w:firstLine="645"/>
      </w:pPr>
    </w:p>
    <w:p w:rsidR="0006582C" w:rsidRDefault="00112B04">
      <w:pPr>
        <w:jc w:val="center"/>
        <w:rPr>
          <w:rFonts w:ascii="方正小标宋简体" w:eastAsia="方正小标宋简体"/>
          <w:sz w:val="44"/>
          <w:szCs w:val="44"/>
        </w:rPr>
      </w:pPr>
      <w:r>
        <w:rPr>
          <w:rFonts w:ascii="方正小标宋简体" w:eastAsia="方正小标宋简体" w:hint="eastAsia"/>
          <w:sz w:val="44"/>
          <w:szCs w:val="44"/>
        </w:rPr>
        <w:t>（活  页）</w:t>
      </w:r>
    </w:p>
    <w:p w:rsidR="0006582C" w:rsidRDefault="0006582C">
      <w:pPr>
        <w:ind w:firstLine="645"/>
        <w:rPr>
          <w:sz w:val="32"/>
          <w:szCs w:val="32"/>
        </w:rPr>
      </w:pPr>
    </w:p>
    <w:p w:rsidR="0006582C" w:rsidRDefault="0006582C">
      <w:pPr>
        <w:jc w:val="center"/>
      </w:pPr>
    </w:p>
    <w:p w:rsidR="0006582C" w:rsidRDefault="0006582C">
      <w:pPr>
        <w:jc w:val="center"/>
        <w:rPr>
          <w:rFonts w:ascii="宋体" w:hAnsi="宋体"/>
          <w:spacing w:val="30"/>
          <w:sz w:val="28"/>
        </w:rPr>
      </w:pPr>
    </w:p>
    <w:p w:rsidR="00D7565D" w:rsidRDefault="00112B04" w:rsidP="00D7565D">
      <w:pPr>
        <w:ind w:leftChars="318" w:left="2268" w:hangingChars="500" w:hanging="1600"/>
        <w:rPr>
          <w:rFonts w:ascii="仿宋_GB2312" w:eastAsia="仿宋_GB2312" w:hAnsi="宋体"/>
          <w:sz w:val="32"/>
          <w:szCs w:val="32"/>
          <w:u w:val="single"/>
        </w:rPr>
      </w:pPr>
      <w:r>
        <w:rPr>
          <w:rFonts w:ascii="仿宋_GB2312" w:eastAsia="仿宋_GB2312" w:hint="eastAsia"/>
          <w:sz w:val="32"/>
          <w:szCs w:val="32"/>
        </w:rPr>
        <w:t>课题名称：</w:t>
      </w:r>
      <w:r w:rsidR="00F66139" w:rsidRPr="00235BA8">
        <w:rPr>
          <w:rFonts w:ascii="仿宋_GB2312" w:eastAsia="仿宋_GB2312" w:hAnsi="宋体" w:hint="eastAsia"/>
          <w:sz w:val="32"/>
          <w:szCs w:val="32"/>
          <w:u w:val="single"/>
        </w:rPr>
        <w:t>中国碳排放权交易市场</w:t>
      </w:r>
      <w:r w:rsidR="00C37FC2">
        <w:rPr>
          <w:rFonts w:ascii="仿宋_GB2312" w:eastAsia="仿宋_GB2312" w:hAnsi="宋体" w:hint="eastAsia"/>
          <w:sz w:val="32"/>
          <w:szCs w:val="32"/>
          <w:u w:val="single"/>
        </w:rPr>
        <w:t>发展</w:t>
      </w:r>
      <w:r w:rsidR="00F66139" w:rsidRPr="00235BA8">
        <w:rPr>
          <w:rFonts w:ascii="仿宋_GB2312" w:eastAsia="仿宋_GB2312" w:hAnsi="宋体" w:hint="eastAsia"/>
          <w:sz w:val="32"/>
          <w:szCs w:val="32"/>
          <w:u w:val="single"/>
        </w:rPr>
        <w:t>对企业</w:t>
      </w:r>
    </w:p>
    <w:p w:rsidR="0006582C" w:rsidRDefault="00F66139" w:rsidP="00D7565D">
      <w:pPr>
        <w:ind w:leftChars="683" w:left="1434" w:firstLineChars="260" w:firstLine="832"/>
        <w:rPr>
          <w:rFonts w:ascii="仿宋_GB2312" w:eastAsia="仿宋_GB2312" w:hAnsi="宋体"/>
          <w:spacing w:val="80"/>
          <w:sz w:val="32"/>
          <w:szCs w:val="32"/>
        </w:rPr>
      </w:pPr>
      <w:r w:rsidRPr="00235BA8">
        <w:rPr>
          <w:rFonts w:ascii="仿宋_GB2312" w:eastAsia="仿宋_GB2312" w:hAnsi="宋体" w:hint="eastAsia"/>
          <w:sz w:val="32"/>
          <w:szCs w:val="32"/>
          <w:u w:val="single"/>
        </w:rPr>
        <w:t xml:space="preserve">动态能力的影响机制及其效果分析  </w:t>
      </w:r>
    </w:p>
    <w:p w:rsidR="0006582C" w:rsidRDefault="0006582C">
      <w:pPr>
        <w:ind w:firstLine="645"/>
      </w:pPr>
    </w:p>
    <w:p w:rsidR="0006582C" w:rsidRDefault="0006582C">
      <w:pPr>
        <w:jc w:val="center"/>
      </w:pPr>
    </w:p>
    <w:p w:rsidR="0006582C" w:rsidRDefault="0006582C">
      <w:pPr>
        <w:tabs>
          <w:tab w:val="left" w:pos="180"/>
        </w:tabs>
        <w:spacing w:line="360" w:lineRule="auto"/>
        <w:ind w:left="3240" w:hanging="900"/>
        <w:rPr>
          <w:rFonts w:ascii="宋体" w:hAnsi="宋体"/>
          <w:spacing w:val="30"/>
          <w:sz w:val="28"/>
        </w:rPr>
      </w:pPr>
    </w:p>
    <w:p w:rsidR="0006582C" w:rsidRDefault="0006582C">
      <w:pPr>
        <w:tabs>
          <w:tab w:val="left" w:pos="180"/>
        </w:tabs>
        <w:spacing w:line="360" w:lineRule="auto"/>
        <w:ind w:left="3240" w:hanging="900"/>
        <w:rPr>
          <w:rFonts w:ascii="宋体" w:hAnsi="宋体"/>
          <w:spacing w:val="30"/>
          <w:sz w:val="28"/>
        </w:rPr>
      </w:pPr>
    </w:p>
    <w:p w:rsidR="0006582C" w:rsidRDefault="00112B04" w:rsidP="00D7565D">
      <w:pPr>
        <w:ind w:firstLineChars="221" w:firstLine="707"/>
        <w:rPr>
          <w:rFonts w:ascii="仿宋_GB2312" w:eastAsia="仿宋_GB2312" w:hAnsi="宋体"/>
          <w:spacing w:val="80"/>
          <w:sz w:val="32"/>
          <w:szCs w:val="32"/>
        </w:rPr>
      </w:pPr>
      <w:r>
        <w:rPr>
          <w:rFonts w:ascii="仿宋_GB2312" w:eastAsia="仿宋_GB2312" w:hint="eastAsia"/>
          <w:sz w:val="32"/>
          <w:szCs w:val="32"/>
        </w:rPr>
        <w:t>申请年度：</w:t>
      </w:r>
      <w:r>
        <w:rPr>
          <w:rFonts w:ascii="仿宋_GB2312" w:eastAsia="仿宋_GB2312" w:hAnsi="宋体" w:hint="eastAsia"/>
          <w:spacing w:val="80"/>
          <w:sz w:val="32"/>
          <w:szCs w:val="32"/>
          <w:u w:val="single"/>
        </w:rPr>
        <w:t xml:space="preserve">    2019年    </w:t>
      </w:r>
      <w:r>
        <w:rPr>
          <w:rFonts w:ascii="仿宋_GB2312" w:eastAsia="仿宋_GB2312" w:hAnsi="宋体" w:hint="eastAsia"/>
          <w:spacing w:val="80"/>
          <w:sz w:val="32"/>
          <w:szCs w:val="32"/>
          <w:u w:val="single"/>
        </w:rPr>
        <w:tab/>
      </w:r>
    </w:p>
    <w:p w:rsidR="0006582C" w:rsidRDefault="0006582C">
      <w:pPr>
        <w:tabs>
          <w:tab w:val="left" w:pos="180"/>
        </w:tabs>
        <w:spacing w:line="360" w:lineRule="auto"/>
        <w:ind w:left="3240" w:hanging="900"/>
        <w:rPr>
          <w:rFonts w:ascii="宋体" w:hAnsi="宋体"/>
          <w:spacing w:val="30"/>
          <w:sz w:val="28"/>
        </w:rPr>
      </w:pPr>
    </w:p>
    <w:p w:rsidR="0006582C" w:rsidRDefault="0006582C"/>
    <w:p w:rsidR="0006582C" w:rsidRDefault="0006582C"/>
    <w:p w:rsidR="0006582C" w:rsidRDefault="0006582C"/>
    <w:p w:rsidR="0006582C" w:rsidRDefault="0006582C"/>
    <w:p w:rsidR="0006582C" w:rsidRDefault="0006582C"/>
    <w:p w:rsidR="0006582C" w:rsidRDefault="0006582C"/>
    <w:p w:rsidR="0006582C" w:rsidRDefault="0006582C"/>
    <w:p w:rsidR="0006582C" w:rsidRDefault="0006582C">
      <w:pPr>
        <w:jc w:val="center"/>
        <w:rPr>
          <w:rFonts w:ascii="仿宋_GB2312" w:eastAsia="仿宋_GB2312"/>
          <w:sz w:val="32"/>
          <w:szCs w:val="32"/>
        </w:rPr>
      </w:pPr>
    </w:p>
    <w:p w:rsidR="0006582C" w:rsidRDefault="00112B04">
      <w:pPr>
        <w:jc w:val="center"/>
        <w:rPr>
          <w:rFonts w:ascii="仿宋_GB2312" w:eastAsia="仿宋_GB2312"/>
          <w:sz w:val="32"/>
          <w:szCs w:val="32"/>
        </w:rPr>
      </w:pPr>
      <w:r>
        <w:rPr>
          <w:rFonts w:ascii="仿宋_GB2312" w:eastAsia="仿宋_GB2312" w:hint="eastAsia"/>
          <w:sz w:val="32"/>
          <w:szCs w:val="32"/>
        </w:rPr>
        <w:t>江苏大学团委制</w:t>
      </w:r>
    </w:p>
    <w:p w:rsidR="0006582C" w:rsidRDefault="00112B04">
      <w:pPr>
        <w:jc w:val="center"/>
        <w:rPr>
          <w:rFonts w:ascii="仿宋_GB2312" w:eastAsia="仿宋_GB2312"/>
          <w:sz w:val="32"/>
          <w:szCs w:val="32"/>
        </w:rPr>
      </w:pPr>
      <w:r>
        <w:rPr>
          <w:rFonts w:ascii="仿宋_GB2312" w:eastAsia="仿宋_GB2312" w:hint="eastAsia"/>
          <w:sz w:val="32"/>
          <w:szCs w:val="32"/>
        </w:rPr>
        <w:t>2019年3月</w:t>
      </w:r>
    </w:p>
    <w:p w:rsidR="0006582C" w:rsidRDefault="0006582C" w:rsidP="00F66139"/>
    <w:p w:rsidR="0006582C" w:rsidRDefault="00112B04">
      <w:pPr>
        <w:spacing w:line="720" w:lineRule="auto"/>
        <w:jc w:val="center"/>
        <w:rPr>
          <w:rFonts w:ascii="方正小标宋简体" w:eastAsia="方正小标宋简体"/>
          <w:sz w:val="44"/>
          <w:szCs w:val="44"/>
        </w:rPr>
      </w:pPr>
      <w:r>
        <w:rPr>
          <w:rFonts w:ascii="方正小标宋简体" w:eastAsia="方正小标宋简体" w:hint="eastAsia"/>
          <w:sz w:val="44"/>
          <w:szCs w:val="44"/>
        </w:rPr>
        <w:t>说  明</w:t>
      </w:r>
    </w:p>
    <w:p w:rsidR="0006582C" w:rsidRDefault="00112B04" w:rsidP="00536BBF">
      <w:pPr>
        <w:spacing w:line="480" w:lineRule="auto"/>
        <w:ind w:firstLineChars="200" w:firstLine="640"/>
        <w:rPr>
          <w:rFonts w:ascii="仿宋_GB2312" w:eastAsia="仿宋_GB2312"/>
          <w:sz w:val="32"/>
          <w:szCs w:val="32"/>
        </w:rPr>
      </w:pPr>
      <w:r>
        <w:rPr>
          <w:rFonts w:ascii="仿宋_GB2312" w:eastAsia="仿宋_GB2312" w:hAnsi="宋体" w:hint="eastAsia"/>
          <w:sz w:val="32"/>
          <w:szCs w:val="32"/>
        </w:rPr>
        <w:t>l.申报者应在认真阅读说明各项内容后按要求详细填写</w:t>
      </w:r>
      <w:r>
        <w:rPr>
          <w:rFonts w:ascii="仿宋_GB2312" w:eastAsia="仿宋_GB2312" w:hint="eastAsia"/>
          <w:sz w:val="32"/>
          <w:szCs w:val="32"/>
        </w:rPr>
        <w:t>。</w:t>
      </w:r>
    </w:p>
    <w:p w:rsidR="0006582C" w:rsidRDefault="00112B04" w:rsidP="00536BBF">
      <w:pPr>
        <w:spacing w:line="480" w:lineRule="auto"/>
        <w:ind w:firstLineChars="200" w:firstLine="640"/>
        <w:rPr>
          <w:rFonts w:ascii="仿宋_GB2312" w:eastAsia="仿宋_GB2312" w:hAnsi="宋体"/>
          <w:sz w:val="32"/>
          <w:szCs w:val="32"/>
        </w:rPr>
      </w:pPr>
      <w:r>
        <w:rPr>
          <w:rFonts w:ascii="仿宋_GB2312" w:eastAsia="仿宋_GB2312" w:hint="eastAsia"/>
          <w:sz w:val="32"/>
          <w:szCs w:val="32"/>
        </w:rPr>
        <w:t>2.</w:t>
      </w:r>
      <w:r>
        <w:rPr>
          <w:rFonts w:ascii="仿宋_GB2312" w:eastAsia="仿宋_GB2312" w:hAnsi="宋体" w:hint="eastAsia"/>
          <w:sz w:val="32"/>
          <w:szCs w:val="32"/>
        </w:rPr>
        <w:t>申报者在填写申报</w:t>
      </w:r>
      <w:r w:rsidR="0026513F">
        <w:rPr>
          <w:rFonts w:ascii="仿宋_GB2312" w:eastAsia="仿宋_GB2312" w:hAnsi="宋体" w:hint="eastAsia"/>
          <w:sz w:val="32"/>
          <w:szCs w:val="32"/>
        </w:rPr>
        <w:t>项目</w:t>
      </w:r>
      <w:r>
        <w:rPr>
          <w:rFonts w:ascii="仿宋_GB2312" w:eastAsia="仿宋_GB2312" w:hAnsi="宋体" w:hint="eastAsia"/>
          <w:sz w:val="32"/>
          <w:szCs w:val="32"/>
        </w:rPr>
        <w:t>情况时需根据</w:t>
      </w:r>
      <w:r w:rsidR="0026513F">
        <w:rPr>
          <w:rFonts w:ascii="仿宋_GB2312" w:eastAsia="仿宋_GB2312" w:hAnsi="宋体" w:hint="eastAsia"/>
          <w:sz w:val="32"/>
          <w:szCs w:val="32"/>
        </w:rPr>
        <w:t>项目</w:t>
      </w:r>
      <w:r>
        <w:rPr>
          <w:rFonts w:ascii="仿宋_GB2312" w:eastAsia="仿宋_GB2312" w:hAnsi="宋体" w:hint="eastAsia"/>
          <w:sz w:val="32"/>
          <w:szCs w:val="32"/>
        </w:rPr>
        <w:t>类别（自然科学类论文、发明制作类、社会科学类论文）分别</w:t>
      </w:r>
      <w:r w:rsidR="00536BBF">
        <w:rPr>
          <w:rFonts w:ascii="仿宋_GB2312" w:eastAsia="仿宋_GB2312" w:hAnsi="宋体" w:hint="eastAsia"/>
          <w:sz w:val="32"/>
          <w:szCs w:val="32"/>
        </w:rPr>
        <w:t>只对应</w:t>
      </w:r>
      <w:r>
        <w:rPr>
          <w:rFonts w:ascii="仿宋_GB2312" w:eastAsia="仿宋_GB2312" w:hAnsi="宋体" w:hint="eastAsia"/>
          <w:sz w:val="32"/>
          <w:szCs w:val="32"/>
        </w:rPr>
        <w:t>填写A、B或C表。</w:t>
      </w:r>
    </w:p>
    <w:p w:rsidR="0006582C" w:rsidRDefault="00112B04" w:rsidP="00536BBF">
      <w:pPr>
        <w:spacing w:line="480" w:lineRule="auto"/>
        <w:ind w:firstLineChars="200" w:firstLine="640"/>
        <w:rPr>
          <w:rFonts w:ascii="仿宋_GB2312" w:eastAsia="仿宋_GB2312" w:hAnsi="宋体"/>
          <w:sz w:val="32"/>
          <w:szCs w:val="32"/>
        </w:rPr>
      </w:pPr>
      <w:r>
        <w:rPr>
          <w:rFonts w:ascii="仿宋_GB2312" w:eastAsia="仿宋_GB2312" w:hAnsi="宋体" w:hint="eastAsia"/>
          <w:sz w:val="32"/>
          <w:szCs w:val="32"/>
        </w:rPr>
        <w:t>3.表内项目填写时一律打印，此申报书可复制。</w:t>
      </w:r>
    </w:p>
    <w:p w:rsidR="0006582C" w:rsidRDefault="00112B04" w:rsidP="00536BBF">
      <w:pPr>
        <w:spacing w:line="480" w:lineRule="auto"/>
        <w:ind w:firstLineChars="200" w:firstLine="640"/>
        <w:rPr>
          <w:rFonts w:ascii="仿宋_GB2312" w:eastAsia="仿宋_GB2312" w:hAnsi="宋体"/>
          <w:sz w:val="32"/>
          <w:szCs w:val="32"/>
        </w:rPr>
      </w:pPr>
      <w:r>
        <w:rPr>
          <w:rFonts w:ascii="仿宋_GB2312" w:eastAsia="仿宋_GB2312" w:hAnsi="宋体" w:hint="eastAsia"/>
          <w:sz w:val="32"/>
          <w:szCs w:val="32"/>
        </w:rPr>
        <w:t xml:space="preserve">4.编号由学生科研立项管理委员会(校团委)统一填写。 </w:t>
      </w:r>
    </w:p>
    <w:p w:rsidR="0006582C" w:rsidRDefault="00112B04" w:rsidP="00536BBF">
      <w:pPr>
        <w:spacing w:line="480" w:lineRule="auto"/>
        <w:ind w:firstLineChars="200" w:firstLine="640"/>
        <w:rPr>
          <w:rFonts w:ascii="仿宋_GB2312" w:eastAsia="仿宋_GB2312" w:hAnsi="宋体"/>
          <w:sz w:val="32"/>
          <w:szCs w:val="32"/>
        </w:rPr>
      </w:pPr>
      <w:r>
        <w:rPr>
          <w:rFonts w:ascii="仿宋_GB2312" w:eastAsia="仿宋_GB2312" w:hAnsi="宋体" w:hint="eastAsia"/>
          <w:sz w:val="32"/>
          <w:szCs w:val="32"/>
        </w:rPr>
        <w:t>5.申请书（活页）采用A3</w:t>
      </w:r>
      <w:r w:rsidR="00536BBF">
        <w:rPr>
          <w:rFonts w:ascii="仿宋_GB2312" w:eastAsia="仿宋_GB2312" w:hAnsi="宋体" w:hint="eastAsia"/>
          <w:sz w:val="32"/>
          <w:szCs w:val="32"/>
        </w:rPr>
        <w:t>纸双面打印中缝装订</w:t>
      </w:r>
      <w:r>
        <w:rPr>
          <w:rFonts w:ascii="仿宋_GB2312" w:eastAsia="仿宋_GB2312" w:hAnsi="宋体" w:hint="eastAsia"/>
          <w:sz w:val="32"/>
          <w:szCs w:val="32"/>
        </w:rPr>
        <w:t xml:space="preserve">3份，与申请书分开装订，在规定时间内统一报送校团委，团委不接受个人申报。 </w:t>
      </w:r>
    </w:p>
    <w:p w:rsidR="0006582C" w:rsidRDefault="00112B04" w:rsidP="00536BBF">
      <w:pPr>
        <w:spacing w:line="480" w:lineRule="auto"/>
        <w:ind w:firstLineChars="200" w:firstLine="640"/>
        <w:rPr>
          <w:rFonts w:ascii="仿宋_GB2312" w:eastAsia="仿宋_GB2312" w:hAnsi="宋体"/>
          <w:sz w:val="32"/>
          <w:szCs w:val="32"/>
        </w:rPr>
      </w:pPr>
      <w:r>
        <w:rPr>
          <w:rFonts w:ascii="仿宋_GB2312" w:eastAsia="仿宋_GB2312" w:hAnsi="宋体" w:hint="eastAsia"/>
          <w:sz w:val="32"/>
          <w:szCs w:val="32"/>
        </w:rPr>
        <w:t>6.在活页中，一律不得出现申报者和指导教师的信息，否则取消申报资格。</w:t>
      </w:r>
    </w:p>
    <w:p w:rsidR="0006582C" w:rsidRDefault="00112B04" w:rsidP="00536BBF">
      <w:pPr>
        <w:spacing w:line="480" w:lineRule="auto"/>
        <w:ind w:firstLineChars="200" w:firstLine="640"/>
        <w:rPr>
          <w:rFonts w:ascii="仿宋_GB2312" w:eastAsia="仿宋_GB2312" w:hAnsi="宋体"/>
          <w:sz w:val="32"/>
          <w:szCs w:val="32"/>
        </w:rPr>
      </w:pPr>
      <w:r>
        <w:rPr>
          <w:rFonts w:ascii="仿宋_GB2312" w:eastAsia="仿宋_GB2312" w:hAnsi="宋体" w:hint="eastAsia"/>
          <w:sz w:val="32"/>
          <w:szCs w:val="32"/>
        </w:rPr>
        <w:t>7.第十八批申报的重点项目不适用本申报书（活页）。</w:t>
      </w:r>
    </w:p>
    <w:p w:rsidR="0006582C" w:rsidRPr="00536BBF" w:rsidRDefault="00112B04" w:rsidP="00536BBF">
      <w:pPr>
        <w:spacing w:line="480" w:lineRule="auto"/>
        <w:ind w:firstLineChars="200" w:firstLine="640"/>
        <w:rPr>
          <w:rFonts w:ascii="仿宋_GB2312" w:eastAsia="仿宋_GB2312" w:hAnsi="宋体"/>
          <w:sz w:val="32"/>
          <w:szCs w:val="32"/>
        </w:rPr>
      </w:pPr>
      <w:r>
        <w:rPr>
          <w:rFonts w:ascii="仿宋_GB2312" w:eastAsia="仿宋_GB2312" w:hAnsi="宋体" w:hint="eastAsia"/>
          <w:sz w:val="32"/>
          <w:szCs w:val="32"/>
        </w:rPr>
        <w:t>8.</w:t>
      </w:r>
      <w:r w:rsidR="00536BBF">
        <w:rPr>
          <w:rFonts w:ascii="仿宋_GB2312" w:eastAsia="仿宋_GB2312" w:hAnsi="宋体" w:hint="eastAsia"/>
          <w:sz w:val="32"/>
          <w:szCs w:val="32"/>
        </w:rPr>
        <w:t>有关其他事宜请向校团委咨询，</w:t>
      </w:r>
      <w:r>
        <w:rPr>
          <w:rFonts w:ascii="仿宋_GB2312" w:eastAsia="仿宋_GB2312" w:hAnsi="宋体" w:hint="eastAsia"/>
          <w:sz w:val="32"/>
          <w:szCs w:val="32"/>
        </w:rPr>
        <w:t>联系人：张永强（88780040）。</w:t>
      </w:r>
    </w:p>
    <w:p w:rsidR="0006582C" w:rsidRDefault="0006582C">
      <w:pPr>
        <w:ind w:firstLine="1680"/>
        <w:rPr>
          <w:sz w:val="24"/>
        </w:rPr>
      </w:pPr>
    </w:p>
    <w:p w:rsidR="0006582C" w:rsidRDefault="0006582C">
      <w:pPr>
        <w:ind w:firstLine="1680"/>
        <w:rPr>
          <w:sz w:val="24"/>
        </w:rPr>
      </w:pPr>
    </w:p>
    <w:p w:rsidR="0006582C" w:rsidRDefault="0006582C">
      <w:pPr>
        <w:ind w:firstLine="1680"/>
        <w:rPr>
          <w:sz w:val="24"/>
        </w:rPr>
      </w:pPr>
    </w:p>
    <w:p w:rsidR="0006582C" w:rsidRDefault="0006582C">
      <w:pPr>
        <w:jc w:val="center"/>
      </w:pPr>
    </w:p>
    <w:p w:rsidR="0006582C" w:rsidRDefault="0006582C">
      <w:pPr>
        <w:jc w:val="center"/>
      </w:pPr>
    </w:p>
    <w:p w:rsidR="0006582C" w:rsidRDefault="0006582C">
      <w:pPr>
        <w:jc w:val="center"/>
      </w:pPr>
    </w:p>
    <w:p w:rsidR="0006582C" w:rsidRDefault="0006582C">
      <w:pPr>
        <w:jc w:val="center"/>
      </w:pPr>
    </w:p>
    <w:p w:rsidR="0006582C" w:rsidRDefault="0006582C">
      <w:pPr>
        <w:jc w:val="center"/>
      </w:pPr>
    </w:p>
    <w:p w:rsidR="0006582C" w:rsidRDefault="0006582C">
      <w:pPr>
        <w:jc w:val="center"/>
      </w:pPr>
    </w:p>
    <w:p w:rsidR="0006582C" w:rsidRDefault="0006582C" w:rsidP="00263590"/>
    <w:p w:rsidR="0006582C" w:rsidRDefault="00112B04" w:rsidP="00186B97">
      <w:pPr>
        <w:jc w:val="center"/>
        <w:outlineLvl w:val="0"/>
      </w:pPr>
      <w:r>
        <w:rPr>
          <w:rFonts w:eastAsia="黑体" w:hint="eastAsia"/>
          <w:sz w:val="36"/>
        </w:rPr>
        <w:lastRenderedPageBreak/>
        <w:t>C</w:t>
      </w:r>
      <w:r>
        <w:rPr>
          <w:rFonts w:eastAsia="黑体"/>
          <w:sz w:val="36"/>
        </w:rPr>
        <w:t>．申报</w:t>
      </w:r>
      <w:r w:rsidR="0026513F">
        <w:rPr>
          <w:rFonts w:eastAsia="黑体" w:hint="eastAsia"/>
          <w:sz w:val="36"/>
        </w:rPr>
        <w:t>项目</w:t>
      </w:r>
      <w:r>
        <w:rPr>
          <w:rFonts w:eastAsia="黑体"/>
          <w:sz w:val="36"/>
        </w:rPr>
        <w:t>情况（</w:t>
      </w:r>
      <w:r>
        <w:rPr>
          <w:rFonts w:eastAsia="黑体" w:hint="eastAsia"/>
          <w:sz w:val="36"/>
        </w:rPr>
        <w:t>社会</w:t>
      </w:r>
      <w:r>
        <w:rPr>
          <w:rFonts w:eastAsia="黑体"/>
          <w:sz w:val="36"/>
        </w:rPr>
        <w:t>科学类论文）</w:t>
      </w:r>
    </w:p>
    <w:tbl>
      <w:tblPr>
        <w:tblW w:w="9000" w:type="dxa"/>
        <w:tblInd w:w="-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35"/>
        <w:gridCol w:w="1286"/>
        <w:gridCol w:w="2020"/>
        <w:gridCol w:w="1837"/>
        <w:gridCol w:w="3122"/>
      </w:tblGrid>
      <w:tr w:rsidR="0006582C">
        <w:trPr>
          <w:trHeight w:val="919"/>
        </w:trPr>
        <w:tc>
          <w:tcPr>
            <w:tcW w:w="735" w:type="dxa"/>
            <w:vMerge w:val="restart"/>
            <w:vAlign w:val="center"/>
          </w:tcPr>
          <w:p w:rsidR="0006582C" w:rsidRDefault="00112B04">
            <w:pPr>
              <w:jc w:val="center"/>
              <w:rPr>
                <w:rFonts w:ascii="仿宋_GB2312" w:eastAsia="仿宋_GB2312"/>
                <w:sz w:val="24"/>
              </w:rPr>
            </w:pPr>
            <w:r>
              <w:rPr>
                <w:rFonts w:ascii="仿宋_GB2312" w:eastAsia="仿宋_GB2312" w:hint="eastAsia"/>
                <w:sz w:val="24"/>
              </w:rPr>
              <w:t>研</w:t>
            </w:r>
          </w:p>
          <w:p w:rsidR="0006582C" w:rsidRDefault="00112B04">
            <w:pPr>
              <w:jc w:val="center"/>
              <w:rPr>
                <w:rFonts w:ascii="仿宋_GB2312" w:eastAsia="仿宋_GB2312"/>
                <w:sz w:val="24"/>
              </w:rPr>
            </w:pPr>
            <w:r>
              <w:rPr>
                <w:rFonts w:ascii="仿宋_GB2312" w:eastAsia="仿宋_GB2312" w:hint="eastAsia"/>
                <w:sz w:val="24"/>
              </w:rPr>
              <w:t>究</w:t>
            </w:r>
          </w:p>
          <w:p w:rsidR="0006582C" w:rsidRDefault="00112B04">
            <w:pPr>
              <w:jc w:val="center"/>
              <w:rPr>
                <w:rFonts w:ascii="仿宋_GB2312" w:eastAsia="仿宋_GB2312"/>
                <w:sz w:val="24"/>
              </w:rPr>
            </w:pPr>
            <w:r>
              <w:rPr>
                <w:rFonts w:ascii="仿宋_GB2312" w:eastAsia="仿宋_GB2312" w:hint="eastAsia"/>
                <w:sz w:val="24"/>
              </w:rPr>
              <w:t>课</w:t>
            </w:r>
          </w:p>
          <w:p w:rsidR="0006582C" w:rsidRDefault="00112B04">
            <w:pPr>
              <w:jc w:val="center"/>
              <w:rPr>
                <w:rFonts w:ascii="仿宋_GB2312" w:eastAsia="仿宋_GB2312"/>
                <w:sz w:val="24"/>
              </w:rPr>
            </w:pPr>
            <w:r>
              <w:rPr>
                <w:rFonts w:ascii="仿宋_GB2312" w:eastAsia="仿宋_GB2312" w:hint="eastAsia"/>
                <w:sz w:val="24"/>
              </w:rPr>
              <w:t>题</w:t>
            </w:r>
          </w:p>
        </w:tc>
        <w:tc>
          <w:tcPr>
            <w:tcW w:w="1286" w:type="dxa"/>
            <w:vAlign w:val="center"/>
          </w:tcPr>
          <w:p w:rsidR="0006582C" w:rsidRDefault="00112B04">
            <w:pPr>
              <w:jc w:val="center"/>
              <w:rPr>
                <w:rFonts w:ascii="仿宋_GB2312" w:eastAsia="仿宋_GB2312"/>
                <w:sz w:val="24"/>
              </w:rPr>
            </w:pPr>
            <w:r>
              <w:rPr>
                <w:rFonts w:ascii="仿宋_GB2312" w:eastAsia="仿宋_GB2312" w:hint="eastAsia"/>
                <w:sz w:val="24"/>
              </w:rPr>
              <w:t>名  称</w:t>
            </w:r>
          </w:p>
        </w:tc>
        <w:tc>
          <w:tcPr>
            <w:tcW w:w="6979" w:type="dxa"/>
            <w:gridSpan w:val="3"/>
            <w:vAlign w:val="center"/>
          </w:tcPr>
          <w:p w:rsidR="0006582C" w:rsidRDefault="00C37FC2" w:rsidP="00C37FC2">
            <w:pPr>
              <w:spacing w:line="360" w:lineRule="auto"/>
              <w:rPr>
                <w:rFonts w:ascii="仿宋_GB2312" w:eastAsia="仿宋_GB2312"/>
                <w:sz w:val="24"/>
              </w:rPr>
            </w:pPr>
            <w:r>
              <w:rPr>
                <w:rFonts w:ascii="仿宋_GB2312" w:eastAsia="仿宋_GB2312" w:hint="eastAsia"/>
                <w:sz w:val="24"/>
              </w:rPr>
              <w:t>中国碳排放权交易市场发展</w:t>
            </w:r>
            <w:r w:rsidR="003D3D63" w:rsidRPr="003D3D63">
              <w:rPr>
                <w:rFonts w:ascii="仿宋_GB2312" w:eastAsia="仿宋_GB2312" w:hint="eastAsia"/>
                <w:sz w:val="24"/>
              </w:rPr>
              <w:t>对企业动态能力的影响机制及其效果分析</w:t>
            </w:r>
          </w:p>
        </w:tc>
      </w:tr>
      <w:tr w:rsidR="0006582C">
        <w:trPr>
          <w:trHeight w:val="919"/>
        </w:trPr>
        <w:tc>
          <w:tcPr>
            <w:tcW w:w="735" w:type="dxa"/>
            <w:vMerge/>
            <w:vAlign w:val="center"/>
          </w:tcPr>
          <w:p w:rsidR="0006582C" w:rsidRDefault="0006582C">
            <w:pPr>
              <w:jc w:val="center"/>
              <w:rPr>
                <w:rFonts w:ascii="仿宋_GB2312" w:eastAsia="仿宋_GB2312"/>
                <w:sz w:val="24"/>
              </w:rPr>
            </w:pPr>
          </w:p>
        </w:tc>
        <w:tc>
          <w:tcPr>
            <w:tcW w:w="1286" w:type="dxa"/>
            <w:vAlign w:val="center"/>
          </w:tcPr>
          <w:p w:rsidR="0006582C" w:rsidRDefault="0026513F" w:rsidP="00536BBF">
            <w:pPr>
              <w:jc w:val="center"/>
              <w:rPr>
                <w:rFonts w:ascii="仿宋_GB2312" w:eastAsia="仿宋_GB2312"/>
                <w:sz w:val="24"/>
              </w:rPr>
            </w:pPr>
            <w:r>
              <w:rPr>
                <w:rFonts w:ascii="仿宋_GB2312" w:eastAsia="仿宋_GB2312" w:hint="eastAsia"/>
                <w:sz w:val="24"/>
              </w:rPr>
              <w:t>项目</w:t>
            </w:r>
            <w:r w:rsidR="00536BBF">
              <w:rPr>
                <w:rFonts w:ascii="仿宋_GB2312" w:eastAsia="仿宋_GB2312" w:hint="eastAsia"/>
                <w:sz w:val="24"/>
              </w:rPr>
              <w:t>分类</w:t>
            </w:r>
          </w:p>
        </w:tc>
        <w:tc>
          <w:tcPr>
            <w:tcW w:w="6979" w:type="dxa"/>
            <w:gridSpan w:val="3"/>
            <w:vAlign w:val="center"/>
          </w:tcPr>
          <w:p w:rsidR="0006582C" w:rsidRDefault="00112B04">
            <w:pPr>
              <w:ind w:left="960" w:hangingChars="400" w:hanging="960"/>
              <w:jc w:val="left"/>
              <w:rPr>
                <w:rFonts w:ascii="仿宋_GB2312" w:eastAsia="仿宋_GB2312"/>
                <w:sz w:val="24"/>
              </w:rPr>
            </w:pPr>
            <w:r>
              <w:rPr>
                <w:rFonts w:ascii="仿宋_GB2312" w:eastAsia="仿宋_GB2312" w:hint="eastAsia"/>
                <w:sz w:val="24"/>
              </w:rPr>
              <w:t xml:space="preserve">（ </w:t>
            </w:r>
            <w:r w:rsidR="003D3D63">
              <w:rPr>
                <w:rFonts w:ascii="仿宋_GB2312" w:eastAsia="仿宋_GB2312"/>
                <w:sz w:val="24"/>
              </w:rPr>
              <w:t>B</w:t>
            </w:r>
            <w:r>
              <w:rPr>
                <w:rFonts w:ascii="仿宋_GB2312" w:eastAsia="仿宋_GB2312" w:hint="eastAsia"/>
                <w:sz w:val="24"/>
              </w:rPr>
              <w:t xml:space="preserve"> ）</w:t>
            </w:r>
            <w:r>
              <w:rPr>
                <w:rFonts w:eastAsia="仿宋_GB2312"/>
                <w:sz w:val="24"/>
              </w:rPr>
              <w:t>A</w:t>
            </w:r>
            <w:r>
              <w:rPr>
                <w:rFonts w:eastAsia="仿宋_GB2312" w:hint="eastAsia"/>
                <w:sz w:val="24"/>
              </w:rPr>
              <w:t>.</w:t>
            </w:r>
            <w:r>
              <w:rPr>
                <w:rFonts w:eastAsia="仿宋_GB2312"/>
                <w:sz w:val="24"/>
              </w:rPr>
              <w:t>哲学</w:t>
            </w:r>
            <w:r>
              <w:rPr>
                <w:rFonts w:eastAsia="仿宋_GB2312"/>
                <w:sz w:val="24"/>
              </w:rPr>
              <w:t xml:space="preserve">  B</w:t>
            </w:r>
            <w:r>
              <w:rPr>
                <w:rFonts w:eastAsia="仿宋_GB2312" w:hint="eastAsia"/>
                <w:sz w:val="24"/>
              </w:rPr>
              <w:t>.</w:t>
            </w:r>
            <w:r>
              <w:rPr>
                <w:rFonts w:eastAsia="仿宋_GB2312"/>
                <w:sz w:val="24"/>
              </w:rPr>
              <w:t>经济</w:t>
            </w:r>
            <w:r>
              <w:rPr>
                <w:rFonts w:eastAsia="仿宋_GB2312"/>
                <w:sz w:val="24"/>
              </w:rPr>
              <w:t xml:space="preserve">  C</w:t>
            </w:r>
            <w:r>
              <w:rPr>
                <w:rFonts w:eastAsia="仿宋_GB2312" w:hint="eastAsia"/>
                <w:sz w:val="24"/>
              </w:rPr>
              <w:t>.</w:t>
            </w:r>
            <w:r>
              <w:rPr>
                <w:rFonts w:eastAsia="仿宋_GB2312"/>
                <w:sz w:val="24"/>
              </w:rPr>
              <w:t>社会</w:t>
            </w:r>
            <w:r>
              <w:rPr>
                <w:rFonts w:eastAsia="仿宋_GB2312"/>
                <w:sz w:val="24"/>
              </w:rPr>
              <w:t xml:space="preserve">  D</w:t>
            </w:r>
            <w:r>
              <w:rPr>
                <w:rFonts w:eastAsia="仿宋_GB2312" w:hint="eastAsia"/>
                <w:sz w:val="24"/>
              </w:rPr>
              <w:t>.</w:t>
            </w:r>
            <w:r>
              <w:rPr>
                <w:rFonts w:eastAsia="仿宋_GB2312"/>
                <w:sz w:val="24"/>
              </w:rPr>
              <w:t>法律</w:t>
            </w:r>
            <w:r>
              <w:rPr>
                <w:rFonts w:eastAsia="仿宋_GB2312"/>
                <w:sz w:val="24"/>
              </w:rPr>
              <w:t xml:space="preserve">  E</w:t>
            </w:r>
            <w:r>
              <w:rPr>
                <w:rFonts w:eastAsia="仿宋_GB2312" w:hint="eastAsia"/>
                <w:sz w:val="24"/>
              </w:rPr>
              <w:t>.</w:t>
            </w:r>
            <w:r>
              <w:rPr>
                <w:rFonts w:eastAsia="仿宋_GB2312"/>
                <w:sz w:val="24"/>
              </w:rPr>
              <w:t>教育</w:t>
            </w:r>
            <w:r>
              <w:rPr>
                <w:rFonts w:eastAsia="仿宋_GB2312"/>
                <w:sz w:val="24"/>
              </w:rPr>
              <w:t xml:space="preserve">  F</w:t>
            </w:r>
            <w:r>
              <w:rPr>
                <w:rFonts w:eastAsia="仿宋_GB2312" w:hint="eastAsia"/>
                <w:sz w:val="24"/>
              </w:rPr>
              <w:t>.</w:t>
            </w:r>
            <w:r>
              <w:rPr>
                <w:rFonts w:eastAsia="仿宋_GB2312"/>
                <w:sz w:val="24"/>
              </w:rPr>
              <w:t>管理</w:t>
            </w:r>
          </w:p>
        </w:tc>
      </w:tr>
      <w:tr w:rsidR="0006582C">
        <w:trPr>
          <w:trHeight w:val="919"/>
        </w:trPr>
        <w:tc>
          <w:tcPr>
            <w:tcW w:w="735" w:type="dxa"/>
            <w:vMerge/>
            <w:vAlign w:val="center"/>
          </w:tcPr>
          <w:p w:rsidR="0006582C" w:rsidRDefault="0006582C">
            <w:pPr>
              <w:jc w:val="center"/>
              <w:rPr>
                <w:rFonts w:ascii="仿宋_GB2312" w:eastAsia="仿宋_GB2312"/>
                <w:sz w:val="24"/>
              </w:rPr>
            </w:pPr>
          </w:p>
        </w:tc>
        <w:tc>
          <w:tcPr>
            <w:tcW w:w="1286" w:type="dxa"/>
            <w:vAlign w:val="center"/>
          </w:tcPr>
          <w:p w:rsidR="0006582C" w:rsidRDefault="00112B04">
            <w:pPr>
              <w:jc w:val="center"/>
              <w:rPr>
                <w:rFonts w:ascii="仿宋_GB2312" w:eastAsia="仿宋_GB2312"/>
                <w:sz w:val="24"/>
              </w:rPr>
            </w:pPr>
            <w:r>
              <w:rPr>
                <w:rFonts w:ascii="仿宋_GB2312" w:eastAsia="仿宋_GB2312" w:hint="eastAsia"/>
                <w:sz w:val="24"/>
              </w:rPr>
              <w:t>起止时间</w:t>
            </w:r>
          </w:p>
        </w:tc>
        <w:tc>
          <w:tcPr>
            <w:tcW w:w="2020" w:type="dxa"/>
            <w:vAlign w:val="center"/>
          </w:tcPr>
          <w:p w:rsidR="0006582C" w:rsidRDefault="0089055C">
            <w:pPr>
              <w:jc w:val="center"/>
              <w:rPr>
                <w:rFonts w:ascii="仿宋_GB2312" w:eastAsia="仿宋_GB2312"/>
                <w:spacing w:val="-6"/>
                <w:sz w:val="24"/>
              </w:rPr>
            </w:pPr>
            <w:r>
              <w:rPr>
                <w:rFonts w:ascii="仿宋_GB2312" w:eastAsia="仿宋_GB2312" w:hint="eastAsia"/>
                <w:spacing w:val="-6"/>
                <w:sz w:val="24"/>
              </w:rPr>
              <w:t>2019.4-2020.3</w:t>
            </w:r>
          </w:p>
        </w:tc>
        <w:tc>
          <w:tcPr>
            <w:tcW w:w="1837" w:type="dxa"/>
            <w:vAlign w:val="center"/>
          </w:tcPr>
          <w:p w:rsidR="0006582C" w:rsidRDefault="00112B04">
            <w:pPr>
              <w:jc w:val="center"/>
              <w:rPr>
                <w:rFonts w:ascii="仿宋_GB2312" w:eastAsia="仿宋_GB2312"/>
                <w:sz w:val="24"/>
              </w:rPr>
            </w:pPr>
            <w:r>
              <w:rPr>
                <w:rFonts w:ascii="仿宋_GB2312" w:eastAsia="仿宋_GB2312" w:hint="eastAsia"/>
                <w:sz w:val="24"/>
              </w:rPr>
              <w:t>成果形式</w:t>
            </w:r>
          </w:p>
        </w:tc>
        <w:tc>
          <w:tcPr>
            <w:tcW w:w="3122" w:type="dxa"/>
            <w:vAlign w:val="center"/>
          </w:tcPr>
          <w:p w:rsidR="0006582C" w:rsidRDefault="0089055C">
            <w:pPr>
              <w:jc w:val="center"/>
              <w:rPr>
                <w:rFonts w:ascii="仿宋_GB2312" w:eastAsia="仿宋_GB2312"/>
                <w:sz w:val="24"/>
              </w:rPr>
            </w:pPr>
            <w:r>
              <w:rPr>
                <w:rFonts w:ascii="仿宋_GB2312" w:eastAsia="仿宋_GB2312" w:hint="eastAsia"/>
                <w:sz w:val="24"/>
              </w:rPr>
              <w:t>结题报告以及公开论文</w:t>
            </w:r>
          </w:p>
        </w:tc>
      </w:tr>
      <w:tr w:rsidR="0006582C">
        <w:trPr>
          <w:trHeight w:val="1240"/>
        </w:trPr>
        <w:tc>
          <w:tcPr>
            <w:tcW w:w="735" w:type="dxa"/>
            <w:tcBorders>
              <w:bottom w:val="single" w:sz="4" w:space="0" w:color="auto"/>
              <w:right w:val="single" w:sz="4" w:space="0" w:color="auto"/>
            </w:tcBorders>
            <w:vAlign w:val="center"/>
          </w:tcPr>
          <w:p w:rsidR="0006582C" w:rsidRDefault="00112B04">
            <w:pPr>
              <w:pStyle w:val="2"/>
              <w:rPr>
                <w:rFonts w:ascii="仿宋_GB2312" w:eastAsia="仿宋_GB2312"/>
                <w:b w:val="0"/>
              </w:rPr>
            </w:pPr>
            <w:r>
              <w:rPr>
                <w:rFonts w:ascii="仿宋_GB2312" w:eastAsia="仿宋_GB2312" w:hint="eastAsia"/>
                <w:b w:val="0"/>
              </w:rPr>
              <w:t>申请</w:t>
            </w:r>
          </w:p>
          <w:p w:rsidR="0006582C" w:rsidRDefault="00112B04">
            <w:pPr>
              <w:jc w:val="center"/>
              <w:rPr>
                <w:rFonts w:ascii="仿宋_GB2312" w:eastAsia="仿宋_GB2312"/>
                <w:sz w:val="24"/>
              </w:rPr>
            </w:pPr>
            <w:r>
              <w:rPr>
                <w:rFonts w:ascii="仿宋_GB2312" w:eastAsia="仿宋_GB2312" w:hint="eastAsia"/>
                <w:sz w:val="24"/>
              </w:rPr>
              <w:t>经费</w:t>
            </w:r>
          </w:p>
        </w:tc>
        <w:tc>
          <w:tcPr>
            <w:tcW w:w="1286" w:type="dxa"/>
            <w:tcBorders>
              <w:left w:val="single" w:sz="4" w:space="0" w:color="auto"/>
              <w:bottom w:val="single" w:sz="4" w:space="0" w:color="auto"/>
            </w:tcBorders>
            <w:vAlign w:val="center"/>
          </w:tcPr>
          <w:p w:rsidR="0006582C" w:rsidRDefault="00112B04">
            <w:pPr>
              <w:jc w:val="center"/>
              <w:rPr>
                <w:rFonts w:ascii="仿宋_GB2312" w:eastAsia="仿宋_GB2312"/>
                <w:sz w:val="24"/>
              </w:rPr>
            </w:pPr>
            <w:r>
              <w:rPr>
                <w:rFonts w:ascii="仿宋_GB2312" w:eastAsia="仿宋_GB2312" w:hint="eastAsia"/>
                <w:sz w:val="24"/>
              </w:rPr>
              <w:t>总  额</w:t>
            </w:r>
          </w:p>
        </w:tc>
        <w:tc>
          <w:tcPr>
            <w:tcW w:w="2020" w:type="dxa"/>
            <w:tcBorders>
              <w:bottom w:val="single" w:sz="4" w:space="0" w:color="auto"/>
            </w:tcBorders>
            <w:vAlign w:val="center"/>
          </w:tcPr>
          <w:p w:rsidR="0006582C" w:rsidRDefault="0089055C">
            <w:pPr>
              <w:jc w:val="center"/>
              <w:rPr>
                <w:rFonts w:ascii="仿宋_GB2312" w:eastAsia="仿宋_GB2312"/>
                <w:sz w:val="24"/>
              </w:rPr>
            </w:pPr>
            <w:r>
              <w:rPr>
                <w:rFonts w:ascii="仿宋_GB2312" w:eastAsia="仿宋_GB2312" w:hint="eastAsia"/>
                <w:sz w:val="24"/>
              </w:rPr>
              <w:t>1500</w:t>
            </w:r>
          </w:p>
        </w:tc>
        <w:tc>
          <w:tcPr>
            <w:tcW w:w="1837" w:type="dxa"/>
            <w:tcBorders>
              <w:bottom w:val="single" w:sz="4" w:space="0" w:color="auto"/>
            </w:tcBorders>
            <w:vAlign w:val="center"/>
          </w:tcPr>
          <w:p w:rsidR="0006582C" w:rsidRDefault="00112B04">
            <w:pPr>
              <w:jc w:val="center"/>
              <w:rPr>
                <w:rFonts w:ascii="仿宋_GB2312" w:eastAsia="仿宋_GB2312"/>
                <w:sz w:val="24"/>
              </w:rPr>
            </w:pPr>
            <w:r>
              <w:rPr>
                <w:rFonts w:ascii="仿宋_GB2312" w:eastAsia="仿宋_GB2312" w:hint="eastAsia"/>
                <w:sz w:val="24"/>
              </w:rPr>
              <w:t>其它经费来源</w:t>
            </w:r>
          </w:p>
        </w:tc>
        <w:tc>
          <w:tcPr>
            <w:tcW w:w="3122" w:type="dxa"/>
            <w:tcBorders>
              <w:bottom w:val="single" w:sz="4" w:space="0" w:color="auto"/>
            </w:tcBorders>
            <w:vAlign w:val="center"/>
          </w:tcPr>
          <w:p w:rsidR="00AD0EDF" w:rsidRDefault="0089055C" w:rsidP="00AD0EDF">
            <w:pPr>
              <w:jc w:val="center"/>
              <w:rPr>
                <w:rFonts w:ascii="仿宋_GB2312" w:eastAsia="仿宋_GB2312"/>
                <w:sz w:val="24"/>
              </w:rPr>
            </w:pPr>
            <w:r>
              <w:rPr>
                <w:rFonts w:ascii="仿宋_GB2312" w:eastAsia="仿宋_GB2312" w:hint="eastAsia"/>
                <w:sz w:val="24"/>
              </w:rPr>
              <w:t>无</w:t>
            </w:r>
          </w:p>
        </w:tc>
      </w:tr>
      <w:tr w:rsidR="0006582C">
        <w:trPr>
          <w:trHeight w:val="8868"/>
        </w:trPr>
        <w:tc>
          <w:tcPr>
            <w:tcW w:w="9000" w:type="dxa"/>
            <w:gridSpan w:val="5"/>
            <w:tcBorders>
              <w:bottom w:val="single" w:sz="4" w:space="0" w:color="auto"/>
            </w:tcBorders>
          </w:tcPr>
          <w:p w:rsidR="0006582C" w:rsidRDefault="00112B04">
            <w:pPr>
              <w:pStyle w:val="3"/>
              <w:rPr>
                <w:rFonts w:ascii="仿宋_GB2312" w:eastAsia="仿宋_GB2312"/>
              </w:rPr>
            </w:pPr>
            <w:r>
              <w:rPr>
                <w:rFonts w:ascii="仿宋_GB2312" w:eastAsia="仿宋_GB2312" w:hint="eastAsia"/>
              </w:rPr>
              <w:t>一、</w:t>
            </w:r>
            <w:r w:rsidR="0026513F">
              <w:rPr>
                <w:rFonts w:ascii="仿宋_GB2312" w:eastAsia="仿宋_GB2312" w:hint="eastAsia"/>
              </w:rPr>
              <w:t>项目</w:t>
            </w:r>
            <w:r>
              <w:rPr>
                <w:rFonts w:ascii="仿宋_GB2312" w:eastAsia="仿宋_GB2312" w:hint="eastAsia"/>
              </w:rPr>
              <w:t>的基本内容，</w:t>
            </w:r>
            <w:r w:rsidR="0026513F">
              <w:rPr>
                <w:rFonts w:ascii="仿宋_GB2312" w:eastAsia="仿宋_GB2312" w:hint="eastAsia"/>
              </w:rPr>
              <w:t>项目</w:t>
            </w:r>
            <w:r>
              <w:rPr>
                <w:rFonts w:ascii="仿宋_GB2312" w:eastAsia="仿宋_GB2312" w:hint="eastAsia"/>
              </w:rPr>
              <w:t>研究的目的，国内外研究现状、水平和发展趋势，本研究达到的科学技术水平和预期社会经济效益</w:t>
            </w:r>
          </w:p>
          <w:p w:rsidR="00BD47DA" w:rsidRPr="004937A3" w:rsidRDefault="00BD47DA" w:rsidP="00316A4A">
            <w:pPr>
              <w:spacing w:line="20" w:lineRule="atLeast"/>
              <w:ind w:firstLineChars="200" w:firstLine="482"/>
              <w:rPr>
                <w:rFonts w:ascii="仿宋_GB2312" w:eastAsia="仿宋_GB2312"/>
                <w:b/>
                <w:sz w:val="24"/>
              </w:rPr>
            </w:pPr>
            <w:r w:rsidRPr="004937A3">
              <w:rPr>
                <w:rFonts w:ascii="仿宋_GB2312" w:eastAsia="仿宋_GB2312" w:hint="eastAsia"/>
                <w:b/>
                <w:sz w:val="24"/>
              </w:rPr>
              <w:t>（一）基本内容</w:t>
            </w:r>
          </w:p>
          <w:p w:rsidR="00BD47DA" w:rsidRPr="004937A3" w:rsidRDefault="00186B97" w:rsidP="00BD47DA">
            <w:pPr>
              <w:spacing w:line="20" w:lineRule="atLeast"/>
              <w:ind w:firstLineChars="200" w:firstLine="480"/>
              <w:rPr>
                <w:rFonts w:ascii="仿宋_GB2312" w:eastAsia="仿宋_GB2312"/>
                <w:sz w:val="24"/>
              </w:rPr>
            </w:pPr>
            <w:r w:rsidRPr="00B23B6B">
              <w:rPr>
                <w:rFonts w:ascii="仿宋_GB2312" w:eastAsia="仿宋_GB2312" w:hint="eastAsia"/>
                <w:color w:val="FF0000"/>
                <w:sz w:val="24"/>
              </w:rPr>
              <w:t>动态能力是企业持续生存的能力，既可以满足现有市场需要，也可为未来可能变化做准备。</w:t>
            </w:r>
            <w:r w:rsidR="00BD47DA" w:rsidRPr="004937A3">
              <w:rPr>
                <w:rFonts w:ascii="仿宋_GB2312" w:eastAsia="仿宋_GB2312" w:hint="eastAsia"/>
                <w:sz w:val="24"/>
              </w:rPr>
              <w:t>本文从客观理论和现实基础两方面探讨我国碳排放权交易市场的</w:t>
            </w:r>
            <w:r w:rsidR="00C37FC2">
              <w:rPr>
                <w:rFonts w:ascii="仿宋_GB2312" w:eastAsia="仿宋_GB2312" w:hint="eastAsia"/>
                <w:sz w:val="24"/>
              </w:rPr>
              <w:t>发展</w:t>
            </w:r>
            <w:r w:rsidR="00BD47DA" w:rsidRPr="004937A3">
              <w:rPr>
                <w:rFonts w:ascii="仿宋_GB2312" w:eastAsia="仿宋_GB2312" w:hint="eastAsia"/>
                <w:sz w:val="24"/>
              </w:rPr>
              <w:t>对上市企业动态能力的影响，并选用股价作为衡量企业动态能力的指标（</w:t>
            </w:r>
            <w:r w:rsidR="00B23B6B" w:rsidRPr="00B23B6B">
              <w:rPr>
                <w:color w:val="FF0000"/>
                <w:szCs w:val="21"/>
              </w:rPr>
              <w:t>Lavie</w:t>
            </w:r>
            <w:r w:rsidR="00B23B6B" w:rsidRPr="00B23B6B">
              <w:rPr>
                <w:rFonts w:hint="eastAsia"/>
                <w:color w:val="FF0000"/>
                <w:szCs w:val="21"/>
              </w:rPr>
              <w:t>, et al, 2011, 2013;</w:t>
            </w:r>
            <w:r w:rsidR="00B23B6B">
              <w:rPr>
                <w:rFonts w:hint="eastAsia"/>
                <w:color w:val="000000"/>
                <w:szCs w:val="21"/>
              </w:rPr>
              <w:t xml:space="preserve"> </w:t>
            </w:r>
            <w:r w:rsidR="00BD47DA" w:rsidRPr="004937A3">
              <w:rPr>
                <w:rFonts w:ascii="仿宋_GB2312" w:eastAsia="仿宋_GB2312" w:hint="eastAsia"/>
                <w:sz w:val="24"/>
              </w:rPr>
              <w:t>王为东</w:t>
            </w:r>
            <w:r w:rsidR="00B23B6B">
              <w:rPr>
                <w:rFonts w:ascii="仿宋_GB2312" w:eastAsia="仿宋_GB2312" w:hint="eastAsia"/>
                <w:sz w:val="24"/>
              </w:rPr>
              <w:t>,</w:t>
            </w:r>
            <w:r w:rsidR="00BD47DA" w:rsidRPr="004937A3">
              <w:rPr>
                <w:rFonts w:ascii="仿宋_GB2312" w:eastAsia="仿宋_GB2312" w:hint="eastAsia"/>
                <w:sz w:val="24"/>
              </w:rPr>
              <w:t>2016）。</w:t>
            </w:r>
          </w:p>
          <w:p w:rsidR="00BD47DA" w:rsidRPr="004937A3" w:rsidRDefault="00BD47DA" w:rsidP="00BD47DA">
            <w:pPr>
              <w:spacing w:line="20" w:lineRule="atLeast"/>
              <w:ind w:firstLineChars="200" w:firstLine="480"/>
              <w:rPr>
                <w:rFonts w:ascii="仿宋_GB2312" w:eastAsia="仿宋_GB2312"/>
                <w:sz w:val="24"/>
              </w:rPr>
            </w:pPr>
            <w:r w:rsidRPr="004937A3">
              <w:rPr>
                <w:rFonts w:ascii="仿宋_GB2312" w:eastAsia="仿宋_GB2312" w:hint="eastAsia"/>
                <w:sz w:val="24"/>
              </w:rPr>
              <w:t>（1）分析碳市场</w:t>
            </w:r>
            <w:r w:rsidR="0006769A" w:rsidRPr="004937A3">
              <w:rPr>
                <w:rFonts w:ascii="仿宋_GB2312" w:eastAsia="仿宋_GB2312" w:hint="eastAsia"/>
                <w:sz w:val="24"/>
              </w:rPr>
              <w:t>对企业动态能力的影响机制（碳交易机制通过影响企业的</w:t>
            </w:r>
            <w:r w:rsidR="00B23B6B" w:rsidRPr="00C37FC2">
              <w:rPr>
                <w:rFonts w:ascii="仿宋_GB2312" w:eastAsia="仿宋_GB2312" w:hint="eastAsia"/>
                <w:color w:val="FF0000"/>
                <w:sz w:val="24"/>
              </w:rPr>
              <w:t>成本、</w:t>
            </w:r>
            <w:r w:rsidR="0006769A" w:rsidRPr="00C37FC2">
              <w:rPr>
                <w:rFonts w:ascii="仿宋_GB2312" w:eastAsia="仿宋_GB2312" w:hint="eastAsia"/>
                <w:color w:val="FF0000"/>
                <w:sz w:val="24"/>
              </w:rPr>
              <w:t>现金流、</w:t>
            </w:r>
            <w:r w:rsidR="00D7565D" w:rsidRPr="00C37FC2">
              <w:rPr>
                <w:rFonts w:ascii="仿宋_GB2312" w:eastAsia="仿宋_GB2312" w:hint="eastAsia"/>
                <w:color w:val="FF0000"/>
                <w:sz w:val="24"/>
              </w:rPr>
              <w:t>碳</w:t>
            </w:r>
            <w:r w:rsidR="0006769A" w:rsidRPr="00C37FC2">
              <w:rPr>
                <w:rFonts w:ascii="仿宋_GB2312" w:eastAsia="仿宋_GB2312" w:hint="eastAsia"/>
                <w:color w:val="FF0000"/>
                <w:sz w:val="24"/>
              </w:rPr>
              <w:t>风险</w:t>
            </w:r>
            <w:r w:rsidR="00C37FC2" w:rsidRPr="00C37FC2">
              <w:rPr>
                <w:rFonts w:ascii="仿宋_GB2312" w:eastAsia="仿宋_GB2312" w:hint="eastAsia"/>
                <w:color w:val="FF0000"/>
                <w:sz w:val="24"/>
              </w:rPr>
              <w:t>和创新等</w:t>
            </w:r>
            <w:r w:rsidRPr="00C37FC2">
              <w:rPr>
                <w:rFonts w:ascii="仿宋_GB2312" w:eastAsia="仿宋_GB2312" w:hint="eastAsia"/>
                <w:color w:val="FF0000"/>
                <w:sz w:val="24"/>
              </w:rPr>
              <w:t>进而影响企业</w:t>
            </w:r>
            <w:r w:rsidR="00C37FC2" w:rsidRPr="00C37FC2">
              <w:rPr>
                <w:rFonts w:ascii="仿宋_GB2312" w:eastAsia="仿宋_GB2312" w:hint="eastAsia"/>
                <w:color w:val="FF0000"/>
                <w:sz w:val="24"/>
              </w:rPr>
              <w:t>动态能力</w:t>
            </w:r>
            <w:r w:rsidRPr="004937A3">
              <w:rPr>
                <w:rFonts w:ascii="仿宋_GB2312" w:eastAsia="仿宋_GB2312" w:hint="eastAsia"/>
                <w:sz w:val="24"/>
              </w:rPr>
              <w:t>）；</w:t>
            </w:r>
          </w:p>
          <w:p w:rsidR="00BD47DA" w:rsidRPr="004937A3" w:rsidRDefault="00BD47DA" w:rsidP="00BD47DA">
            <w:pPr>
              <w:spacing w:line="20" w:lineRule="atLeast"/>
              <w:ind w:firstLineChars="200" w:firstLine="480"/>
              <w:rPr>
                <w:rFonts w:ascii="仿宋_GB2312" w:eastAsia="仿宋_GB2312"/>
                <w:sz w:val="24"/>
              </w:rPr>
            </w:pPr>
            <w:r w:rsidRPr="004937A3">
              <w:rPr>
                <w:rFonts w:ascii="仿宋_GB2312" w:eastAsia="仿宋_GB2312" w:hint="eastAsia"/>
                <w:sz w:val="24"/>
              </w:rPr>
              <w:t>（2）构建三重差分（D</w:t>
            </w:r>
            <w:r w:rsidRPr="004937A3">
              <w:rPr>
                <w:rFonts w:ascii="仿宋_GB2312" w:eastAsia="仿宋_GB2312"/>
                <w:sz w:val="24"/>
              </w:rPr>
              <w:t>DD</w:t>
            </w:r>
            <w:r w:rsidRPr="004937A3">
              <w:rPr>
                <w:rFonts w:ascii="仿宋_GB2312" w:eastAsia="仿宋_GB2312" w:hint="eastAsia"/>
                <w:sz w:val="24"/>
              </w:rPr>
              <w:t>）模型评估碳市场对</w:t>
            </w:r>
            <w:r w:rsidRPr="00C37FC2">
              <w:rPr>
                <w:rFonts w:ascii="仿宋_GB2312" w:eastAsia="仿宋_GB2312" w:hint="eastAsia"/>
                <w:color w:val="FF0000"/>
                <w:sz w:val="24"/>
              </w:rPr>
              <w:t>上市企业</w:t>
            </w:r>
            <w:r w:rsidR="00C37FC2" w:rsidRPr="00C37FC2">
              <w:rPr>
                <w:rFonts w:ascii="仿宋_GB2312" w:eastAsia="仿宋_GB2312" w:hint="eastAsia"/>
                <w:color w:val="FF0000"/>
                <w:sz w:val="24"/>
              </w:rPr>
              <w:t>动态能力（股价）</w:t>
            </w:r>
            <w:r w:rsidRPr="004937A3">
              <w:rPr>
                <w:rFonts w:ascii="仿宋_GB2312" w:eastAsia="仿宋_GB2312" w:hint="eastAsia"/>
                <w:sz w:val="24"/>
              </w:rPr>
              <w:t>的影响；</w:t>
            </w:r>
          </w:p>
          <w:p w:rsidR="00BD47DA" w:rsidRDefault="00BD47DA" w:rsidP="00BD47DA">
            <w:pPr>
              <w:spacing w:line="20" w:lineRule="atLeast"/>
              <w:ind w:firstLineChars="200" w:firstLine="480"/>
              <w:rPr>
                <w:rFonts w:ascii="仿宋_GB2312" w:eastAsia="仿宋_GB2312" w:hint="eastAsia"/>
                <w:sz w:val="24"/>
              </w:rPr>
            </w:pPr>
            <w:r w:rsidRPr="004937A3">
              <w:rPr>
                <w:rFonts w:ascii="仿宋_GB2312" w:eastAsia="仿宋_GB2312" w:hint="eastAsia"/>
                <w:sz w:val="24"/>
              </w:rPr>
              <w:t>（3）使用两阶段最小二乘法（2</w:t>
            </w:r>
            <w:r w:rsidRPr="004937A3">
              <w:rPr>
                <w:rFonts w:ascii="仿宋_GB2312" w:eastAsia="仿宋_GB2312"/>
                <w:sz w:val="24"/>
              </w:rPr>
              <w:t>SLS</w:t>
            </w:r>
            <w:r w:rsidRPr="004937A3">
              <w:rPr>
                <w:rFonts w:ascii="仿宋_GB2312" w:eastAsia="仿宋_GB2312" w:hint="eastAsia"/>
                <w:sz w:val="24"/>
              </w:rPr>
              <w:t>）对模型中的变量进行内生性检验。</w:t>
            </w:r>
          </w:p>
          <w:p w:rsidR="00C37FC2" w:rsidRPr="00C37FC2" w:rsidRDefault="00C37FC2" w:rsidP="00BD47DA">
            <w:pPr>
              <w:spacing w:line="20" w:lineRule="atLeast"/>
              <w:ind w:firstLineChars="200" w:firstLine="480"/>
              <w:rPr>
                <w:rFonts w:ascii="仿宋_GB2312" w:eastAsia="仿宋_GB2312"/>
                <w:color w:val="FF0000"/>
                <w:sz w:val="24"/>
              </w:rPr>
            </w:pPr>
            <w:r w:rsidRPr="00C37FC2">
              <w:rPr>
                <w:rFonts w:ascii="仿宋_GB2312" w:eastAsia="仿宋_GB2312" w:hint="eastAsia"/>
                <w:color w:val="FF0000"/>
                <w:sz w:val="24"/>
              </w:rPr>
              <w:t>（4）使用替代变量进行稳健性检验。</w:t>
            </w:r>
          </w:p>
          <w:p w:rsidR="00BD47DA" w:rsidRPr="004937A3" w:rsidRDefault="00BD47DA" w:rsidP="00316A4A">
            <w:pPr>
              <w:spacing w:line="20" w:lineRule="atLeast"/>
              <w:ind w:firstLineChars="200" w:firstLine="482"/>
              <w:rPr>
                <w:rFonts w:ascii="仿宋_GB2312" w:eastAsia="仿宋_GB2312"/>
                <w:b/>
                <w:sz w:val="24"/>
              </w:rPr>
            </w:pPr>
            <w:r w:rsidRPr="004937A3">
              <w:rPr>
                <w:rFonts w:ascii="仿宋_GB2312" w:eastAsia="仿宋_GB2312" w:hint="eastAsia"/>
                <w:b/>
                <w:sz w:val="24"/>
              </w:rPr>
              <w:t>（二）研究目的</w:t>
            </w:r>
          </w:p>
          <w:p w:rsidR="00BD47DA" w:rsidRPr="004937A3" w:rsidRDefault="00BD47DA" w:rsidP="00BD47DA">
            <w:pPr>
              <w:spacing w:line="20" w:lineRule="atLeast"/>
              <w:ind w:firstLineChars="200" w:firstLine="480"/>
              <w:rPr>
                <w:rFonts w:ascii="仿宋_GB2312" w:eastAsia="仿宋_GB2312"/>
                <w:sz w:val="24"/>
              </w:rPr>
            </w:pPr>
            <w:r w:rsidRPr="004937A3">
              <w:rPr>
                <w:rFonts w:ascii="仿宋_GB2312" w:eastAsia="仿宋_GB2312" w:hint="eastAsia"/>
                <w:sz w:val="24"/>
              </w:rPr>
              <w:t>国内外学者基于欧盟和其他西方发达国家的数据的研究对我国碳排放权交易市场具有一定的借鉴意义，但在不同的经济制度背景、碳排放权交易市场建立的不同阶段和不同时期，碳排放权交易价格与上市企业的股价之间往往呈现不同的相关关系，因此研究我国碳排放权交易市场的建立对上市企业动态能力的影响机制和政策效果具有重要意义。本项目的目的是通过探讨我国碳排放权交易与股票市场之间的关系，深入研究碳排放权交易机制对提高碳排放权市场效率、优化资源配置以及激励企业节能减排等方面的作用。</w:t>
            </w:r>
          </w:p>
          <w:p w:rsidR="00BD47DA" w:rsidRPr="004937A3" w:rsidRDefault="00BD47DA" w:rsidP="00BD47DA">
            <w:pPr>
              <w:spacing w:line="20" w:lineRule="atLeast"/>
              <w:ind w:firstLineChars="200" w:firstLine="480"/>
              <w:rPr>
                <w:rFonts w:ascii="仿宋_GB2312" w:eastAsia="仿宋_GB2312"/>
                <w:sz w:val="24"/>
              </w:rPr>
            </w:pPr>
            <w:r w:rsidRPr="004937A3">
              <w:rPr>
                <w:rFonts w:ascii="仿宋_GB2312" w:eastAsia="仿宋_GB2312" w:hint="eastAsia"/>
                <w:sz w:val="24"/>
              </w:rPr>
              <w:t>第一，探讨我国碳排放权交易机制与碳排放企业的股价之间的关系，了解企业的碳排放权交易行为与股票市场的相关关系；</w:t>
            </w:r>
          </w:p>
          <w:p w:rsidR="00BD47DA" w:rsidRPr="004937A3" w:rsidRDefault="00BD47DA" w:rsidP="00BD47DA">
            <w:pPr>
              <w:spacing w:line="20" w:lineRule="atLeast"/>
              <w:ind w:firstLineChars="200" w:firstLine="480"/>
              <w:rPr>
                <w:rFonts w:ascii="仿宋_GB2312" w:eastAsia="仿宋_GB2312"/>
                <w:sz w:val="24"/>
              </w:rPr>
            </w:pPr>
            <w:r w:rsidRPr="004937A3">
              <w:rPr>
                <w:rFonts w:ascii="仿宋_GB2312" w:eastAsia="仿宋_GB2312" w:hint="eastAsia"/>
                <w:sz w:val="24"/>
              </w:rPr>
              <w:t>第二，随着碳排放市场的健全与发展，碳排放权将成为投资者的新投资方式和企业的新融资方式，本项目可以帮助投资者理解碳排放权交易的价格和规律。</w:t>
            </w:r>
            <w:r w:rsidRPr="004937A3">
              <w:rPr>
                <w:rFonts w:ascii="仿宋_GB2312" w:eastAsia="仿宋_GB2312"/>
                <w:sz w:val="24"/>
              </w:rPr>
              <w:cr/>
              <w:t xml:space="preserve">    </w:t>
            </w:r>
            <w:r w:rsidRPr="004937A3">
              <w:rPr>
                <w:rFonts w:ascii="仿宋_GB2312" w:eastAsia="仿宋_GB2312" w:hint="eastAsia"/>
                <w:sz w:val="24"/>
              </w:rPr>
              <w:t>第三，引导企业制定碳资产管理和制定正确的决策，并且对我国健全碳排放市场的制度和完善我国的碳减排政策有积极意义。</w:t>
            </w:r>
          </w:p>
          <w:p w:rsidR="00BD47DA" w:rsidRPr="004937A3" w:rsidRDefault="00BD47DA" w:rsidP="00316A4A">
            <w:pPr>
              <w:spacing w:line="20" w:lineRule="atLeast"/>
              <w:ind w:firstLineChars="200" w:firstLine="482"/>
              <w:rPr>
                <w:rFonts w:ascii="仿宋_GB2312" w:eastAsia="仿宋_GB2312"/>
                <w:b/>
                <w:sz w:val="24"/>
              </w:rPr>
            </w:pPr>
            <w:r w:rsidRPr="004937A3">
              <w:rPr>
                <w:rFonts w:ascii="仿宋_GB2312" w:eastAsia="仿宋_GB2312" w:hint="eastAsia"/>
                <w:b/>
                <w:sz w:val="24"/>
              </w:rPr>
              <w:t>（三）国内外研究现状、水平和发展趋势</w:t>
            </w:r>
          </w:p>
          <w:p w:rsidR="00BD47DA" w:rsidRPr="004937A3" w:rsidRDefault="00BD47DA" w:rsidP="00316A4A">
            <w:pPr>
              <w:spacing w:line="20" w:lineRule="atLeast"/>
              <w:ind w:firstLineChars="200" w:firstLine="482"/>
              <w:rPr>
                <w:rFonts w:ascii="仿宋_GB2312" w:eastAsia="仿宋_GB2312"/>
                <w:b/>
                <w:sz w:val="24"/>
              </w:rPr>
            </w:pPr>
            <w:r w:rsidRPr="004937A3">
              <w:rPr>
                <w:rFonts w:ascii="仿宋_GB2312" w:eastAsia="仿宋_GB2312" w:hint="eastAsia"/>
                <w:b/>
                <w:sz w:val="24"/>
              </w:rPr>
              <w:t>1.国内外研究现状、水平</w:t>
            </w:r>
          </w:p>
          <w:p w:rsidR="00BD47DA" w:rsidRPr="004937A3" w:rsidRDefault="00BD47DA" w:rsidP="00BD47DA">
            <w:pPr>
              <w:spacing w:line="20" w:lineRule="atLeast"/>
              <w:ind w:firstLineChars="200" w:firstLine="480"/>
              <w:rPr>
                <w:rFonts w:ascii="仿宋_GB2312" w:eastAsia="仿宋_GB2312"/>
                <w:sz w:val="24"/>
              </w:rPr>
            </w:pPr>
            <w:r w:rsidRPr="00186B97">
              <w:rPr>
                <w:rFonts w:ascii="仿宋_GB2312" w:eastAsia="仿宋_GB2312" w:hint="eastAsia"/>
                <w:color w:val="FF0000"/>
                <w:sz w:val="24"/>
              </w:rPr>
              <w:t>纵观全网，</w:t>
            </w:r>
            <w:r w:rsidR="00186B97" w:rsidRPr="00186B97">
              <w:rPr>
                <w:rFonts w:ascii="仿宋_GB2312" w:eastAsia="仿宋_GB2312" w:hint="eastAsia"/>
                <w:color w:val="FF0000"/>
                <w:sz w:val="24"/>
              </w:rPr>
              <w:t>（删除）</w:t>
            </w:r>
            <w:r w:rsidRPr="004937A3">
              <w:rPr>
                <w:rFonts w:ascii="仿宋_GB2312" w:eastAsia="仿宋_GB2312" w:hint="eastAsia"/>
                <w:sz w:val="24"/>
              </w:rPr>
              <w:t>目前</w:t>
            </w:r>
            <w:r w:rsidR="00186B97">
              <w:rPr>
                <w:rFonts w:ascii="仿宋_GB2312" w:eastAsia="仿宋_GB2312" w:hint="eastAsia"/>
                <w:sz w:val="24"/>
              </w:rPr>
              <w:t>，</w:t>
            </w:r>
            <w:r w:rsidRPr="004937A3">
              <w:rPr>
                <w:rFonts w:ascii="仿宋_GB2312" w:eastAsia="仿宋_GB2312" w:hint="eastAsia"/>
                <w:sz w:val="24"/>
              </w:rPr>
              <w:t>绝大多数文献对于碳市场的研究主要集中于机制设计</w:t>
            </w:r>
            <w:r w:rsidRPr="004937A3">
              <w:rPr>
                <w:rFonts w:ascii="仿宋_GB2312" w:eastAsia="仿宋_GB2312" w:hint="eastAsia"/>
                <w:sz w:val="24"/>
              </w:rPr>
              <w:lastRenderedPageBreak/>
              <w:t>与宏观影响，对微观的企业的研究极少，只有一小部分文献对碳市场和股票市场之间的关系进行了研究。在这些文献中，学者们对于碳市场建立对企业的影响的看法存在分歧：</w:t>
            </w:r>
          </w:p>
          <w:p w:rsidR="00BD47DA" w:rsidRPr="004937A3" w:rsidRDefault="00BD47DA" w:rsidP="00BD47DA">
            <w:pPr>
              <w:spacing w:line="20" w:lineRule="atLeast"/>
              <w:ind w:firstLineChars="200" w:firstLine="480"/>
              <w:rPr>
                <w:rFonts w:ascii="仿宋_GB2312" w:eastAsia="仿宋_GB2312"/>
                <w:sz w:val="24"/>
              </w:rPr>
            </w:pPr>
            <w:r w:rsidRPr="004937A3">
              <w:rPr>
                <w:rFonts w:ascii="仿宋_GB2312" w:eastAsia="仿宋_GB2312" w:hint="eastAsia"/>
                <w:sz w:val="24"/>
              </w:rPr>
              <w:t>（1）一些学者认为碳排放权与企业价值之间具有反向关系，积极参与碳排放能够为企业带来价值增值，高碳排放的企业资本成本和股本价值的损失都比低碳排放企业要高(Koch &amp; Bassen，2013)。Chapple et a</w:t>
            </w:r>
            <w:r w:rsidRPr="004937A3">
              <w:rPr>
                <w:rFonts w:ascii="仿宋_GB2312" w:eastAsia="仿宋_GB2312"/>
                <w:sz w:val="24"/>
              </w:rPr>
              <w:t>l</w:t>
            </w:r>
            <w:r w:rsidRPr="004937A3">
              <w:rPr>
                <w:rFonts w:ascii="仿宋_GB2312" w:eastAsia="仿宋_GB2312" w:hint="eastAsia"/>
                <w:sz w:val="24"/>
              </w:rPr>
              <w:t>．(2013)利用澳大利亚58家上市公司的碳排放数据进行研究，发现资本市场确实能决定未来的碳排放权市场的价格，并且公司价值与公司碳排放强度负相关，样本公司中碳强度大的公司市场价值相对于其他样本公司低7％-10％。</w:t>
            </w:r>
            <w:r w:rsidRPr="004937A3">
              <w:rPr>
                <w:rFonts w:ascii="仿宋_GB2312" w:eastAsia="仿宋_GB2312"/>
                <w:sz w:val="24"/>
              </w:rPr>
              <w:cr/>
              <w:t xml:space="preserve">    </w:t>
            </w:r>
            <w:r w:rsidRPr="004937A3">
              <w:rPr>
                <w:rFonts w:ascii="仿宋_GB2312" w:eastAsia="仿宋_GB2312" w:hint="eastAsia"/>
                <w:sz w:val="24"/>
              </w:rPr>
              <w:t>（2）另一些学者认为，碳排放权交易与企业股票收益率之间具有正向关系。Veith et a</w:t>
            </w:r>
            <w:r w:rsidRPr="004937A3">
              <w:rPr>
                <w:rFonts w:ascii="仿宋_GB2312" w:eastAsia="仿宋_GB2312"/>
                <w:sz w:val="24"/>
              </w:rPr>
              <w:t>l</w:t>
            </w:r>
            <w:r w:rsidRPr="004937A3">
              <w:rPr>
                <w:rFonts w:ascii="仿宋_GB2312" w:eastAsia="仿宋_GB2312" w:hint="eastAsia"/>
                <w:sz w:val="24"/>
              </w:rPr>
              <w:t>．(2009)从资本市场的角度检验了碳排放权交易的经济后果。结果显示，样本企业的股票收益率与排放权价格的提高有正相关关系。Oberndorfer(2009)的研究表明欧盟碳排放权价格的变动与欧洲最主要的电力公司的股票收益率是正相关的。刘维泉、赵净(2011)分析了主要股票市场与欧盟排放交易体系下碳期货价格的联动关系。实证分析表明，不同种类的EU</w:t>
            </w:r>
            <w:r w:rsidRPr="004937A3">
              <w:rPr>
                <w:rFonts w:ascii="仿宋_GB2312" w:eastAsia="仿宋_GB2312"/>
                <w:sz w:val="24"/>
              </w:rPr>
              <w:t>A</w:t>
            </w:r>
            <w:r w:rsidRPr="004937A3">
              <w:rPr>
                <w:rFonts w:ascii="仿宋_GB2312" w:eastAsia="仿宋_GB2312" w:hint="eastAsia"/>
                <w:sz w:val="24"/>
              </w:rPr>
              <w:t>期货与资本市场间的动态相关性具有一致性，碳期货收益率与股市收益率之间的相关系数是动态变化的，一个市场的扰动信息会对另一个市场收益率产生影响。张秋莉(2012)对法国 Bluenext 环境交易市场的 CERs现货价格和中国股票市场价格开展实证检验，最后实证结果显示该碳市场和我国样本行业股票市场存在正向相联关系。</w:t>
            </w:r>
          </w:p>
          <w:p w:rsidR="00BD47DA" w:rsidRPr="004937A3" w:rsidRDefault="00BD47DA" w:rsidP="00BD47DA">
            <w:pPr>
              <w:spacing w:line="20" w:lineRule="atLeast"/>
              <w:ind w:firstLineChars="200" w:firstLine="480"/>
              <w:rPr>
                <w:rFonts w:ascii="仿宋_GB2312" w:eastAsia="仿宋_GB2312"/>
                <w:sz w:val="24"/>
              </w:rPr>
            </w:pPr>
            <w:r w:rsidRPr="004937A3">
              <w:rPr>
                <w:rFonts w:ascii="仿宋_GB2312" w:eastAsia="仿宋_GB2312" w:hint="eastAsia"/>
                <w:sz w:val="24"/>
              </w:rPr>
              <w:t>（3）还有一种观点认为，碳排放权对企业的影响有可能在短期内是负向影响，而长期来看会是正向的影响。因为碳排放权交易体系从表面上看增加了购买者的短期可变成本，可能会降低企业的利润，但碳排放权交易对减排技术革新有着推动作用，蕴涵着企业治污成本的下降，实际上有些垄断企业在短期内却有可能通过碳排放权交易赢得利润(饶蕾、曾骋，2008)。</w:t>
            </w:r>
          </w:p>
          <w:p w:rsidR="00BD47DA" w:rsidRPr="004937A3" w:rsidRDefault="00BD47DA" w:rsidP="00316A4A">
            <w:pPr>
              <w:spacing w:line="20" w:lineRule="atLeast"/>
              <w:ind w:firstLineChars="200" w:firstLine="482"/>
              <w:rPr>
                <w:rFonts w:ascii="仿宋_GB2312" w:eastAsia="仿宋_GB2312"/>
                <w:b/>
                <w:sz w:val="24"/>
              </w:rPr>
            </w:pPr>
            <w:r w:rsidRPr="004937A3">
              <w:rPr>
                <w:rFonts w:ascii="仿宋_GB2312" w:eastAsia="仿宋_GB2312" w:hint="eastAsia"/>
                <w:b/>
                <w:sz w:val="24"/>
              </w:rPr>
              <w:t>2.研究趋势</w:t>
            </w:r>
          </w:p>
          <w:p w:rsidR="00BD47DA" w:rsidRPr="004937A3" w:rsidRDefault="00BD47DA" w:rsidP="00BD47DA">
            <w:pPr>
              <w:spacing w:line="20" w:lineRule="atLeast"/>
              <w:ind w:firstLineChars="200" w:firstLine="480"/>
              <w:rPr>
                <w:rFonts w:ascii="仿宋_GB2312" w:eastAsia="仿宋_GB2312"/>
                <w:sz w:val="24"/>
              </w:rPr>
            </w:pPr>
            <w:r w:rsidRPr="004937A3">
              <w:rPr>
                <w:rFonts w:ascii="仿宋_GB2312" w:eastAsia="仿宋_GB2312" w:hint="eastAsia"/>
                <w:sz w:val="24"/>
              </w:rPr>
              <w:t>国内学者近几年来越来越重视基于国内的碳市场交易机制研究碳排放权交易市场的建立对我国企业的影响。范丹，王维国，梁佩凤（2017）根据碳排放交易权省市和政策实施时间构建双重差分模型，从地区和时间双重层面区分干预组和控制组检验现行的碳排放交易权机制对经济与环境政策效果及差异。结果显示碳排污权交易机制在一定程度上降低现阶段碳排放总量，但对经济产出的影响微弱。刘晔，张训常（2017）以中国开展的碳排放交易试点为准自然实验，结合中国A股上市公司数据，从微观层面实证检验了碳排放交易制度对企业研发创新的影响。</w:t>
            </w:r>
          </w:p>
          <w:p w:rsidR="00BD47DA" w:rsidRPr="004937A3" w:rsidRDefault="00BD47DA" w:rsidP="00316A4A">
            <w:pPr>
              <w:spacing w:line="20" w:lineRule="atLeast"/>
              <w:ind w:firstLineChars="200" w:firstLine="482"/>
              <w:rPr>
                <w:rFonts w:ascii="仿宋_GB2312" w:eastAsia="仿宋_GB2312"/>
                <w:b/>
                <w:sz w:val="24"/>
              </w:rPr>
            </w:pPr>
            <w:r w:rsidRPr="004937A3">
              <w:rPr>
                <w:rFonts w:ascii="仿宋_GB2312" w:eastAsia="仿宋_GB2312" w:hint="eastAsia"/>
                <w:b/>
                <w:sz w:val="24"/>
              </w:rPr>
              <w:t>（四）本研究达到的科学技术水平和预期社会经济效益</w:t>
            </w:r>
          </w:p>
          <w:p w:rsidR="00BD47DA" w:rsidRPr="004937A3" w:rsidRDefault="00BD47DA" w:rsidP="00BD47DA">
            <w:pPr>
              <w:spacing w:line="20" w:lineRule="atLeast"/>
              <w:ind w:firstLineChars="200" w:firstLine="480"/>
              <w:rPr>
                <w:rFonts w:ascii="仿宋_GB2312" w:eastAsia="仿宋_GB2312"/>
                <w:sz w:val="24"/>
              </w:rPr>
            </w:pPr>
            <w:r w:rsidRPr="004937A3">
              <w:rPr>
                <w:rFonts w:ascii="仿宋_GB2312" w:eastAsia="仿宋_GB2312" w:hint="eastAsia"/>
                <w:sz w:val="24"/>
              </w:rPr>
              <w:t>本研究以中国开展的碳排放交易试点为实验，结合中国上市公司数据，构建三重差分</w:t>
            </w:r>
            <w:r w:rsidR="00351574" w:rsidRPr="004937A3">
              <w:rPr>
                <w:rFonts w:ascii="仿宋_GB2312" w:eastAsia="仿宋_GB2312" w:hint="eastAsia"/>
                <w:sz w:val="24"/>
              </w:rPr>
              <w:t>（D</w:t>
            </w:r>
            <w:r w:rsidR="00351574" w:rsidRPr="004937A3">
              <w:rPr>
                <w:rFonts w:ascii="仿宋_GB2312" w:eastAsia="仿宋_GB2312"/>
                <w:sz w:val="24"/>
              </w:rPr>
              <w:t>DD</w:t>
            </w:r>
            <w:r w:rsidR="00351574" w:rsidRPr="004937A3">
              <w:rPr>
                <w:rFonts w:ascii="仿宋_GB2312" w:eastAsia="仿宋_GB2312" w:hint="eastAsia"/>
                <w:sz w:val="24"/>
              </w:rPr>
              <w:t>）</w:t>
            </w:r>
            <w:r w:rsidRPr="004937A3">
              <w:rPr>
                <w:rFonts w:ascii="仿宋_GB2312" w:eastAsia="仿宋_GB2312" w:hint="eastAsia"/>
                <w:sz w:val="24"/>
              </w:rPr>
              <w:t>模型，从微观层面实证验证了碳排放交易制度对企业动态能力的影响。动态能力是衡量企业可持续发展的重要管理基础，根据企业层面动态能力的研究进展，选取股价作为衡量企业动态能力的指标</w:t>
            </w:r>
            <w:r w:rsidR="00263590" w:rsidRPr="004937A3">
              <w:rPr>
                <w:rFonts w:ascii="仿宋_GB2312" w:eastAsia="仿宋_GB2312" w:hint="eastAsia"/>
                <w:sz w:val="24"/>
              </w:rPr>
              <w:t>，具有一定合理性</w:t>
            </w:r>
            <w:r w:rsidR="001C5153" w:rsidRPr="004937A3">
              <w:rPr>
                <w:rFonts w:ascii="仿宋_GB2312" w:eastAsia="仿宋_GB2312" w:hint="eastAsia"/>
                <w:sz w:val="24"/>
              </w:rPr>
              <w:t>。</w:t>
            </w:r>
          </w:p>
          <w:p w:rsidR="0006582C" w:rsidRPr="004937A3" w:rsidRDefault="00316A4A" w:rsidP="0006769A">
            <w:pPr>
              <w:spacing w:line="20" w:lineRule="atLeast"/>
              <w:ind w:firstLine="420"/>
              <w:rPr>
                <w:rFonts w:ascii="仿宋_GB2312" w:eastAsia="仿宋_GB2312"/>
                <w:sz w:val="24"/>
              </w:rPr>
            </w:pPr>
            <w:r w:rsidRPr="004937A3">
              <w:rPr>
                <w:rFonts w:ascii="仿宋_GB2312" w:eastAsia="仿宋_GB2312" w:hint="eastAsia"/>
                <w:sz w:val="24"/>
              </w:rPr>
              <w:t>本项目通过构建三重差分（DDD）模型，分析碳排放市场的建立对衡量企业动态能力的股价的影响</w:t>
            </w:r>
            <w:r w:rsidR="0006769A" w:rsidRPr="004937A3">
              <w:rPr>
                <w:rFonts w:ascii="仿宋_GB2312" w:eastAsia="仿宋_GB2312" w:hint="eastAsia"/>
                <w:sz w:val="24"/>
              </w:rPr>
              <w:t>。一方面，在碳排放交易政策下，企业可以通过在市场上出卖剩余的二氧化碳排放配额以获得额外收入，增加企业现金流量，从而增加企业进行研发的资金；另一方面，从长期来看，在未来，企业可以通过研发创新降低企业的边际减排成本，从而节约更多的碳配额并在碳交易市场上进行出售以获得额外利润。综上，如果碳交易试点政策的实施能够使企业通过“卖碳”获得收入，不仅可以直接影响企业进行研发投资活动的现金流，而且能够间接地促进企业进行研发创新以获得额外的长</w:t>
            </w:r>
            <w:r w:rsidR="0006769A" w:rsidRPr="004937A3">
              <w:rPr>
                <w:rFonts w:ascii="仿宋_GB2312" w:eastAsia="仿宋_GB2312" w:hint="eastAsia"/>
                <w:sz w:val="24"/>
              </w:rPr>
              <w:lastRenderedPageBreak/>
              <w:t>期收益。</w:t>
            </w:r>
          </w:p>
          <w:p w:rsidR="0006769A" w:rsidRPr="004937A3" w:rsidRDefault="0006769A" w:rsidP="0006769A">
            <w:pPr>
              <w:spacing w:line="20" w:lineRule="atLeast"/>
              <w:ind w:firstLine="420"/>
              <w:rPr>
                <w:rFonts w:ascii="仿宋_GB2312" w:eastAsia="仿宋_GB2312"/>
                <w:sz w:val="24"/>
              </w:rPr>
            </w:pPr>
            <w:r w:rsidRPr="004937A3">
              <w:rPr>
                <w:rFonts w:ascii="仿宋_GB2312" w:eastAsia="仿宋_GB2312" w:hint="eastAsia"/>
                <w:sz w:val="24"/>
              </w:rPr>
              <w:t xml:space="preserve"> 本项目的结论有助于企业更好地理解碳交易市场的规则，从而做出正确的</w:t>
            </w:r>
            <w:r w:rsidR="00D7565D" w:rsidRPr="004937A3">
              <w:rPr>
                <w:rFonts w:ascii="仿宋_GB2312" w:eastAsia="仿宋_GB2312" w:hint="eastAsia"/>
                <w:sz w:val="24"/>
              </w:rPr>
              <w:t>碳</w:t>
            </w:r>
            <w:r w:rsidRPr="004937A3">
              <w:rPr>
                <w:rFonts w:ascii="仿宋_GB2312" w:eastAsia="仿宋_GB2312" w:hint="eastAsia"/>
                <w:sz w:val="24"/>
              </w:rPr>
              <w:t>资产管理决策，</w:t>
            </w:r>
            <w:r w:rsidR="00C37FC2" w:rsidRPr="00C37FC2">
              <w:rPr>
                <w:rFonts w:ascii="仿宋_GB2312" w:eastAsia="仿宋_GB2312" w:hint="eastAsia"/>
                <w:color w:val="FF0000"/>
                <w:sz w:val="24"/>
              </w:rPr>
              <w:t>以提升企业在新环境中持续生存与发展的能力，</w:t>
            </w:r>
            <w:r w:rsidRPr="004937A3">
              <w:rPr>
                <w:rFonts w:ascii="仿宋_GB2312" w:eastAsia="仿宋_GB2312" w:hint="eastAsia"/>
                <w:sz w:val="24"/>
              </w:rPr>
              <w:t>并</w:t>
            </w:r>
            <w:r w:rsidR="00CF17B4" w:rsidRPr="004937A3">
              <w:rPr>
                <w:rFonts w:ascii="仿宋_GB2312" w:eastAsia="仿宋_GB2312" w:hint="eastAsia"/>
                <w:sz w:val="24"/>
              </w:rPr>
              <w:t>对我国健全碳排放市场的制度和完善我国的碳减排政策有积极意义。</w:t>
            </w:r>
          </w:p>
          <w:p w:rsidR="0006582C" w:rsidRDefault="0006582C">
            <w:pPr>
              <w:spacing w:line="20" w:lineRule="atLeast"/>
              <w:rPr>
                <w:rFonts w:ascii="仿宋_GB2312" w:eastAsia="仿宋_GB2312"/>
              </w:rPr>
            </w:pPr>
          </w:p>
        </w:tc>
      </w:tr>
    </w:tbl>
    <w:p w:rsidR="0006582C" w:rsidRDefault="0006582C" w:rsidP="00D7565D"/>
    <w:tbl>
      <w:tblPr>
        <w:tblW w:w="900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35"/>
        <w:gridCol w:w="1040"/>
        <w:gridCol w:w="2434"/>
        <w:gridCol w:w="471"/>
        <w:gridCol w:w="4320"/>
      </w:tblGrid>
      <w:tr w:rsidR="0006582C" w:rsidTr="001F3F56">
        <w:trPr>
          <w:trHeight w:val="6653"/>
        </w:trPr>
        <w:tc>
          <w:tcPr>
            <w:tcW w:w="9000" w:type="dxa"/>
            <w:gridSpan w:val="5"/>
          </w:tcPr>
          <w:p w:rsidR="0006582C" w:rsidRDefault="00112B04">
            <w:pPr>
              <w:rPr>
                <w:rFonts w:ascii="仿宋_GB2312" w:eastAsia="仿宋_GB2312"/>
              </w:rPr>
            </w:pPr>
            <w:r>
              <w:rPr>
                <w:rFonts w:ascii="仿宋_GB2312" w:eastAsia="仿宋_GB2312" w:hint="eastAsia"/>
                <w:sz w:val="24"/>
              </w:rPr>
              <w:lastRenderedPageBreak/>
              <w:t>二、</w:t>
            </w:r>
            <w:r w:rsidR="0026513F">
              <w:rPr>
                <w:rFonts w:ascii="仿宋_GB2312" w:eastAsia="仿宋_GB2312" w:hint="eastAsia"/>
                <w:sz w:val="24"/>
              </w:rPr>
              <w:t>项目</w:t>
            </w:r>
            <w:r>
              <w:rPr>
                <w:rFonts w:ascii="仿宋_GB2312" w:eastAsia="仿宋_GB2312" w:hint="eastAsia"/>
                <w:sz w:val="24"/>
              </w:rPr>
              <w:t>的研究思路和方法，技术路线、实验方案及可行性分析（包括过去的研究工作基础、现有条件）</w:t>
            </w:r>
          </w:p>
          <w:p w:rsidR="0006582C" w:rsidRPr="004937A3" w:rsidRDefault="0085436B" w:rsidP="00D7565D">
            <w:pPr>
              <w:ind w:firstLineChars="200" w:firstLine="482"/>
              <w:rPr>
                <w:rFonts w:ascii="仿宋_GB2312" w:eastAsia="仿宋_GB2312"/>
                <w:b/>
                <w:sz w:val="24"/>
              </w:rPr>
            </w:pPr>
            <w:r w:rsidRPr="004937A3">
              <w:rPr>
                <w:rFonts w:ascii="仿宋_GB2312" w:eastAsia="仿宋_GB2312" w:hint="eastAsia"/>
                <w:b/>
                <w:sz w:val="24"/>
              </w:rPr>
              <w:t>（</w:t>
            </w:r>
            <w:r w:rsidR="004E2A1E" w:rsidRPr="004937A3">
              <w:rPr>
                <w:rFonts w:ascii="仿宋_GB2312" w:eastAsia="仿宋_GB2312" w:hint="eastAsia"/>
                <w:b/>
                <w:sz w:val="24"/>
              </w:rPr>
              <w:t>一）研究思路和方法</w:t>
            </w:r>
          </w:p>
          <w:p w:rsidR="004E2A1E" w:rsidRPr="004937A3" w:rsidRDefault="004E2A1E" w:rsidP="004E2A1E">
            <w:pPr>
              <w:ind w:firstLineChars="200" w:firstLine="480"/>
              <w:rPr>
                <w:rFonts w:ascii="仿宋_GB2312" w:eastAsia="仿宋_GB2312"/>
                <w:sz w:val="24"/>
              </w:rPr>
            </w:pPr>
            <w:r w:rsidRPr="004937A3">
              <w:rPr>
                <w:rFonts w:ascii="仿宋_GB2312" w:eastAsia="仿宋_GB2312" w:hint="eastAsia"/>
                <w:sz w:val="24"/>
              </w:rPr>
              <w:t>从微观层面的企业入手，选取上市企业的股价作为衡量企业动态能力的指标，分析中国碳排放权交易机制如何</w:t>
            </w:r>
            <w:r w:rsidR="00CF17B4" w:rsidRPr="004937A3">
              <w:rPr>
                <w:rFonts w:ascii="仿宋_GB2312" w:eastAsia="仿宋_GB2312" w:hint="eastAsia"/>
                <w:sz w:val="24"/>
              </w:rPr>
              <w:t>影响</w:t>
            </w:r>
            <w:r w:rsidRPr="004937A3">
              <w:rPr>
                <w:rFonts w:ascii="仿宋_GB2312" w:eastAsia="仿宋_GB2312" w:hint="eastAsia"/>
                <w:sz w:val="24"/>
              </w:rPr>
              <w:t>上市企业的现金流、风险和创新能力从而影响企业</w:t>
            </w:r>
            <w:r w:rsidR="00CF17B4" w:rsidRPr="004937A3">
              <w:rPr>
                <w:rFonts w:ascii="仿宋_GB2312" w:eastAsia="仿宋_GB2312" w:hint="eastAsia"/>
                <w:sz w:val="24"/>
              </w:rPr>
              <w:t>股价，并选取合理变量构建三重差分模型，进行实证检验。</w:t>
            </w:r>
          </w:p>
          <w:p w:rsidR="0006582C" w:rsidRPr="004937A3" w:rsidRDefault="00CF17B4" w:rsidP="00D7565D">
            <w:pPr>
              <w:ind w:firstLineChars="200" w:firstLine="482"/>
              <w:rPr>
                <w:rFonts w:ascii="仿宋_GB2312" w:eastAsia="仿宋_GB2312"/>
                <w:b/>
                <w:sz w:val="24"/>
              </w:rPr>
            </w:pPr>
            <w:r w:rsidRPr="004937A3">
              <w:rPr>
                <w:rFonts w:ascii="仿宋_GB2312" w:eastAsia="仿宋_GB2312" w:hint="eastAsia"/>
                <w:b/>
                <w:sz w:val="24"/>
              </w:rPr>
              <w:t>（二）技术路线</w:t>
            </w:r>
          </w:p>
          <w:p w:rsidR="004116CB" w:rsidRDefault="00264A6D" w:rsidP="004116CB">
            <w:pPr>
              <w:jc w:val="center"/>
              <w:rPr>
                <w:rFonts w:ascii="仿宋_GB2312" w:eastAsia="仿宋_GB2312"/>
              </w:rPr>
            </w:pPr>
            <w:r>
              <w:rPr>
                <w:rFonts w:ascii="仿宋_GB2312" w:eastAsia="仿宋_GB2312"/>
                <w:noProof/>
              </w:rPr>
              <w:drawing>
                <wp:inline distT="0" distB="0" distL="0" distR="0">
                  <wp:extent cx="5271654" cy="4822085"/>
                  <wp:effectExtent l="0" t="0" r="0" b="0"/>
                  <wp:docPr id="3" name="图片 3" descr="C:\Users\Administrator\Downloads\技术路线图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wnloads\技术路线图 (4).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87935" cy="4836978"/>
                          </a:xfrm>
                          <a:prstGeom prst="rect">
                            <a:avLst/>
                          </a:prstGeom>
                          <a:noFill/>
                          <a:ln>
                            <a:noFill/>
                          </a:ln>
                        </pic:spPr>
                      </pic:pic>
                    </a:graphicData>
                  </a:graphic>
                </wp:inline>
              </w:drawing>
            </w:r>
          </w:p>
          <w:p w:rsidR="0006582C" w:rsidRPr="004937A3" w:rsidRDefault="004116CB" w:rsidP="00D7565D">
            <w:pPr>
              <w:ind w:firstLineChars="200" w:firstLine="482"/>
              <w:rPr>
                <w:rFonts w:ascii="仿宋_GB2312" w:eastAsia="仿宋_GB2312"/>
                <w:b/>
                <w:sz w:val="24"/>
              </w:rPr>
            </w:pPr>
            <w:r w:rsidRPr="004937A3">
              <w:rPr>
                <w:rFonts w:ascii="仿宋_GB2312" w:eastAsia="仿宋_GB2312" w:hint="eastAsia"/>
                <w:b/>
                <w:sz w:val="24"/>
              </w:rPr>
              <w:t>（</w:t>
            </w:r>
            <w:r w:rsidR="00264A6D" w:rsidRPr="004937A3">
              <w:rPr>
                <w:rFonts w:ascii="仿宋_GB2312" w:eastAsia="仿宋_GB2312" w:hint="eastAsia"/>
                <w:b/>
                <w:sz w:val="24"/>
              </w:rPr>
              <w:t>三</w:t>
            </w:r>
            <w:r w:rsidRPr="004937A3">
              <w:rPr>
                <w:rFonts w:ascii="仿宋_GB2312" w:eastAsia="仿宋_GB2312" w:hint="eastAsia"/>
                <w:b/>
                <w:sz w:val="24"/>
              </w:rPr>
              <w:t>）实验方案</w:t>
            </w:r>
          </w:p>
          <w:p w:rsidR="0006582C" w:rsidRPr="004937A3" w:rsidRDefault="00264A6D">
            <w:pPr>
              <w:rPr>
                <w:rFonts w:ascii="仿宋_GB2312" w:eastAsia="仿宋_GB2312"/>
                <w:sz w:val="24"/>
              </w:rPr>
            </w:pPr>
            <w:r w:rsidRPr="004937A3">
              <w:rPr>
                <w:rFonts w:ascii="仿宋_GB2312" w:eastAsia="仿宋_GB2312" w:hint="eastAsia"/>
                <w:sz w:val="24"/>
              </w:rPr>
              <w:t xml:space="preserve">    以中国开展的碳排放交易试点政策为准自然实验，</w:t>
            </w:r>
            <w:r w:rsidR="00677B00" w:rsidRPr="004937A3">
              <w:rPr>
                <w:rFonts w:ascii="仿宋_GB2312" w:eastAsia="仿宋_GB2312" w:hint="eastAsia"/>
                <w:sz w:val="24"/>
              </w:rPr>
              <w:t>通过使用STATA软件，</w:t>
            </w:r>
            <w:r w:rsidRPr="004937A3">
              <w:rPr>
                <w:rFonts w:ascii="仿宋_GB2312" w:eastAsia="仿宋_GB2312" w:hint="eastAsia"/>
                <w:sz w:val="24"/>
              </w:rPr>
              <w:t>以上市企业的股价数据为支撑，</w:t>
            </w:r>
            <w:r w:rsidR="00677B00" w:rsidRPr="004937A3">
              <w:rPr>
                <w:rFonts w:ascii="仿宋_GB2312" w:eastAsia="仿宋_GB2312" w:hint="eastAsia"/>
                <w:sz w:val="24"/>
              </w:rPr>
              <w:t>构建合理的三重差分（DDD）模型，</w:t>
            </w:r>
            <w:r w:rsidRPr="004937A3">
              <w:rPr>
                <w:rFonts w:ascii="仿宋_GB2312" w:eastAsia="仿宋_GB2312" w:hint="eastAsia"/>
                <w:sz w:val="24"/>
              </w:rPr>
              <w:t>对研究问题进行实证分析，并使用两阶段最小二乘法</w:t>
            </w:r>
            <w:r w:rsidR="00677B00" w:rsidRPr="004937A3">
              <w:rPr>
                <w:rFonts w:ascii="仿宋_GB2312" w:eastAsia="仿宋_GB2312" w:hint="eastAsia"/>
                <w:sz w:val="24"/>
              </w:rPr>
              <w:t>（2SLS）</w:t>
            </w:r>
            <w:r w:rsidRPr="004937A3">
              <w:rPr>
                <w:rFonts w:ascii="仿宋_GB2312" w:eastAsia="仿宋_GB2312" w:hint="eastAsia"/>
                <w:sz w:val="24"/>
              </w:rPr>
              <w:t>对模型中的变量进行内生性检验。</w:t>
            </w:r>
          </w:p>
          <w:p w:rsidR="0006582C" w:rsidRPr="004937A3" w:rsidRDefault="00677B00" w:rsidP="00D7565D">
            <w:pPr>
              <w:ind w:firstLineChars="200" w:firstLine="482"/>
              <w:rPr>
                <w:rFonts w:ascii="仿宋_GB2312" w:eastAsia="仿宋_GB2312"/>
                <w:b/>
                <w:sz w:val="24"/>
              </w:rPr>
            </w:pPr>
            <w:r w:rsidRPr="004937A3">
              <w:rPr>
                <w:rFonts w:ascii="仿宋_GB2312" w:eastAsia="仿宋_GB2312" w:hint="eastAsia"/>
                <w:b/>
                <w:sz w:val="24"/>
              </w:rPr>
              <w:t>（四）可行性分析</w:t>
            </w:r>
          </w:p>
          <w:p w:rsidR="00FB1A00" w:rsidRPr="004937A3" w:rsidRDefault="00FB1A00" w:rsidP="00FB1A00">
            <w:pPr>
              <w:rPr>
                <w:rFonts w:ascii="仿宋_GB2312" w:eastAsia="仿宋_GB2312"/>
                <w:sz w:val="24"/>
              </w:rPr>
            </w:pPr>
            <w:r w:rsidRPr="004937A3">
              <w:rPr>
                <w:rFonts w:ascii="仿宋_GB2312" w:eastAsia="仿宋_GB2312" w:hint="eastAsia"/>
                <w:sz w:val="24"/>
              </w:rPr>
              <w:t xml:space="preserve">    （1）在此之前，申请人已经修过宏微观经济学、能源企业经营与管理和能源经济学等课程，并在课余时间自学计量经济学与统计学课程，熟悉掌握了Stata软件的操作。</w:t>
            </w:r>
          </w:p>
          <w:p w:rsidR="00677B00" w:rsidRPr="004937A3" w:rsidRDefault="00FB1A00" w:rsidP="00FB1A00">
            <w:pPr>
              <w:ind w:firstLineChars="200" w:firstLine="480"/>
              <w:rPr>
                <w:rFonts w:ascii="仿宋_GB2312" w:eastAsia="仿宋_GB2312"/>
                <w:sz w:val="24"/>
              </w:rPr>
            </w:pPr>
            <w:r w:rsidRPr="004937A3">
              <w:rPr>
                <w:rFonts w:ascii="仿宋_GB2312" w:eastAsia="仿宋_GB2312" w:hint="eastAsia"/>
                <w:sz w:val="24"/>
              </w:rPr>
              <w:t>（2）在申报前，申请人已经阅读了大量国内外相关研究的文献，对国内外的研究现状有一定程度的了解，并学习了大量分析方法，在此基础上进行经验总结和比较，为本文的研究分析提供了理论基础。</w:t>
            </w:r>
          </w:p>
          <w:p w:rsidR="00FB1A00" w:rsidRPr="004937A3" w:rsidRDefault="00FB1A00" w:rsidP="00FB1A00">
            <w:pPr>
              <w:ind w:firstLineChars="200" w:firstLine="480"/>
              <w:rPr>
                <w:rFonts w:ascii="仿宋_GB2312" w:eastAsia="仿宋_GB2312"/>
                <w:sz w:val="24"/>
              </w:rPr>
            </w:pPr>
            <w:r w:rsidRPr="004937A3">
              <w:rPr>
                <w:rFonts w:ascii="仿宋_GB2312" w:eastAsia="仿宋_GB2312" w:hint="eastAsia"/>
                <w:sz w:val="24"/>
              </w:rPr>
              <w:t>（3）在申报此次项目之前，申请人已经做过与能源和碳减排相关的研究，对于</w:t>
            </w:r>
            <w:r w:rsidRPr="004937A3">
              <w:rPr>
                <w:rFonts w:ascii="仿宋_GB2312" w:eastAsia="仿宋_GB2312" w:hint="eastAsia"/>
                <w:sz w:val="24"/>
              </w:rPr>
              <w:lastRenderedPageBreak/>
              <w:t>我国的碳减排工作有一定程度的了解，为此次申报打下了良好的基础。</w:t>
            </w:r>
          </w:p>
          <w:p w:rsidR="00FB1A00" w:rsidRPr="004937A3" w:rsidRDefault="00FB1A00" w:rsidP="00FB1A00">
            <w:pPr>
              <w:ind w:firstLineChars="200" w:firstLine="480"/>
              <w:rPr>
                <w:rFonts w:ascii="仿宋_GB2312" w:eastAsia="仿宋_GB2312"/>
                <w:sz w:val="24"/>
              </w:rPr>
            </w:pPr>
            <w:r w:rsidRPr="004937A3">
              <w:rPr>
                <w:rFonts w:ascii="仿宋_GB2312" w:eastAsia="仿宋_GB2312" w:hint="eastAsia"/>
                <w:sz w:val="24"/>
              </w:rPr>
              <w:t>（4）学校图书馆的资源为查找数据提供了便利。中国知网、万方数据库、维普期刊、Sciencedirect数据库以及Springerlink数据库等平台提供了大量相关的中外文文献，中国碳排放交易网、中国能源网等相关网站提供了我国碳排放交易市场的相关数据。</w:t>
            </w:r>
          </w:p>
          <w:p w:rsidR="0006582C" w:rsidRDefault="00FB1A00" w:rsidP="001F3F56">
            <w:pPr>
              <w:ind w:firstLineChars="200" w:firstLine="480"/>
              <w:rPr>
                <w:rFonts w:ascii="仿宋_GB2312" w:eastAsia="仿宋_GB2312"/>
              </w:rPr>
            </w:pPr>
            <w:r w:rsidRPr="004937A3">
              <w:rPr>
                <w:rFonts w:ascii="仿宋_GB2312" w:eastAsia="仿宋_GB2312" w:hint="eastAsia"/>
                <w:sz w:val="24"/>
              </w:rPr>
              <w:t>申请人一定的研究基础和可靠的数据来源使得本项目具有较高的可行性。</w:t>
            </w:r>
          </w:p>
        </w:tc>
      </w:tr>
      <w:tr w:rsidR="0006582C">
        <w:trPr>
          <w:trHeight w:val="6075"/>
        </w:trPr>
        <w:tc>
          <w:tcPr>
            <w:tcW w:w="9000" w:type="dxa"/>
            <w:gridSpan w:val="5"/>
          </w:tcPr>
          <w:p w:rsidR="0006582C" w:rsidRDefault="00112B04">
            <w:pPr>
              <w:rPr>
                <w:rFonts w:ascii="仿宋_GB2312" w:eastAsia="仿宋_GB2312"/>
                <w:sz w:val="24"/>
              </w:rPr>
            </w:pPr>
            <w:r>
              <w:rPr>
                <w:rFonts w:ascii="仿宋_GB2312" w:eastAsia="仿宋_GB2312" w:hint="eastAsia"/>
                <w:sz w:val="24"/>
              </w:rPr>
              <w:lastRenderedPageBreak/>
              <w:t>三、</w:t>
            </w:r>
            <w:r w:rsidR="0026513F">
              <w:rPr>
                <w:rFonts w:ascii="仿宋_GB2312" w:eastAsia="仿宋_GB2312" w:hint="eastAsia"/>
                <w:sz w:val="24"/>
              </w:rPr>
              <w:t>项目</w:t>
            </w:r>
            <w:r>
              <w:rPr>
                <w:rFonts w:ascii="仿宋_GB2312" w:eastAsia="仿宋_GB2312" w:hint="eastAsia"/>
                <w:sz w:val="24"/>
              </w:rPr>
              <w:t>的实际应用价值和现实意义</w:t>
            </w:r>
          </w:p>
          <w:p w:rsidR="0006582C" w:rsidRPr="004937A3" w:rsidRDefault="001F3F56" w:rsidP="001F3F56">
            <w:pPr>
              <w:ind w:firstLineChars="200" w:firstLine="482"/>
              <w:rPr>
                <w:rFonts w:ascii="仿宋_GB2312" w:eastAsia="仿宋_GB2312"/>
                <w:sz w:val="24"/>
              </w:rPr>
            </w:pPr>
            <w:r w:rsidRPr="004937A3">
              <w:rPr>
                <w:rFonts w:ascii="仿宋_GB2312" w:eastAsia="仿宋_GB2312" w:hint="eastAsia"/>
                <w:b/>
                <w:sz w:val="24"/>
              </w:rPr>
              <w:t>项目的实际应用价值：</w:t>
            </w:r>
            <w:r w:rsidRPr="004937A3">
              <w:rPr>
                <w:rFonts w:ascii="仿宋_GB2312" w:eastAsia="仿宋_GB2312" w:hint="eastAsia"/>
                <w:sz w:val="24"/>
              </w:rPr>
              <w:t>本文的研究结论不仅丰富了有关碳排放交易制度这一领域的实证研究，而且为中国启动全国碳排放权交易市场的规划提供了经验支持。本文研究表明，积极促进碳排放交易制度在中国全面实施具有重要的现实意义。长期以来，中国一直缺少关于CO2 的减排政策，这也是过去十几年CO2 排放量剧增的重要原因。在学术界，碳税政策被认为是减少CO2排放量的有效措施，但是由于种种原因，碳税政策从提出到现在历经近十年，却一直未能正式实施。作为一种替代措施，碳排放交易制度通过引入市场手段不仅能够有效控制CO2排放总量，而且能够激发企业创新活力，促进企业进行技术改造。</w:t>
            </w:r>
          </w:p>
          <w:p w:rsidR="0006582C" w:rsidRPr="004937A3" w:rsidRDefault="001F3F56" w:rsidP="001F3F56">
            <w:pPr>
              <w:ind w:firstLineChars="200" w:firstLine="482"/>
              <w:rPr>
                <w:rFonts w:ascii="仿宋_GB2312" w:eastAsia="仿宋_GB2312"/>
                <w:b/>
                <w:sz w:val="24"/>
              </w:rPr>
            </w:pPr>
            <w:r w:rsidRPr="004937A3">
              <w:rPr>
                <w:rFonts w:ascii="仿宋_GB2312" w:eastAsia="仿宋_GB2312" w:hint="eastAsia"/>
                <w:b/>
                <w:sz w:val="24"/>
              </w:rPr>
              <w:t>项目的现实意义：</w:t>
            </w:r>
            <w:r w:rsidRPr="004937A3">
              <w:rPr>
                <w:rFonts w:ascii="仿宋_GB2312" w:eastAsia="仿宋_GB2312" w:hint="eastAsia"/>
                <w:sz w:val="24"/>
              </w:rPr>
              <w:t>对投资者理解市场规律和发现碳市场与股票市场的相关关系有很大帮助；对企业制定碳资产管理和企业决策有引导作用；对我国健全碳排放市场的制度和完善我国的碳减排政策有积极意义。</w:t>
            </w:r>
          </w:p>
          <w:p w:rsidR="0006582C" w:rsidRPr="001F3F56" w:rsidRDefault="0006582C">
            <w:pPr>
              <w:rPr>
                <w:rFonts w:ascii="仿宋_GB2312" w:eastAsia="仿宋_GB2312"/>
                <w:sz w:val="24"/>
              </w:rPr>
            </w:pPr>
          </w:p>
          <w:p w:rsidR="0006582C" w:rsidRDefault="0006582C">
            <w:pPr>
              <w:rPr>
                <w:rFonts w:ascii="仿宋_GB2312" w:eastAsia="仿宋_GB2312"/>
                <w:sz w:val="24"/>
              </w:rPr>
            </w:pPr>
          </w:p>
          <w:p w:rsidR="0006582C" w:rsidRDefault="0006582C">
            <w:pPr>
              <w:rPr>
                <w:rFonts w:ascii="仿宋_GB2312" w:eastAsia="仿宋_GB2312"/>
                <w:sz w:val="24"/>
              </w:rPr>
            </w:pPr>
          </w:p>
          <w:p w:rsidR="0006582C" w:rsidRDefault="0006582C">
            <w:pPr>
              <w:rPr>
                <w:rFonts w:ascii="仿宋_GB2312" w:eastAsia="仿宋_GB2312"/>
                <w:sz w:val="24"/>
              </w:rPr>
            </w:pPr>
          </w:p>
          <w:p w:rsidR="0006582C" w:rsidRDefault="0006582C">
            <w:pPr>
              <w:rPr>
                <w:rFonts w:ascii="仿宋_GB2312" w:eastAsia="仿宋_GB2312"/>
                <w:sz w:val="24"/>
              </w:rPr>
            </w:pPr>
          </w:p>
          <w:p w:rsidR="0006582C" w:rsidRDefault="0006582C">
            <w:pPr>
              <w:rPr>
                <w:rFonts w:ascii="仿宋_GB2312" w:eastAsia="仿宋_GB2312"/>
                <w:sz w:val="24"/>
              </w:rPr>
            </w:pPr>
          </w:p>
          <w:p w:rsidR="0006582C" w:rsidRDefault="0006582C">
            <w:pPr>
              <w:rPr>
                <w:rFonts w:ascii="仿宋_GB2312" w:eastAsia="仿宋_GB2312"/>
                <w:sz w:val="24"/>
              </w:rPr>
            </w:pPr>
          </w:p>
          <w:p w:rsidR="0006582C" w:rsidRPr="001F3F56" w:rsidRDefault="0006582C">
            <w:pPr>
              <w:rPr>
                <w:rFonts w:ascii="仿宋_GB2312" w:eastAsia="仿宋_GB2312"/>
              </w:rPr>
            </w:pPr>
          </w:p>
        </w:tc>
      </w:tr>
      <w:tr w:rsidR="0006582C">
        <w:trPr>
          <w:trHeight w:val="8244"/>
        </w:trPr>
        <w:tc>
          <w:tcPr>
            <w:tcW w:w="9000" w:type="dxa"/>
            <w:gridSpan w:val="5"/>
            <w:tcBorders>
              <w:bottom w:val="single" w:sz="4" w:space="0" w:color="auto"/>
            </w:tcBorders>
          </w:tcPr>
          <w:p w:rsidR="0006582C" w:rsidRDefault="00112B04">
            <w:pPr>
              <w:spacing w:line="300" w:lineRule="auto"/>
              <w:rPr>
                <w:rFonts w:ascii="仿宋_GB2312" w:eastAsia="仿宋_GB2312"/>
              </w:rPr>
            </w:pPr>
            <w:r>
              <w:rPr>
                <w:rFonts w:ascii="仿宋_GB2312" w:eastAsia="仿宋_GB2312" w:hint="eastAsia"/>
                <w:sz w:val="24"/>
              </w:rPr>
              <w:lastRenderedPageBreak/>
              <w:t>四、年度研究计划及预期进展最终预期研究成果，有助于理解、评审的现有技术和参考文献检索目录</w:t>
            </w:r>
          </w:p>
          <w:p w:rsidR="001F3F56" w:rsidRPr="004937A3" w:rsidRDefault="001F3F56" w:rsidP="004937A3">
            <w:pPr>
              <w:ind w:firstLineChars="200" w:firstLine="482"/>
              <w:rPr>
                <w:rFonts w:ascii="仿宋_GB2312" w:eastAsia="仿宋_GB2312"/>
                <w:b/>
              </w:rPr>
            </w:pPr>
            <w:r w:rsidRPr="004937A3">
              <w:rPr>
                <w:rFonts w:ascii="仿宋_GB2312" w:eastAsia="仿宋_GB2312" w:hint="eastAsia"/>
                <w:b/>
                <w:sz w:val="24"/>
              </w:rPr>
              <w:t>（一）研究计划</w:t>
            </w:r>
          </w:p>
          <w:p w:rsidR="001F3F56" w:rsidRPr="00E1284F" w:rsidRDefault="001F3F56" w:rsidP="004937A3">
            <w:pPr>
              <w:ind w:firstLineChars="200" w:firstLine="480"/>
              <w:rPr>
                <w:rFonts w:ascii="仿宋_GB2312" w:eastAsia="仿宋_GB2312"/>
                <w:sz w:val="24"/>
              </w:rPr>
            </w:pPr>
            <w:r w:rsidRPr="00E1284F">
              <w:rPr>
                <w:rFonts w:ascii="仿宋_GB2312" w:eastAsia="仿宋_GB2312" w:hint="eastAsia"/>
                <w:sz w:val="24"/>
              </w:rPr>
              <w:t>201</w:t>
            </w:r>
            <w:r>
              <w:rPr>
                <w:rFonts w:ascii="仿宋_GB2312" w:eastAsia="仿宋_GB2312" w:hint="eastAsia"/>
                <w:sz w:val="24"/>
              </w:rPr>
              <w:t>9</w:t>
            </w:r>
            <w:r w:rsidRPr="00E1284F">
              <w:rPr>
                <w:rFonts w:ascii="仿宋_GB2312" w:eastAsia="仿宋_GB2312" w:hint="eastAsia"/>
                <w:sz w:val="24"/>
              </w:rPr>
              <w:t>年4月，熟悉</w:t>
            </w:r>
            <w:r>
              <w:rPr>
                <w:rFonts w:ascii="仿宋_GB2312" w:eastAsia="仿宋_GB2312" w:hint="eastAsia"/>
                <w:sz w:val="24"/>
              </w:rPr>
              <w:t>STATA软件和相关模型</w:t>
            </w:r>
            <w:r w:rsidRPr="00E1284F">
              <w:rPr>
                <w:rFonts w:ascii="仿宋_GB2312" w:eastAsia="仿宋_GB2312" w:hint="eastAsia"/>
                <w:sz w:val="24"/>
              </w:rPr>
              <w:t>，为数据分析</w:t>
            </w:r>
            <w:r>
              <w:rPr>
                <w:rFonts w:ascii="仿宋_GB2312" w:eastAsia="仿宋_GB2312" w:hint="eastAsia"/>
                <w:sz w:val="24"/>
              </w:rPr>
              <w:t>作</w:t>
            </w:r>
            <w:r w:rsidRPr="00E1284F">
              <w:rPr>
                <w:rFonts w:ascii="仿宋_GB2312" w:eastAsia="仿宋_GB2312" w:hint="eastAsia"/>
                <w:sz w:val="24"/>
              </w:rPr>
              <w:t>准备；</w:t>
            </w:r>
          </w:p>
          <w:p w:rsidR="001F3F56" w:rsidRPr="00E1284F" w:rsidRDefault="001F3F56" w:rsidP="004937A3">
            <w:pPr>
              <w:ind w:firstLineChars="200" w:firstLine="480"/>
              <w:rPr>
                <w:rFonts w:ascii="仿宋_GB2312" w:eastAsia="仿宋_GB2312"/>
                <w:sz w:val="24"/>
              </w:rPr>
            </w:pPr>
            <w:r w:rsidRPr="00E1284F">
              <w:rPr>
                <w:rFonts w:ascii="仿宋_GB2312" w:eastAsia="仿宋_GB2312" w:hint="eastAsia"/>
                <w:sz w:val="24"/>
              </w:rPr>
              <w:t>201</w:t>
            </w:r>
            <w:r>
              <w:rPr>
                <w:rFonts w:ascii="仿宋_GB2312" w:eastAsia="仿宋_GB2312" w:hint="eastAsia"/>
                <w:sz w:val="24"/>
              </w:rPr>
              <w:t>9</w:t>
            </w:r>
            <w:r w:rsidRPr="00E1284F">
              <w:rPr>
                <w:rFonts w:ascii="仿宋_GB2312" w:eastAsia="仿宋_GB2312" w:hint="eastAsia"/>
                <w:sz w:val="24"/>
              </w:rPr>
              <w:t>年5月，</w:t>
            </w:r>
            <w:r w:rsidRPr="00BB4470">
              <w:rPr>
                <w:rFonts w:ascii="仿宋_GB2312" w:eastAsia="仿宋_GB2312" w:hint="eastAsia"/>
                <w:sz w:val="24"/>
              </w:rPr>
              <w:t>获取、挖掘</w:t>
            </w:r>
            <w:r>
              <w:rPr>
                <w:rFonts w:ascii="仿宋_GB2312" w:eastAsia="仿宋_GB2312" w:hint="eastAsia"/>
                <w:sz w:val="24"/>
              </w:rPr>
              <w:t>并处理</w:t>
            </w:r>
            <w:r w:rsidRPr="00BB4470">
              <w:rPr>
                <w:rFonts w:ascii="仿宋_GB2312" w:eastAsia="仿宋_GB2312" w:hint="eastAsia"/>
                <w:sz w:val="24"/>
              </w:rPr>
              <w:t>公开数据</w:t>
            </w:r>
            <w:r>
              <w:rPr>
                <w:rFonts w:ascii="仿宋_GB2312" w:eastAsia="仿宋_GB2312" w:hint="eastAsia"/>
                <w:sz w:val="24"/>
              </w:rPr>
              <w:t>；</w:t>
            </w:r>
          </w:p>
          <w:p w:rsidR="001F3F56" w:rsidRPr="00E1284F" w:rsidRDefault="001F3F56" w:rsidP="004937A3">
            <w:pPr>
              <w:ind w:firstLineChars="200" w:firstLine="480"/>
              <w:rPr>
                <w:rFonts w:ascii="仿宋_GB2312" w:eastAsia="仿宋_GB2312"/>
                <w:sz w:val="24"/>
              </w:rPr>
            </w:pPr>
            <w:r w:rsidRPr="00E1284F">
              <w:rPr>
                <w:rFonts w:ascii="仿宋_GB2312" w:eastAsia="仿宋_GB2312" w:hint="eastAsia"/>
                <w:sz w:val="24"/>
              </w:rPr>
              <w:t>201</w:t>
            </w:r>
            <w:r>
              <w:rPr>
                <w:rFonts w:ascii="仿宋_GB2312" w:eastAsia="仿宋_GB2312" w:hint="eastAsia"/>
                <w:sz w:val="24"/>
              </w:rPr>
              <w:t>9</w:t>
            </w:r>
            <w:r w:rsidRPr="00E1284F">
              <w:rPr>
                <w:rFonts w:ascii="仿宋_GB2312" w:eastAsia="仿宋_GB2312" w:hint="eastAsia"/>
                <w:sz w:val="24"/>
              </w:rPr>
              <w:t>年6月，</w:t>
            </w:r>
            <w:r>
              <w:rPr>
                <w:rFonts w:ascii="仿宋_GB2312" w:eastAsia="仿宋_GB2312" w:hint="eastAsia"/>
                <w:sz w:val="24"/>
              </w:rPr>
              <w:t>构建合理的三重差分</w:t>
            </w:r>
            <w:r w:rsidRPr="00E1284F">
              <w:rPr>
                <w:rFonts w:ascii="仿宋_GB2312" w:eastAsia="仿宋_GB2312" w:hint="eastAsia"/>
                <w:sz w:val="24"/>
              </w:rPr>
              <w:t>模型；</w:t>
            </w:r>
          </w:p>
          <w:p w:rsidR="001F3F56" w:rsidRPr="00E1284F" w:rsidRDefault="001F3F56" w:rsidP="004937A3">
            <w:pPr>
              <w:ind w:firstLineChars="200" w:firstLine="480"/>
              <w:rPr>
                <w:rFonts w:ascii="仿宋_GB2312" w:eastAsia="仿宋_GB2312"/>
                <w:sz w:val="24"/>
              </w:rPr>
            </w:pPr>
            <w:r w:rsidRPr="00E1284F">
              <w:rPr>
                <w:rFonts w:ascii="仿宋_GB2312" w:eastAsia="仿宋_GB2312" w:hint="eastAsia"/>
                <w:sz w:val="24"/>
              </w:rPr>
              <w:t>201</w:t>
            </w:r>
            <w:r>
              <w:rPr>
                <w:rFonts w:ascii="仿宋_GB2312" w:eastAsia="仿宋_GB2312" w:hint="eastAsia"/>
                <w:sz w:val="24"/>
              </w:rPr>
              <w:t>9</w:t>
            </w:r>
            <w:r w:rsidRPr="00E1284F">
              <w:rPr>
                <w:rFonts w:ascii="仿宋_GB2312" w:eastAsia="仿宋_GB2312" w:hint="eastAsia"/>
                <w:sz w:val="24"/>
              </w:rPr>
              <w:t>年7月-8月，进行论文的写作；</w:t>
            </w:r>
          </w:p>
          <w:p w:rsidR="001F3F56" w:rsidRPr="00E1284F" w:rsidRDefault="001F3F56" w:rsidP="004937A3">
            <w:pPr>
              <w:ind w:firstLineChars="200" w:firstLine="480"/>
              <w:rPr>
                <w:rFonts w:ascii="仿宋_GB2312" w:eastAsia="仿宋_GB2312"/>
                <w:sz w:val="24"/>
              </w:rPr>
            </w:pPr>
            <w:r w:rsidRPr="00E1284F">
              <w:rPr>
                <w:rFonts w:ascii="仿宋_GB2312" w:eastAsia="仿宋_GB2312" w:hint="eastAsia"/>
                <w:sz w:val="24"/>
              </w:rPr>
              <w:t>201</w:t>
            </w:r>
            <w:r>
              <w:rPr>
                <w:rFonts w:ascii="仿宋_GB2312" w:eastAsia="仿宋_GB2312" w:hint="eastAsia"/>
                <w:sz w:val="24"/>
              </w:rPr>
              <w:t>9</w:t>
            </w:r>
            <w:r w:rsidRPr="00E1284F">
              <w:rPr>
                <w:rFonts w:ascii="仿宋_GB2312" w:eastAsia="仿宋_GB2312" w:hint="eastAsia"/>
                <w:sz w:val="24"/>
              </w:rPr>
              <w:t>年9月-12月，进行论文的投稿，发表；</w:t>
            </w:r>
          </w:p>
          <w:p w:rsidR="001F3F56" w:rsidRDefault="001F3F56" w:rsidP="004937A3">
            <w:pPr>
              <w:ind w:firstLineChars="200" w:firstLine="480"/>
              <w:rPr>
                <w:rFonts w:ascii="仿宋_GB2312" w:eastAsia="仿宋_GB2312"/>
                <w:sz w:val="24"/>
              </w:rPr>
            </w:pPr>
            <w:r w:rsidRPr="00E1284F">
              <w:rPr>
                <w:rFonts w:ascii="仿宋_GB2312" w:eastAsia="仿宋_GB2312" w:hint="eastAsia"/>
                <w:sz w:val="24"/>
              </w:rPr>
              <w:t>20</w:t>
            </w:r>
            <w:r>
              <w:rPr>
                <w:rFonts w:ascii="仿宋_GB2312" w:eastAsia="仿宋_GB2312" w:hint="eastAsia"/>
                <w:sz w:val="24"/>
              </w:rPr>
              <w:t>20</w:t>
            </w:r>
            <w:r w:rsidRPr="00E1284F">
              <w:rPr>
                <w:rFonts w:ascii="仿宋_GB2312" w:eastAsia="仿宋_GB2312" w:hint="eastAsia"/>
                <w:sz w:val="24"/>
              </w:rPr>
              <w:t>年1月-2月，结题。</w:t>
            </w:r>
          </w:p>
          <w:p w:rsidR="0006582C" w:rsidRPr="004937A3" w:rsidRDefault="001F3F56">
            <w:pPr>
              <w:rPr>
                <w:rFonts w:ascii="仿宋_GB2312" w:eastAsia="仿宋_GB2312"/>
                <w:b/>
                <w:sz w:val="24"/>
              </w:rPr>
            </w:pPr>
            <w:r>
              <w:rPr>
                <w:rFonts w:ascii="仿宋_GB2312" w:eastAsia="仿宋_GB2312" w:hint="eastAsia"/>
                <w:sz w:val="28"/>
              </w:rPr>
              <w:t xml:space="preserve">  </w:t>
            </w:r>
            <w:r w:rsidRPr="004937A3">
              <w:rPr>
                <w:rFonts w:ascii="仿宋_GB2312" w:eastAsia="仿宋_GB2312" w:hint="eastAsia"/>
                <w:b/>
                <w:sz w:val="24"/>
              </w:rPr>
              <w:t>（二）预期研究成果</w:t>
            </w:r>
          </w:p>
          <w:p w:rsidR="00ED1D91" w:rsidRPr="004937A3" w:rsidRDefault="00ED1D91" w:rsidP="00ED1D91">
            <w:pPr>
              <w:ind w:firstLineChars="200" w:firstLine="480"/>
              <w:rPr>
                <w:rFonts w:ascii="仿宋_GB2312" w:eastAsia="仿宋_GB2312"/>
                <w:sz w:val="24"/>
              </w:rPr>
            </w:pPr>
            <w:r w:rsidRPr="004937A3">
              <w:rPr>
                <w:rFonts w:ascii="仿宋_GB2312" w:eastAsia="仿宋_GB2312" w:hint="eastAsia"/>
                <w:sz w:val="24"/>
              </w:rPr>
              <w:t>（1）在将近一年的研究时间内，可以充分运用此前所学习到的理论知识，将理论付诸实践，至少发表一篇文章。</w:t>
            </w:r>
          </w:p>
          <w:p w:rsidR="001F3F56" w:rsidRPr="004937A3" w:rsidRDefault="00ED1D91" w:rsidP="00ED1D91">
            <w:pPr>
              <w:ind w:firstLineChars="200" w:firstLine="480"/>
              <w:rPr>
                <w:rFonts w:ascii="仿宋_GB2312" w:eastAsia="仿宋_GB2312"/>
                <w:sz w:val="24"/>
              </w:rPr>
            </w:pPr>
            <w:r w:rsidRPr="004937A3">
              <w:rPr>
                <w:rFonts w:ascii="仿宋_GB2312" w:eastAsia="仿宋_GB2312" w:hint="eastAsia"/>
                <w:sz w:val="24"/>
              </w:rPr>
              <w:t>（2）尽力争取研究成果可以受到相关企业及部门的重视，并将研究成果及结论应用到碳排放企业的生产行为和投资行为中去，为企业作碳组合资产的投资决策提供指导，帮助相关部门制定合理的碳交易价格。</w:t>
            </w:r>
          </w:p>
          <w:p w:rsidR="0006582C" w:rsidRPr="004937A3" w:rsidRDefault="00ED1D91" w:rsidP="004937A3">
            <w:pPr>
              <w:rPr>
                <w:rFonts w:ascii="仿宋_GB2312" w:eastAsia="仿宋_GB2312"/>
                <w:b/>
                <w:sz w:val="24"/>
              </w:rPr>
            </w:pPr>
            <w:r w:rsidRPr="004937A3">
              <w:rPr>
                <w:rFonts w:ascii="仿宋_GB2312" w:eastAsia="仿宋_GB2312" w:hint="eastAsia"/>
                <w:sz w:val="24"/>
              </w:rPr>
              <w:t xml:space="preserve">  </w:t>
            </w:r>
            <w:r w:rsidRPr="004937A3">
              <w:rPr>
                <w:rFonts w:ascii="仿宋_GB2312" w:eastAsia="仿宋_GB2312" w:hint="eastAsia"/>
                <w:b/>
                <w:sz w:val="24"/>
              </w:rPr>
              <w:t>（三）参考文献</w:t>
            </w:r>
          </w:p>
          <w:p w:rsidR="00C37FC2" w:rsidRPr="00C37FC2" w:rsidRDefault="00C37FC2" w:rsidP="00C37FC2">
            <w:pPr>
              <w:wordWrap w:val="0"/>
              <w:spacing w:line="300" w:lineRule="auto"/>
              <w:rPr>
                <w:rFonts w:ascii="仿宋_GB2312" w:eastAsia="仿宋_GB2312" w:hint="eastAsia"/>
                <w:sz w:val="24"/>
              </w:rPr>
            </w:pPr>
            <w:r w:rsidRPr="00C37FC2">
              <w:rPr>
                <w:rFonts w:ascii="仿宋_GB2312" w:eastAsia="仿宋_GB2312" w:hint="eastAsia"/>
                <w:sz w:val="24"/>
              </w:rPr>
              <w:t>王为东. 产业集群动态能力的指标构建及效度检验[J]. 统计与决策, 2016(18):71-74.</w:t>
            </w:r>
            <w:r w:rsidRPr="00C37FC2">
              <w:rPr>
                <w:rFonts w:ascii="仿宋_GB2312" w:eastAsia="仿宋_GB2312"/>
                <w:sz w:val="24"/>
              </w:rPr>
              <w:t xml:space="preserve"> </w:t>
            </w:r>
          </w:p>
          <w:p w:rsidR="00C37FC2" w:rsidRPr="00C37FC2" w:rsidRDefault="00C37FC2" w:rsidP="00C37FC2">
            <w:pPr>
              <w:wordWrap w:val="0"/>
              <w:spacing w:line="300" w:lineRule="auto"/>
              <w:rPr>
                <w:rFonts w:ascii="仿宋_GB2312" w:eastAsia="仿宋_GB2312"/>
                <w:sz w:val="24"/>
              </w:rPr>
            </w:pPr>
            <w:r w:rsidRPr="00C37FC2">
              <w:rPr>
                <w:rFonts w:ascii="仿宋_GB2312" w:eastAsia="仿宋_GB2312"/>
                <w:sz w:val="24"/>
              </w:rPr>
              <w:t>[</w:t>
            </w:r>
            <w:r w:rsidRPr="00C37FC2">
              <w:rPr>
                <w:rFonts w:ascii="仿宋_GB2312" w:eastAsia="仿宋_GB2312" w:hint="eastAsia"/>
                <w:sz w:val="24"/>
              </w:rPr>
              <w:t>20</w:t>
            </w:r>
            <w:r w:rsidRPr="00C37FC2">
              <w:rPr>
                <w:rFonts w:ascii="仿宋_GB2312" w:eastAsia="仿宋_GB2312"/>
                <w:sz w:val="24"/>
              </w:rPr>
              <w:t>]Stettner U</w:t>
            </w:r>
            <w:r w:rsidRPr="00C37FC2">
              <w:rPr>
                <w:rFonts w:ascii="仿宋_GB2312" w:eastAsia="仿宋_GB2312" w:hint="eastAsia"/>
                <w:sz w:val="24"/>
              </w:rPr>
              <w:t>,</w:t>
            </w:r>
            <w:r w:rsidRPr="00C37FC2">
              <w:rPr>
                <w:rFonts w:ascii="仿宋_GB2312" w:eastAsia="仿宋_GB2312"/>
                <w:sz w:val="24"/>
              </w:rPr>
              <w:t xml:space="preserve"> Lavie D.</w:t>
            </w:r>
            <w:r w:rsidRPr="00C37FC2">
              <w:rPr>
                <w:rFonts w:ascii="仿宋_GB2312" w:eastAsia="仿宋_GB2312" w:hint="eastAsia"/>
                <w:sz w:val="24"/>
              </w:rPr>
              <w:t xml:space="preserve"> </w:t>
            </w:r>
            <w:r w:rsidRPr="00C37FC2">
              <w:rPr>
                <w:rFonts w:ascii="仿宋_GB2312" w:eastAsia="仿宋_GB2312"/>
                <w:sz w:val="24"/>
              </w:rPr>
              <w:t>Ambidexterity under Scrutiny: Exploration and Exploitation via Internal Organization, Alliances, and Acquisitions[J]. Strategic Management Journal,</w:t>
            </w:r>
            <w:r w:rsidRPr="00C37FC2">
              <w:rPr>
                <w:rFonts w:ascii="仿宋_GB2312" w:eastAsia="仿宋_GB2312" w:hint="eastAsia"/>
                <w:sz w:val="24"/>
              </w:rPr>
              <w:t xml:space="preserve"> </w:t>
            </w:r>
            <w:r w:rsidRPr="00C37FC2">
              <w:rPr>
                <w:rFonts w:ascii="仿宋_GB2312" w:eastAsia="仿宋_GB2312"/>
                <w:sz w:val="24"/>
              </w:rPr>
              <w:t>2013,</w:t>
            </w:r>
            <w:r w:rsidRPr="00C37FC2">
              <w:rPr>
                <w:rFonts w:ascii="仿宋_GB2312" w:eastAsia="仿宋_GB2312" w:hint="eastAsia"/>
                <w:sz w:val="24"/>
              </w:rPr>
              <w:t xml:space="preserve"> </w:t>
            </w:r>
            <w:r w:rsidRPr="00C37FC2">
              <w:rPr>
                <w:rFonts w:ascii="仿宋_GB2312" w:eastAsia="仿宋_GB2312"/>
                <w:sz w:val="24"/>
              </w:rPr>
              <w:t>35:</w:t>
            </w:r>
            <w:r w:rsidRPr="00C37FC2">
              <w:rPr>
                <w:rFonts w:ascii="仿宋_GB2312" w:eastAsia="仿宋_GB2312" w:hint="eastAsia"/>
                <w:sz w:val="24"/>
              </w:rPr>
              <w:t xml:space="preserve"> </w:t>
            </w:r>
            <w:r w:rsidRPr="00C37FC2">
              <w:rPr>
                <w:rFonts w:ascii="仿宋_GB2312" w:eastAsia="仿宋_GB2312"/>
                <w:sz w:val="24"/>
              </w:rPr>
              <w:t>7-32.</w:t>
            </w:r>
          </w:p>
          <w:p w:rsidR="00C37FC2" w:rsidRPr="00C37FC2" w:rsidRDefault="00C37FC2" w:rsidP="00C37FC2">
            <w:pPr>
              <w:wordWrap w:val="0"/>
              <w:spacing w:line="300" w:lineRule="auto"/>
              <w:rPr>
                <w:rFonts w:ascii="仿宋_GB2312" w:eastAsia="仿宋_GB2312" w:hint="eastAsia"/>
                <w:sz w:val="24"/>
              </w:rPr>
            </w:pPr>
            <w:r w:rsidRPr="00C37FC2">
              <w:rPr>
                <w:rFonts w:ascii="仿宋_GB2312" w:eastAsia="仿宋_GB2312" w:hint="eastAsia"/>
                <w:sz w:val="24"/>
              </w:rPr>
              <w:t>[21]</w:t>
            </w:r>
            <w:r w:rsidRPr="00C37FC2">
              <w:rPr>
                <w:rFonts w:ascii="仿宋_GB2312" w:eastAsia="仿宋_GB2312"/>
                <w:sz w:val="24"/>
              </w:rPr>
              <w:t>Lavie D, Kang J, Rosenkopf L. Balance within</w:t>
            </w:r>
            <w:r w:rsidRPr="00C37FC2">
              <w:rPr>
                <w:rFonts w:ascii="仿宋_GB2312" w:eastAsia="仿宋_GB2312" w:hint="eastAsia"/>
                <w:sz w:val="24"/>
              </w:rPr>
              <w:t xml:space="preserve"> </w:t>
            </w:r>
            <w:r w:rsidRPr="00C37FC2">
              <w:rPr>
                <w:rFonts w:ascii="仿宋_GB2312" w:eastAsia="仿宋_GB2312"/>
                <w:sz w:val="24"/>
              </w:rPr>
              <w:t xml:space="preserve">and across </w:t>
            </w:r>
            <w:r w:rsidRPr="00C37FC2">
              <w:rPr>
                <w:rFonts w:ascii="仿宋_GB2312" w:eastAsia="仿宋_GB2312" w:hint="eastAsia"/>
                <w:sz w:val="24"/>
              </w:rPr>
              <w:t>D</w:t>
            </w:r>
            <w:r w:rsidRPr="00C37FC2">
              <w:rPr>
                <w:rFonts w:ascii="仿宋_GB2312" w:eastAsia="仿宋_GB2312"/>
                <w:sz w:val="24"/>
              </w:rPr>
              <w:t xml:space="preserve">omains: the </w:t>
            </w:r>
            <w:r w:rsidRPr="00C37FC2">
              <w:rPr>
                <w:rFonts w:ascii="仿宋_GB2312" w:eastAsia="仿宋_GB2312" w:hint="eastAsia"/>
                <w:sz w:val="24"/>
              </w:rPr>
              <w:t>P</w:t>
            </w:r>
            <w:r w:rsidRPr="00C37FC2">
              <w:rPr>
                <w:rFonts w:ascii="仿宋_GB2312" w:eastAsia="仿宋_GB2312"/>
                <w:sz w:val="24"/>
              </w:rPr>
              <w:t xml:space="preserve">erformance </w:t>
            </w:r>
            <w:r w:rsidRPr="00C37FC2">
              <w:rPr>
                <w:rFonts w:ascii="仿宋_GB2312" w:eastAsia="仿宋_GB2312" w:hint="eastAsia"/>
                <w:sz w:val="24"/>
              </w:rPr>
              <w:t>I</w:t>
            </w:r>
            <w:r w:rsidRPr="00C37FC2">
              <w:rPr>
                <w:rFonts w:ascii="仿宋_GB2312" w:eastAsia="仿宋_GB2312"/>
                <w:sz w:val="24"/>
              </w:rPr>
              <w:t>mplications of</w:t>
            </w:r>
            <w:r w:rsidRPr="00C37FC2">
              <w:rPr>
                <w:rFonts w:ascii="仿宋_GB2312" w:eastAsia="仿宋_GB2312" w:hint="eastAsia"/>
                <w:sz w:val="24"/>
              </w:rPr>
              <w:t xml:space="preserve"> E</w:t>
            </w:r>
            <w:r w:rsidRPr="00C37FC2">
              <w:rPr>
                <w:rFonts w:ascii="仿宋_GB2312" w:eastAsia="仿宋_GB2312"/>
                <w:sz w:val="24"/>
              </w:rPr>
              <w:t xml:space="preserve">xploration and </w:t>
            </w:r>
            <w:r w:rsidRPr="00C37FC2">
              <w:rPr>
                <w:rFonts w:ascii="仿宋_GB2312" w:eastAsia="仿宋_GB2312" w:hint="eastAsia"/>
                <w:sz w:val="24"/>
              </w:rPr>
              <w:t>E</w:t>
            </w:r>
            <w:r w:rsidRPr="00C37FC2">
              <w:rPr>
                <w:rFonts w:ascii="仿宋_GB2312" w:eastAsia="仿宋_GB2312"/>
                <w:sz w:val="24"/>
              </w:rPr>
              <w:t xml:space="preserve">xploitation in </w:t>
            </w:r>
            <w:r w:rsidRPr="00C37FC2">
              <w:rPr>
                <w:rFonts w:ascii="仿宋_GB2312" w:eastAsia="仿宋_GB2312" w:hint="eastAsia"/>
                <w:sz w:val="24"/>
              </w:rPr>
              <w:t>A</w:t>
            </w:r>
            <w:r w:rsidRPr="00C37FC2">
              <w:rPr>
                <w:rFonts w:ascii="仿宋_GB2312" w:eastAsia="仿宋_GB2312"/>
                <w:sz w:val="24"/>
              </w:rPr>
              <w:t>lliances</w:t>
            </w:r>
            <w:r w:rsidRPr="00C37FC2">
              <w:rPr>
                <w:rFonts w:ascii="仿宋_GB2312" w:eastAsia="仿宋_GB2312" w:hint="eastAsia"/>
                <w:sz w:val="24"/>
              </w:rPr>
              <w:t>[J]</w:t>
            </w:r>
            <w:r w:rsidRPr="00C37FC2">
              <w:rPr>
                <w:rFonts w:ascii="仿宋_GB2312" w:eastAsia="仿宋_GB2312"/>
                <w:sz w:val="24"/>
              </w:rPr>
              <w:t>. Organization</w:t>
            </w:r>
            <w:r w:rsidRPr="00C37FC2">
              <w:rPr>
                <w:rFonts w:ascii="仿宋_GB2312" w:eastAsia="仿宋_GB2312" w:hint="eastAsia"/>
                <w:sz w:val="24"/>
              </w:rPr>
              <w:t xml:space="preserve"> </w:t>
            </w:r>
            <w:r w:rsidRPr="00C37FC2">
              <w:rPr>
                <w:rFonts w:ascii="仿宋_GB2312" w:eastAsia="仿宋_GB2312"/>
                <w:sz w:val="24"/>
              </w:rPr>
              <w:t>Science</w:t>
            </w:r>
            <w:r w:rsidRPr="00C37FC2">
              <w:rPr>
                <w:rFonts w:ascii="仿宋_GB2312" w:eastAsia="仿宋_GB2312" w:hint="eastAsia"/>
                <w:sz w:val="24"/>
              </w:rPr>
              <w:t>,</w:t>
            </w:r>
            <w:r w:rsidRPr="00C37FC2">
              <w:rPr>
                <w:rFonts w:ascii="仿宋_GB2312" w:eastAsia="仿宋_GB2312"/>
                <w:sz w:val="24"/>
              </w:rPr>
              <w:t xml:space="preserve"> 2011</w:t>
            </w:r>
            <w:r w:rsidRPr="00C37FC2">
              <w:rPr>
                <w:rFonts w:ascii="仿宋_GB2312" w:eastAsia="仿宋_GB2312" w:hint="eastAsia"/>
                <w:sz w:val="24"/>
              </w:rPr>
              <w:t>,</w:t>
            </w:r>
            <w:r w:rsidRPr="00C37FC2">
              <w:rPr>
                <w:rFonts w:ascii="仿宋_GB2312" w:eastAsia="仿宋_GB2312"/>
                <w:sz w:val="24"/>
              </w:rPr>
              <w:t>22(6): 1517</w:t>
            </w:r>
            <w:r w:rsidRPr="00C37FC2">
              <w:rPr>
                <w:rFonts w:ascii="仿宋_GB2312" w:eastAsia="仿宋_GB2312"/>
                <w:sz w:val="24"/>
              </w:rPr>
              <w:t>–</w:t>
            </w:r>
            <w:r w:rsidRPr="00C37FC2">
              <w:rPr>
                <w:rFonts w:ascii="仿宋_GB2312" w:eastAsia="仿宋_GB2312"/>
                <w:sz w:val="24"/>
              </w:rPr>
              <w:t>1538.</w:t>
            </w:r>
          </w:p>
          <w:p w:rsidR="00ED1D91" w:rsidRPr="004937A3" w:rsidRDefault="00ED1D91" w:rsidP="00206DD2">
            <w:pPr>
              <w:wordWrap w:val="0"/>
              <w:spacing w:line="300" w:lineRule="auto"/>
              <w:rPr>
                <w:rFonts w:ascii="仿宋_GB2312" w:eastAsia="仿宋_GB2312"/>
                <w:sz w:val="24"/>
              </w:rPr>
            </w:pPr>
            <w:r w:rsidRPr="004937A3">
              <w:rPr>
                <w:rFonts w:ascii="仿宋_GB2312" w:eastAsia="仿宋_GB2312" w:hint="eastAsia"/>
                <w:sz w:val="24"/>
              </w:rPr>
              <w:t>[1]陈诗一.节能减排与中国工业的双赢发展:2009-2049[J].经济研究,2010,45(3):129-143.</w:t>
            </w:r>
          </w:p>
          <w:p w:rsidR="00ED1D91" w:rsidRPr="004937A3" w:rsidRDefault="00ED1D91" w:rsidP="00206DD2">
            <w:pPr>
              <w:wordWrap w:val="0"/>
              <w:spacing w:line="300" w:lineRule="auto"/>
              <w:rPr>
                <w:rFonts w:ascii="仿宋_GB2312" w:eastAsia="仿宋_GB2312"/>
                <w:sz w:val="24"/>
              </w:rPr>
            </w:pPr>
            <w:r w:rsidRPr="004937A3">
              <w:rPr>
                <w:rFonts w:ascii="仿宋_GB2312" w:eastAsia="仿宋_GB2312" w:hint="eastAsia"/>
                <w:sz w:val="24"/>
              </w:rPr>
              <w:t>[2]李伟伟.中国环境政策的演变与政策工具分析[J].中国人口资源与环境,2014,0(S2).</w:t>
            </w:r>
          </w:p>
          <w:p w:rsidR="00ED1D91" w:rsidRPr="004937A3" w:rsidRDefault="00ED1D91" w:rsidP="00206DD2">
            <w:pPr>
              <w:wordWrap w:val="0"/>
              <w:spacing w:line="300" w:lineRule="auto"/>
              <w:rPr>
                <w:rFonts w:ascii="仿宋_GB2312" w:eastAsia="仿宋_GB2312"/>
                <w:sz w:val="24"/>
              </w:rPr>
            </w:pPr>
            <w:r w:rsidRPr="004937A3">
              <w:rPr>
                <w:rFonts w:ascii="仿宋_GB2312" w:eastAsia="仿宋_GB2312" w:hint="eastAsia"/>
                <w:sz w:val="24"/>
              </w:rPr>
              <w:t>[3]李钊.我国CDM项目发展研究[J].合作经济与科技,2016,(24):46-48. DOI:10.3969/j.issn.1672-190X.2016.24.023.</w:t>
            </w:r>
          </w:p>
          <w:p w:rsidR="00ED1D91" w:rsidRPr="004937A3" w:rsidRDefault="00ED1D91">
            <w:pPr>
              <w:spacing w:line="300" w:lineRule="auto"/>
              <w:rPr>
                <w:rFonts w:ascii="仿宋_GB2312" w:eastAsia="仿宋_GB2312"/>
                <w:sz w:val="24"/>
              </w:rPr>
            </w:pPr>
            <w:r w:rsidRPr="004937A3">
              <w:rPr>
                <w:rFonts w:ascii="仿宋_GB2312" w:eastAsia="仿宋_GB2312" w:hint="eastAsia"/>
                <w:sz w:val="24"/>
              </w:rPr>
              <w:t>[4]沈洪涛,黄楠,刘浪.碳排放权交易的微观效果及机制研究[J].厦门大学学报（哲学社会科学版）,2017,(1):13-22.</w:t>
            </w:r>
          </w:p>
          <w:p w:rsidR="00ED1D91" w:rsidRPr="004937A3" w:rsidRDefault="002E42E0" w:rsidP="00206DD2">
            <w:pPr>
              <w:wordWrap w:val="0"/>
              <w:spacing w:line="300" w:lineRule="auto"/>
              <w:rPr>
                <w:rFonts w:ascii="仿宋_GB2312" w:eastAsia="仿宋_GB2312"/>
                <w:sz w:val="24"/>
              </w:rPr>
            </w:pPr>
            <w:r w:rsidRPr="004937A3">
              <w:rPr>
                <w:rFonts w:ascii="仿宋_GB2312" w:eastAsia="仿宋_GB2312" w:hint="eastAsia"/>
                <w:sz w:val="24"/>
              </w:rPr>
              <w:t>[5]</w:t>
            </w:r>
            <w:r w:rsidRPr="004937A3">
              <w:rPr>
                <w:rFonts w:eastAsia="仿宋_GB2312"/>
                <w:sz w:val="24"/>
              </w:rPr>
              <w:t>KOCH N</w:t>
            </w:r>
            <w:r w:rsidR="00206DD2">
              <w:rPr>
                <w:rFonts w:eastAsia="仿宋_GB2312" w:hint="eastAsia"/>
                <w:sz w:val="24"/>
              </w:rPr>
              <w:t>,</w:t>
            </w:r>
            <w:r w:rsidRPr="004937A3">
              <w:rPr>
                <w:rFonts w:eastAsia="仿宋_GB2312"/>
                <w:sz w:val="24"/>
              </w:rPr>
              <w:t>BASSEN A</w:t>
            </w:r>
            <w:r w:rsidR="00206DD2">
              <w:rPr>
                <w:rFonts w:eastAsia="仿宋_GB2312" w:hint="eastAsia"/>
                <w:sz w:val="24"/>
              </w:rPr>
              <w:t>.</w:t>
            </w:r>
            <w:r w:rsidRPr="004937A3">
              <w:rPr>
                <w:rFonts w:eastAsia="仿宋_GB2312"/>
                <w:sz w:val="24"/>
              </w:rPr>
              <w:t>Valuing the Carbon Exposure of European utilities</w:t>
            </w:r>
            <w:r w:rsidR="00206DD2">
              <w:rPr>
                <w:rFonts w:eastAsia="仿宋_GB2312" w:hint="eastAsia"/>
                <w:sz w:val="24"/>
              </w:rPr>
              <w:t>.</w:t>
            </w:r>
            <w:r w:rsidRPr="004937A3">
              <w:rPr>
                <w:rFonts w:eastAsia="仿宋_GB2312"/>
                <w:sz w:val="24"/>
              </w:rPr>
              <w:t>The Role of Fuel Mix</w:t>
            </w:r>
            <w:r w:rsidR="00206DD2">
              <w:rPr>
                <w:rFonts w:eastAsia="仿宋_GB2312" w:hint="eastAsia"/>
                <w:sz w:val="24"/>
              </w:rPr>
              <w:t>,</w:t>
            </w:r>
            <w:r w:rsidRPr="004937A3">
              <w:rPr>
                <w:rFonts w:eastAsia="仿宋_GB2312"/>
                <w:sz w:val="24"/>
              </w:rPr>
              <w:t>Permit Alloca—tion and Replacement Investments[J]</w:t>
            </w:r>
            <w:r w:rsidR="00206DD2">
              <w:rPr>
                <w:rFonts w:eastAsia="仿宋_GB2312" w:hint="eastAsia"/>
                <w:sz w:val="24"/>
              </w:rPr>
              <w:t>.</w:t>
            </w:r>
            <w:r w:rsidRPr="004937A3">
              <w:rPr>
                <w:rFonts w:eastAsia="仿宋_GB2312"/>
                <w:sz w:val="24"/>
              </w:rPr>
              <w:t>Energy Economics</w:t>
            </w:r>
            <w:r w:rsidR="00206DD2">
              <w:rPr>
                <w:rFonts w:eastAsia="仿宋_GB2312" w:hint="eastAsia"/>
                <w:sz w:val="24"/>
              </w:rPr>
              <w:t>,</w:t>
            </w:r>
            <w:r w:rsidRPr="004937A3">
              <w:rPr>
                <w:rFonts w:eastAsia="仿宋_GB2312"/>
                <w:sz w:val="24"/>
              </w:rPr>
              <w:t>2013</w:t>
            </w:r>
            <w:r w:rsidR="00206DD2">
              <w:rPr>
                <w:rFonts w:eastAsia="仿宋_GB2312" w:hint="eastAsia"/>
                <w:sz w:val="24"/>
              </w:rPr>
              <w:t>,</w:t>
            </w:r>
            <w:r w:rsidRPr="004937A3">
              <w:rPr>
                <w:rFonts w:eastAsia="仿宋_GB2312"/>
                <w:sz w:val="24"/>
              </w:rPr>
              <w:t>36</w:t>
            </w:r>
            <w:r w:rsidR="00206DD2">
              <w:rPr>
                <w:rFonts w:eastAsia="仿宋_GB2312" w:hint="eastAsia"/>
                <w:sz w:val="24"/>
              </w:rPr>
              <w:t>:</w:t>
            </w:r>
            <w:r w:rsidRPr="004937A3">
              <w:rPr>
                <w:rFonts w:eastAsia="仿宋_GB2312"/>
                <w:sz w:val="24"/>
              </w:rPr>
              <w:t>431—443</w:t>
            </w:r>
            <w:r w:rsidR="00206DD2">
              <w:rPr>
                <w:rFonts w:eastAsia="仿宋_GB2312" w:hint="eastAsia"/>
                <w:sz w:val="24"/>
              </w:rPr>
              <w:t>.</w:t>
            </w:r>
          </w:p>
          <w:p w:rsidR="002E42E0" w:rsidRPr="004937A3" w:rsidRDefault="002E42E0" w:rsidP="00EE7807">
            <w:pPr>
              <w:wordWrap w:val="0"/>
              <w:spacing w:line="300" w:lineRule="auto"/>
              <w:rPr>
                <w:rFonts w:ascii="仿宋_GB2312" w:eastAsia="仿宋_GB2312"/>
                <w:sz w:val="24"/>
              </w:rPr>
            </w:pPr>
            <w:r w:rsidRPr="004937A3">
              <w:rPr>
                <w:rFonts w:ascii="仿宋_GB2312" w:eastAsia="仿宋_GB2312" w:hint="eastAsia"/>
                <w:sz w:val="24"/>
              </w:rPr>
              <w:t>[6]饶蕾，曾骋．欧盟碳排放权交易制度对企业的经济影响分析[J]．环境保护，2008，(6)：77—79．</w:t>
            </w:r>
          </w:p>
          <w:p w:rsidR="002E42E0" w:rsidRPr="004937A3" w:rsidRDefault="002E42E0" w:rsidP="00F95773">
            <w:pPr>
              <w:wordWrap w:val="0"/>
              <w:spacing w:line="300" w:lineRule="auto"/>
              <w:rPr>
                <w:rFonts w:ascii="仿宋_GB2312" w:eastAsia="仿宋_GB2312"/>
                <w:sz w:val="24"/>
              </w:rPr>
            </w:pPr>
            <w:r w:rsidRPr="004937A3">
              <w:rPr>
                <w:rFonts w:ascii="仿宋_GB2312" w:eastAsia="仿宋_GB2312" w:hint="eastAsia"/>
                <w:sz w:val="24"/>
              </w:rPr>
              <w:t>[7]秦天程.传统能源及碳交易价格与新能源股价--基于 VAR 和 CAPM-GARCH 模型的</w:t>
            </w:r>
            <w:r w:rsidRPr="004937A3">
              <w:rPr>
                <w:rFonts w:ascii="仿宋_GB2312" w:eastAsia="仿宋_GB2312" w:hint="eastAsia"/>
                <w:sz w:val="24"/>
              </w:rPr>
              <w:lastRenderedPageBreak/>
              <w:t>分析[J]. 技术经济与管理研究，2014，（12）.</w:t>
            </w:r>
          </w:p>
          <w:p w:rsidR="002E42E0" w:rsidRPr="004937A3" w:rsidRDefault="002E42E0" w:rsidP="00EE7807">
            <w:pPr>
              <w:wordWrap w:val="0"/>
              <w:spacing w:line="300" w:lineRule="auto"/>
              <w:rPr>
                <w:rFonts w:ascii="仿宋_GB2312" w:eastAsia="仿宋_GB2312"/>
                <w:sz w:val="24"/>
              </w:rPr>
            </w:pPr>
            <w:r w:rsidRPr="004937A3">
              <w:rPr>
                <w:rFonts w:ascii="仿宋_GB2312" w:eastAsia="仿宋_GB2312" w:hint="eastAsia"/>
                <w:sz w:val="24"/>
              </w:rPr>
              <w:t>[8</w:t>
            </w:r>
            <w:r w:rsidRPr="004937A3">
              <w:rPr>
                <w:rFonts w:ascii="仿宋_GB2312" w:eastAsia="仿宋_GB2312"/>
                <w:sz w:val="24"/>
              </w:rPr>
              <w:t>]</w:t>
            </w:r>
            <w:r w:rsidRPr="004937A3">
              <w:rPr>
                <w:rFonts w:ascii="仿宋_GB2312" w:eastAsia="仿宋_GB2312" w:hint="eastAsia"/>
                <w:sz w:val="24"/>
              </w:rPr>
              <w:t>涂正革,谌仁俊.排污权交易机制在中国能否实现波特效应? [J].经济研究, 2015,(2):160-173.</w:t>
            </w:r>
          </w:p>
          <w:p w:rsidR="002E42E0" w:rsidRPr="004937A3" w:rsidRDefault="002E42E0" w:rsidP="002E42E0">
            <w:pPr>
              <w:spacing w:line="300" w:lineRule="auto"/>
              <w:rPr>
                <w:rFonts w:ascii="仿宋_GB2312" w:eastAsia="仿宋_GB2312"/>
                <w:sz w:val="24"/>
              </w:rPr>
            </w:pPr>
            <w:r w:rsidRPr="004937A3">
              <w:rPr>
                <w:rFonts w:ascii="仿宋_GB2312" w:eastAsia="仿宋_GB2312" w:hint="eastAsia"/>
                <w:sz w:val="24"/>
              </w:rPr>
              <w:t>[9]朱东山，孔英. 低碳概念及新能源公司股价与碳交易价格相关性研究[J].生态经济（中文版），2016，32（1）</w:t>
            </w:r>
          </w:p>
          <w:p w:rsidR="002E42E0" w:rsidRPr="004937A3" w:rsidRDefault="002E42E0" w:rsidP="00F95773">
            <w:pPr>
              <w:wordWrap w:val="0"/>
              <w:spacing w:line="300" w:lineRule="auto"/>
              <w:rPr>
                <w:rFonts w:ascii="仿宋_GB2312" w:eastAsia="仿宋_GB2312"/>
                <w:sz w:val="24"/>
              </w:rPr>
            </w:pPr>
            <w:r w:rsidRPr="004937A3">
              <w:rPr>
                <w:rFonts w:ascii="仿宋_GB2312" w:eastAsia="仿宋_GB2312" w:hint="eastAsia"/>
                <w:sz w:val="24"/>
              </w:rPr>
              <w:t>[10]范丹,王维国,梁佩凤.中国碳排放交易权机制的政策效果分析——基于双重差分模型的估计[J].中国环境科学,2017,37(6):2383-2392. DOI:10.3969/j.issn.1000-6923.2017.06.049.</w:t>
            </w:r>
          </w:p>
          <w:p w:rsidR="002E42E0" w:rsidRDefault="00E46C18" w:rsidP="00F95773">
            <w:pPr>
              <w:wordWrap w:val="0"/>
              <w:rPr>
                <w:rFonts w:ascii="仿宋_GB2312" w:eastAsia="仿宋_GB2312"/>
                <w:sz w:val="24"/>
              </w:rPr>
            </w:pPr>
            <w:r>
              <w:rPr>
                <w:rFonts w:ascii="仿宋_GB2312" w:eastAsia="仿宋_GB2312" w:hint="eastAsia"/>
                <w:sz w:val="24"/>
              </w:rPr>
              <w:t>[11]</w:t>
            </w:r>
            <w:r w:rsidRPr="00E46C18">
              <w:rPr>
                <w:rFonts w:ascii="仿宋_GB2312" w:eastAsia="仿宋_GB2312" w:hint="eastAsia"/>
                <w:sz w:val="24"/>
              </w:rPr>
              <w:t>杨志,王梦友,马玉荣.碳排放权交易机制的经济学分析[J].学习与探索,2011,(1):138-140. DOI:10.3969/j.issn.1002-462X.2011.01.031.</w:t>
            </w:r>
          </w:p>
          <w:p w:rsidR="00E46C18" w:rsidRDefault="00E46C18" w:rsidP="00F95773">
            <w:pPr>
              <w:wordWrap w:val="0"/>
              <w:rPr>
                <w:rFonts w:ascii="仿宋_GB2312" w:eastAsia="仿宋_GB2312"/>
                <w:sz w:val="24"/>
              </w:rPr>
            </w:pPr>
            <w:r>
              <w:rPr>
                <w:rFonts w:ascii="仿宋_GB2312" w:eastAsia="仿宋_GB2312" w:hint="eastAsia"/>
                <w:sz w:val="24"/>
              </w:rPr>
              <w:t>[12]</w:t>
            </w:r>
            <w:r w:rsidRPr="00E46C18">
              <w:rPr>
                <w:rFonts w:ascii="仿宋_GB2312" w:eastAsia="仿宋_GB2312" w:hint="eastAsia"/>
                <w:sz w:val="24"/>
              </w:rPr>
              <w:t xml:space="preserve">沈能. 环境规制对区域技术创新影响的门槛效应[J]. </w:t>
            </w:r>
            <w:r>
              <w:rPr>
                <w:rFonts w:ascii="仿宋_GB2312" w:eastAsia="仿宋_GB2312" w:hint="eastAsia"/>
                <w:sz w:val="24"/>
              </w:rPr>
              <w:t>中国人口</w:t>
            </w:r>
            <w:r w:rsidRPr="00E46C18">
              <w:rPr>
                <w:rFonts w:ascii="仿宋_GB2312" w:eastAsia="仿宋_GB2312" w:hint="eastAsia"/>
                <w:sz w:val="24"/>
              </w:rPr>
              <w:t>资源与环境,2012,(6):12-16.doi:10.3969/j.issn.1002-2104.2012.06.003.</w:t>
            </w:r>
          </w:p>
          <w:p w:rsidR="00E46C18" w:rsidRDefault="00E46C18" w:rsidP="00F95773">
            <w:pPr>
              <w:wordWrap w:val="0"/>
              <w:rPr>
                <w:rFonts w:ascii="仿宋_GB2312" w:eastAsia="仿宋_GB2312"/>
                <w:sz w:val="24"/>
              </w:rPr>
            </w:pPr>
            <w:r>
              <w:rPr>
                <w:rFonts w:ascii="仿宋_GB2312" w:eastAsia="仿宋_GB2312" w:hint="eastAsia"/>
                <w:sz w:val="24"/>
              </w:rPr>
              <w:t>[13]</w:t>
            </w:r>
            <w:r w:rsidRPr="00FF4BCE">
              <w:rPr>
                <w:rFonts w:eastAsia="仿宋_GB2312"/>
                <w:sz w:val="24"/>
              </w:rPr>
              <w:t>ZHAO, XIAOLI, ZHAO, YUE, ZENG, SAIXING,et al. Corporate behavior and competitiveness: impact of environmental regulation on Chinese firms[J]. Journal of cleaner production,2015,Jan.1(Jan.1):311-322.</w:t>
            </w:r>
          </w:p>
          <w:p w:rsidR="00E46C18" w:rsidRDefault="00E46C18" w:rsidP="00F95773">
            <w:pPr>
              <w:wordWrap w:val="0"/>
              <w:rPr>
                <w:rFonts w:ascii="仿宋_GB2312" w:eastAsia="仿宋_GB2312"/>
                <w:sz w:val="24"/>
              </w:rPr>
            </w:pPr>
            <w:r>
              <w:rPr>
                <w:rFonts w:ascii="仿宋_GB2312" w:eastAsia="仿宋_GB2312" w:hint="eastAsia"/>
                <w:sz w:val="24"/>
              </w:rPr>
              <w:t>[14]</w:t>
            </w:r>
            <w:r w:rsidRPr="00E46C18">
              <w:rPr>
                <w:rFonts w:ascii="仿宋_GB2312" w:eastAsia="仿宋_GB2312" w:hint="eastAsia"/>
                <w:sz w:val="24"/>
              </w:rPr>
              <w:t xml:space="preserve">段茂盛,庞韬. 碳排放权交易体系的基本要素[J]. </w:t>
            </w:r>
            <w:r>
              <w:rPr>
                <w:rFonts w:ascii="仿宋_GB2312" w:eastAsia="仿宋_GB2312" w:hint="eastAsia"/>
                <w:sz w:val="24"/>
              </w:rPr>
              <w:t>中国人口</w:t>
            </w:r>
            <w:r w:rsidRPr="00E46C18">
              <w:rPr>
                <w:rFonts w:ascii="仿宋_GB2312" w:eastAsia="仿宋_GB2312" w:hint="eastAsia"/>
                <w:sz w:val="24"/>
              </w:rPr>
              <w:t>资源与环境,2013,(3):110-117.doi:10.3969/j.issn.1002-2104.2013.03.018.</w:t>
            </w:r>
          </w:p>
          <w:p w:rsidR="007F7835" w:rsidRPr="00B80193" w:rsidRDefault="007F7835" w:rsidP="00B80193">
            <w:pPr>
              <w:wordWrap w:val="0"/>
              <w:spacing w:line="300" w:lineRule="auto"/>
              <w:rPr>
                <w:rFonts w:eastAsia="仿宋_GB2312"/>
                <w:sz w:val="24"/>
              </w:rPr>
            </w:pPr>
            <w:r>
              <w:rPr>
                <w:rFonts w:ascii="仿宋_GB2312" w:eastAsia="仿宋_GB2312" w:hint="eastAsia"/>
                <w:sz w:val="24"/>
              </w:rPr>
              <w:t>[</w:t>
            </w:r>
            <w:r>
              <w:rPr>
                <w:rFonts w:ascii="仿宋_GB2312" w:eastAsia="仿宋_GB2312"/>
                <w:sz w:val="24"/>
              </w:rPr>
              <w:t>15]</w:t>
            </w:r>
            <w:r w:rsidR="00B80193" w:rsidRPr="00B80193">
              <w:t xml:space="preserve"> </w:t>
            </w:r>
            <w:r w:rsidR="00B80193" w:rsidRPr="00B80193">
              <w:rPr>
                <w:rFonts w:eastAsia="仿宋_GB2312"/>
                <w:sz w:val="24"/>
              </w:rPr>
              <w:t>CHAPPLE L</w:t>
            </w:r>
            <w:r w:rsidR="00B80193" w:rsidRPr="00B80193">
              <w:rPr>
                <w:rFonts w:eastAsia="仿宋_GB2312"/>
                <w:sz w:val="24"/>
              </w:rPr>
              <w:t>，</w:t>
            </w:r>
            <w:r w:rsidR="00B80193" w:rsidRPr="00B80193">
              <w:rPr>
                <w:rFonts w:eastAsia="仿宋_GB2312"/>
                <w:sz w:val="24"/>
              </w:rPr>
              <w:t>CLARKSON P M</w:t>
            </w:r>
            <w:r w:rsidR="00B80193" w:rsidRPr="00B80193">
              <w:rPr>
                <w:rFonts w:eastAsia="仿宋_GB2312"/>
                <w:sz w:val="24"/>
              </w:rPr>
              <w:t>，</w:t>
            </w:r>
            <w:r w:rsidR="00B80193" w:rsidRPr="00B80193">
              <w:rPr>
                <w:rFonts w:eastAsia="仿宋_GB2312"/>
                <w:sz w:val="24"/>
              </w:rPr>
              <w:t>GOLD D L</w:t>
            </w:r>
            <w:r w:rsidR="00B80193" w:rsidRPr="00B80193">
              <w:rPr>
                <w:rFonts w:eastAsia="仿宋_GB2312"/>
                <w:sz w:val="24"/>
              </w:rPr>
              <w:t>．</w:t>
            </w:r>
            <w:r w:rsidR="00B80193" w:rsidRPr="00B80193">
              <w:rPr>
                <w:rFonts w:eastAsia="仿宋_GB2312"/>
                <w:sz w:val="24"/>
              </w:rPr>
              <w:t>The Cost of Carbon</w:t>
            </w:r>
            <w:r w:rsidR="00B80193" w:rsidRPr="00B80193">
              <w:rPr>
                <w:rFonts w:eastAsia="仿宋_GB2312"/>
                <w:sz w:val="24"/>
              </w:rPr>
              <w:t>：</w:t>
            </w:r>
            <w:r w:rsidR="00B80193" w:rsidRPr="00B80193">
              <w:rPr>
                <w:rFonts w:eastAsia="仿宋_GB2312"/>
                <w:sz w:val="24"/>
              </w:rPr>
              <w:t>Capital Market Effects of the Proposed Emission Trading Scheme(ETS)[J]</w:t>
            </w:r>
            <w:r w:rsidR="00B80193" w:rsidRPr="00B80193">
              <w:rPr>
                <w:rFonts w:eastAsia="仿宋_GB2312"/>
                <w:sz w:val="24"/>
              </w:rPr>
              <w:t>．</w:t>
            </w:r>
            <w:r w:rsidR="00B80193" w:rsidRPr="00B80193">
              <w:rPr>
                <w:rFonts w:eastAsia="仿宋_GB2312"/>
                <w:sz w:val="24"/>
              </w:rPr>
              <w:t>ABACUS</w:t>
            </w:r>
            <w:r w:rsidR="00B80193" w:rsidRPr="00B80193">
              <w:rPr>
                <w:rFonts w:eastAsia="仿宋_GB2312"/>
                <w:sz w:val="24"/>
              </w:rPr>
              <w:t>，</w:t>
            </w:r>
            <w:r w:rsidR="00B80193" w:rsidRPr="00B80193">
              <w:rPr>
                <w:rFonts w:eastAsia="仿宋_GB2312"/>
                <w:sz w:val="24"/>
              </w:rPr>
              <w:t>2013</w:t>
            </w:r>
            <w:r w:rsidR="00B80193" w:rsidRPr="00B80193">
              <w:rPr>
                <w:rFonts w:eastAsia="仿宋_GB2312"/>
                <w:sz w:val="24"/>
              </w:rPr>
              <w:t>，</w:t>
            </w:r>
            <w:r w:rsidR="00B80193" w:rsidRPr="00B80193">
              <w:rPr>
                <w:rFonts w:eastAsia="仿宋_GB2312"/>
                <w:sz w:val="24"/>
              </w:rPr>
              <w:t>49(1)</w:t>
            </w:r>
            <w:r w:rsidR="00B80193" w:rsidRPr="00B80193">
              <w:rPr>
                <w:rFonts w:eastAsia="仿宋_GB2312"/>
                <w:sz w:val="24"/>
              </w:rPr>
              <w:t>：</w:t>
            </w:r>
            <w:r w:rsidR="00B80193" w:rsidRPr="00B80193">
              <w:rPr>
                <w:rFonts w:eastAsia="仿宋_GB2312"/>
                <w:sz w:val="24"/>
              </w:rPr>
              <w:t>1—33.</w:t>
            </w:r>
          </w:p>
          <w:p w:rsidR="00E46C18" w:rsidRDefault="00B80193" w:rsidP="00B80193">
            <w:pPr>
              <w:wordWrap w:val="0"/>
              <w:spacing w:line="300" w:lineRule="auto"/>
              <w:rPr>
                <w:rFonts w:eastAsia="仿宋_GB2312"/>
                <w:sz w:val="24"/>
              </w:rPr>
            </w:pPr>
            <w:r>
              <w:rPr>
                <w:rFonts w:ascii="仿宋_GB2312" w:eastAsia="仿宋_GB2312" w:hint="eastAsia"/>
                <w:sz w:val="24"/>
              </w:rPr>
              <w:t>[</w:t>
            </w:r>
            <w:r>
              <w:rPr>
                <w:rFonts w:ascii="仿宋_GB2312" w:eastAsia="仿宋_GB2312"/>
                <w:sz w:val="24"/>
              </w:rPr>
              <w:t>16]</w:t>
            </w:r>
            <w:r w:rsidRPr="00B80193">
              <w:t xml:space="preserve"> </w:t>
            </w:r>
            <w:r w:rsidRPr="00B80193">
              <w:rPr>
                <w:rFonts w:eastAsia="仿宋_GB2312"/>
                <w:sz w:val="24"/>
              </w:rPr>
              <w:t>VEITH S</w:t>
            </w:r>
            <w:r w:rsidRPr="00B80193">
              <w:rPr>
                <w:rFonts w:eastAsia="仿宋_GB2312"/>
                <w:sz w:val="24"/>
              </w:rPr>
              <w:t>，</w:t>
            </w:r>
            <w:r w:rsidRPr="00B80193">
              <w:rPr>
                <w:rFonts w:eastAsia="仿宋_GB2312"/>
                <w:sz w:val="24"/>
              </w:rPr>
              <w:t>WERNER J R</w:t>
            </w:r>
            <w:r w:rsidRPr="00B80193">
              <w:rPr>
                <w:rFonts w:eastAsia="仿宋_GB2312"/>
                <w:sz w:val="24"/>
              </w:rPr>
              <w:t>，</w:t>
            </w:r>
            <w:r w:rsidRPr="00B80193">
              <w:rPr>
                <w:rFonts w:eastAsia="仿宋_GB2312"/>
                <w:sz w:val="24"/>
              </w:rPr>
              <w:t>ZIMMERMANN J</w:t>
            </w:r>
            <w:r w:rsidRPr="00B80193">
              <w:rPr>
                <w:rFonts w:eastAsia="仿宋_GB2312"/>
                <w:sz w:val="24"/>
              </w:rPr>
              <w:t>．</w:t>
            </w:r>
            <w:r w:rsidRPr="00B80193">
              <w:rPr>
                <w:rFonts w:eastAsia="仿宋_GB2312"/>
                <w:sz w:val="24"/>
              </w:rPr>
              <w:t>Capital Market Response to Emission Rights Returns</w:t>
            </w:r>
            <w:r w:rsidRPr="00B80193">
              <w:rPr>
                <w:rFonts w:eastAsia="仿宋_GB2312"/>
                <w:sz w:val="24"/>
              </w:rPr>
              <w:t>：</w:t>
            </w:r>
            <w:r w:rsidRPr="00B80193">
              <w:rPr>
                <w:rFonts w:eastAsia="仿宋_GB2312"/>
                <w:sz w:val="24"/>
              </w:rPr>
              <w:t>Evidence</w:t>
            </w:r>
            <w:r w:rsidRPr="00B80193">
              <w:rPr>
                <w:rFonts w:eastAsia="仿宋_GB2312"/>
                <w:sz w:val="24"/>
              </w:rPr>
              <w:t>．</w:t>
            </w:r>
            <w:r w:rsidRPr="00B80193">
              <w:rPr>
                <w:rFonts w:eastAsia="仿宋_GB2312"/>
                <w:sz w:val="24"/>
              </w:rPr>
              <w:t>from the European Power Sector[J]</w:t>
            </w:r>
            <w:r w:rsidRPr="00B80193">
              <w:rPr>
                <w:rFonts w:eastAsia="仿宋_GB2312"/>
                <w:sz w:val="24"/>
              </w:rPr>
              <w:t>．</w:t>
            </w:r>
            <w:r w:rsidRPr="00B80193">
              <w:rPr>
                <w:rFonts w:eastAsia="仿宋_GB2312"/>
                <w:sz w:val="24"/>
              </w:rPr>
              <w:t>Energy Economics</w:t>
            </w:r>
            <w:r w:rsidRPr="00B80193">
              <w:rPr>
                <w:rFonts w:eastAsia="仿宋_GB2312"/>
                <w:sz w:val="24"/>
              </w:rPr>
              <w:t>，</w:t>
            </w:r>
            <w:r w:rsidRPr="00B80193">
              <w:rPr>
                <w:rFonts w:eastAsia="仿宋_GB2312"/>
                <w:sz w:val="24"/>
              </w:rPr>
              <w:t>2009</w:t>
            </w:r>
            <w:r w:rsidRPr="00B80193">
              <w:rPr>
                <w:rFonts w:eastAsia="仿宋_GB2312"/>
                <w:sz w:val="24"/>
              </w:rPr>
              <w:t>，</w:t>
            </w:r>
            <w:r w:rsidRPr="00B80193">
              <w:rPr>
                <w:rFonts w:eastAsia="仿宋_GB2312"/>
                <w:sz w:val="24"/>
              </w:rPr>
              <w:t>31</w:t>
            </w:r>
            <w:r w:rsidRPr="00B80193">
              <w:rPr>
                <w:rFonts w:eastAsia="仿宋_GB2312"/>
                <w:sz w:val="24"/>
              </w:rPr>
              <w:t>：</w:t>
            </w:r>
            <w:r w:rsidRPr="00B80193">
              <w:rPr>
                <w:rFonts w:eastAsia="仿宋_GB2312"/>
                <w:sz w:val="24"/>
              </w:rPr>
              <w:t>605—613</w:t>
            </w:r>
            <w:r w:rsidRPr="00B80193">
              <w:rPr>
                <w:rFonts w:eastAsia="仿宋_GB2312"/>
                <w:sz w:val="24"/>
              </w:rPr>
              <w:t>．</w:t>
            </w:r>
          </w:p>
          <w:p w:rsidR="00B80193" w:rsidRDefault="00B80193" w:rsidP="00B80193">
            <w:pPr>
              <w:wordWrap w:val="0"/>
              <w:spacing w:line="300" w:lineRule="auto"/>
              <w:rPr>
                <w:rFonts w:eastAsia="仿宋_GB2312"/>
                <w:sz w:val="24"/>
              </w:rPr>
            </w:pPr>
            <w:r>
              <w:rPr>
                <w:rFonts w:eastAsia="仿宋_GB2312" w:hint="eastAsia"/>
                <w:sz w:val="24"/>
              </w:rPr>
              <w:t>[</w:t>
            </w:r>
            <w:r>
              <w:rPr>
                <w:rFonts w:eastAsia="仿宋_GB2312"/>
                <w:sz w:val="24"/>
              </w:rPr>
              <w:t>17]</w:t>
            </w:r>
            <w:r>
              <w:rPr>
                <w:rFonts w:hint="eastAsia"/>
              </w:rPr>
              <w:t xml:space="preserve"> </w:t>
            </w:r>
            <w:r w:rsidRPr="00B80193">
              <w:rPr>
                <w:rFonts w:eastAsia="仿宋_GB2312" w:hint="eastAsia"/>
                <w:sz w:val="24"/>
              </w:rPr>
              <w:t>0BERNDORFER U</w:t>
            </w:r>
            <w:r w:rsidRPr="00B80193">
              <w:rPr>
                <w:rFonts w:eastAsia="仿宋_GB2312" w:hint="eastAsia"/>
                <w:sz w:val="24"/>
              </w:rPr>
              <w:t>．</w:t>
            </w:r>
            <w:r w:rsidRPr="00B80193">
              <w:rPr>
                <w:rFonts w:eastAsia="仿宋_GB2312" w:hint="eastAsia"/>
                <w:sz w:val="24"/>
              </w:rPr>
              <w:t>EU Emission Allowances and the Stock Market</w:t>
            </w:r>
            <w:r w:rsidRPr="00B80193">
              <w:rPr>
                <w:rFonts w:eastAsia="仿宋_GB2312" w:hint="eastAsia"/>
                <w:sz w:val="24"/>
              </w:rPr>
              <w:t>：</w:t>
            </w:r>
            <w:r w:rsidRPr="00B80193">
              <w:rPr>
                <w:rFonts w:eastAsia="仿宋_GB2312" w:hint="eastAsia"/>
                <w:sz w:val="24"/>
              </w:rPr>
              <w:t>Evidence from the Electricity Industry[J]</w:t>
            </w:r>
            <w:r w:rsidRPr="00B80193">
              <w:rPr>
                <w:rFonts w:eastAsia="仿宋_GB2312" w:hint="eastAsia"/>
                <w:sz w:val="24"/>
              </w:rPr>
              <w:t>．</w:t>
            </w:r>
            <w:r w:rsidRPr="00B80193">
              <w:rPr>
                <w:rFonts w:eastAsia="仿宋_GB2312" w:hint="eastAsia"/>
                <w:sz w:val="24"/>
              </w:rPr>
              <w:t>Eco</w:t>
            </w:r>
            <w:r w:rsidRPr="00B80193">
              <w:rPr>
                <w:rFonts w:eastAsia="仿宋_GB2312" w:hint="eastAsia"/>
                <w:sz w:val="24"/>
              </w:rPr>
              <w:t>—</w:t>
            </w:r>
            <w:r w:rsidRPr="00B80193">
              <w:rPr>
                <w:rFonts w:eastAsia="仿宋_GB2312" w:hint="eastAsia"/>
                <w:sz w:val="24"/>
              </w:rPr>
              <w:t>logical Economics</w:t>
            </w:r>
            <w:r w:rsidRPr="00B80193">
              <w:rPr>
                <w:rFonts w:eastAsia="仿宋_GB2312" w:hint="eastAsia"/>
                <w:sz w:val="24"/>
              </w:rPr>
              <w:t>，</w:t>
            </w:r>
            <w:r w:rsidRPr="00B80193">
              <w:rPr>
                <w:rFonts w:eastAsia="仿宋_GB2312" w:hint="eastAsia"/>
                <w:sz w:val="24"/>
              </w:rPr>
              <w:t>2009</w:t>
            </w:r>
            <w:r w:rsidRPr="00B80193">
              <w:rPr>
                <w:rFonts w:eastAsia="仿宋_GB2312" w:hint="eastAsia"/>
                <w:sz w:val="24"/>
              </w:rPr>
              <w:t>，</w:t>
            </w:r>
            <w:r w:rsidRPr="00B80193">
              <w:rPr>
                <w:rFonts w:eastAsia="仿宋_GB2312" w:hint="eastAsia"/>
                <w:sz w:val="24"/>
              </w:rPr>
              <w:t>68</w:t>
            </w:r>
            <w:r w:rsidRPr="00B80193">
              <w:rPr>
                <w:rFonts w:eastAsia="仿宋_GB2312" w:hint="eastAsia"/>
                <w:sz w:val="24"/>
              </w:rPr>
              <w:t>：</w:t>
            </w:r>
            <w:r w:rsidRPr="00B80193">
              <w:rPr>
                <w:rFonts w:eastAsia="仿宋_GB2312" w:hint="eastAsia"/>
                <w:sz w:val="24"/>
              </w:rPr>
              <w:t>1116</w:t>
            </w:r>
            <w:r w:rsidRPr="00B80193">
              <w:rPr>
                <w:rFonts w:eastAsia="仿宋_GB2312" w:hint="eastAsia"/>
                <w:sz w:val="24"/>
              </w:rPr>
              <w:t>—</w:t>
            </w:r>
            <w:r w:rsidRPr="00B80193">
              <w:rPr>
                <w:rFonts w:eastAsia="仿宋_GB2312" w:hint="eastAsia"/>
                <w:sz w:val="24"/>
              </w:rPr>
              <w:t>1126</w:t>
            </w:r>
            <w:r>
              <w:rPr>
                <w:rFonts w:eastAsia="仿宋_GB2312"/>
                <w:sz w:val="24"/>
              </w:rPr>
              <w:t>.</w:t>
            </w:r>
          </w:p>
          <w:p w:rsidR="00B80193" w:rsidRDefault="00B80193" w:rsidP="00B80193">
            <w:pPr>
              <w:wordWrap w:val="0"/>
              <w:spacing w:line="300" w:lineRule="auto"/>
              <w:rPr>
                <w:rFonts w:eastAsia="仿宋_GB2312"/>
                <w:sz w:val="24"/>
              </w:rPr>
            </w:pPr>
            <w:r>
              <w:rPr>
                <w:rFonts w:eastAsia="仿宋_GB2312"/>
                <w:sz w:val="24"/>
              </w:rPr>
              <w:t>[18]</w:t>
            </w:r>
            <w:r>
              <w:rPr>
                <w:rFonts w:hint="eastAsia"/>
              </w:rPr>
              <w:t xml:space="preserve"> </w:t>
            </w:r>
            <w:r w:rsidRPr="00B80193">
              <w:rPr>
                <w:rFonts w:eastAsia="仿宋_GB2312" w:hint="eastAsia"/>
                <w:sz w:val="24"/>
              </w:rPr>
              <w:t>刘维泉，赵净．</w:t>
            </w:r>
            <w:r w:rsidRPr="00B80193">
              <w:rPr>
                <w:rFonts w:eastAsia="仿宋_GB2312" w:hint="eastAsia"/>
                <w:sz w:val="24"/>
              </w:rPr>
              <w:t>ECX</w:t>
            </w:r>
            <w:r w:rsidRPr="00B80193">
              <w:rPr>
                <w:rFonts w:eastAsia="仿宋_GB2312" w:hint="eastAsia"/>
                <w:sz w:val="24"/>
              </w:rPr>
              <w:t>碳排放期货与欧美股市联动性研究——基于</w:t>
            </w:r>
            <w:r w:rsidRPr="00B80193">
              <w:rPr>
                <w:rFonts w:eastAsia="仿宋_GB2312" w:hint="eastAsia"/>
                <w:sz w:val="24"/>
              </w:rPr>
              <w:t>DCC MVGARCH</w:t>
            </w:r>
            <w:r w:rsidRPr="00B80193">
              <w:rPr>
                <w:rFonts w:eastAsia="仿宋_GB2312" w:hint="eastAsia"/>
                <w:sz w:val="24"/>
              </w:rPr>
              <w:t>模型的实证分析</w:t>
            </w:r>
            <w:r w:rsidRPr="00B80193">
              <w:rPr>
                <w:rFonts w:eastAsia="仿宋_GB2312" w:hint="eastAsia"/>
                <w:sz w:val="24"/>
              </w:rPr>
              <w:t>[J]</w:t>
            </w:r>
            <w:r w:rsidRPr="00B80193">
              <w:rPr>
                <w:rFonts w:eastAsia="仿宋_GB2312" w:hint="eastAsia"/>
                <w:sz w:val="24"/>
              </w:rPr>
              <w:t>．兰州学刊，</w:t>
            </w:r>
            <w:r w:rsidRPr="00B80193">
              <w:rPr>
                <w:rFonts w:eastAsia="仿宋_GB2312" w:hint="eastAsia"/>
                <w:sz w:val="24"/>
              </w:rPr>
              <w:t>2011</w:t>
            </w:r>
            <w:r w:rsidRPr="00B80193">
              <w:rPr>
                <w:rFonts w:eastAsia="仿宋_GB2312" w:hint="eastAsia"/>
                <w:sz w:val="24"/>
              </w:rPr>
              <w:t>，</w:t>
            </w:r>
            <w:r w:rsidRPr="00B80193">
              <w:rPr>
                <w:rFonts w:eastAsia="仿宋_GB2312" w:hint="eastAsia"/>
                <w:sz w:val="24"/>
              </w:rPr>
              <w:t>(5)</w:t>
            </w:r>
            <w:r w:rsidRPr="00B80193">
              <w:rPr>
                <w:rFonts w:eastAsia="仿宋_GB2312" w:hint="eastAsia"/>
                <w:sz w:val="24"/>
              </w:rPr>
              <w:t>：</w:t>
            </w:r>
            <w:r w:rsidRPr="00B80193">
              <w:rPr>
                <w:rFonts w:eastAsia="仿宋_GB2312" w:hint="eastAsia"/>
                <w:sz w:val="24"/>
              </w:rPr>
              <w:t>37</w:t>
            </w:r>
            <w:r w:rsidRPr="00B80193">
              <w:rPr>
                <w:rFonts w:eastAsia="仿宋_GB2312" w:hint="eastAsia"/>
                <w:sz w:val="24"/>
              </w:rPr>
              <w:t>—</w:t>
            </w:r>
            <w:r w:rsidRPr="00B80193">
              <w:rPr>
                <w:rFonts w:eastAsia="仿宋_GB2312" w:hint="eastAsia"/>
                <w:sz w:val="24"/>
              </w:rPr>
              <w:t>41</w:t>
            </w:r>
            <w:r>
              <w:rPr>
                <w:rFonts w:eastAsia="仿宋_GB2312" w:hint="eastAsia"/>
                <w:sz w:val="24"/>
              </w:rPr>
              <w:t>.</w:t>
            </w:r>
          </w:p>
          <w:p w:rsidR="00B80193" w:rsidRDefault="00B80193" w:rsidP="00B80193">
            <w:pPr>
              <w:wordWrap w:val="0"/>
              <w:spacing w:line="300" w:lineRule="auto"/>
              <w:rPr>
                <w:rFonts w:eastAsia="仿宋_GB2312"/>
                <w:sz w:val="24"/>
              </w:rPr>
            </w:pPr>
            <w:r>
              <w:rPr>
                <w:rFonts w:eastAsia="仿宋_GB2312" w:hint="eastAsia"/>
                <w:sz w:val="24"/>
              </w:rPr>
              <w:t>[</w:t>
            </w:r>
            <w:r>
              <w:rPr>
                <w:rFonts w:eastAsia="仿宋_GB2312"/>
                <w:sz w:val="24"/>
              </w:rPr>
              <w:t>19]</w:t>
            </w:r>
            <w:r>
              <w:rPr>
                <w:rFonts w:hint="eastAsia"/>
              </w:rPr>
              <w:t xml:space="preserve"> </w:t>
            </w:r>
            <w:r w:rsidRPr="00B80193">
              <w:rPr>
                <w:rFonts w:eastAsia="仿宋_GB2312" w:hint="eastAsia"/>
                <w:sz w:val="24"/>
              </w:rPr>
              <w:t>张秋莉．企业碳交易机制设计——理论、模型与实</w:t>
            </w:r>
            <w:r>
              <w:rPr>
                <w:rFonts w:eastAsia="仿宋_GB2312" w:hint="eastAsia"/>
                <w:sz w:val="24"/>
              </w:rPr>
              <w:t>证</w:t>
            </w:r>
            <w:r w:rsidRPr="00B80193">
              <w:rPr>
                <w:rFonts w:eastAsia="仿宋_GB2312" w:hint="eastAsia"/>
                <w:sz w:val="24"/>
              </w:rPr>
              <w:t>[D]</w:t>
            </w:r>
            <w:r w:rsidRPr="00B80193">
              <w:rPr>
                <w:rFonts w:eastAsia="仿宋_GB2312" w:hint="eastAsia"/>
                <w:sz w:val="24"/>
              </w:rPr>
              <w:t>．北京：对外经济贸易大学学院，</w:t>
            </w:r>
            <w:r w:rsidRPr="00B80193">
              <w:rPr>
                <w:rFonts w:eastAsia="仿宋_GB2312" w:hint="eastAsia"/>
                <w:sz w:val="24"/>
              </w:rPr>
              <w:t>2012</w:t>
            </w:r>
            <w:r>
              <w:rPr>
                <w:rFonts w:eastAsia="仿宋_GB2312"/>
                <w:sz w:val="24"/>
              </w:rPr>
              <w:t>.</w:t>
            </w:r>
          </w:p>
          <w:p w:rsidR="00B80193" w:rsidRPr="00B80193" w:rsidRDefault="00B80193" w:rsidP="00B80193">
            <w:pPr>
              <w:wordWrap w:val="0"/>
              <w:spacing w:line="300" w:lineRule="auto"/>
              <w:rPr>
                <w:rFonts w:eastAsia="仿宋_GB2312"/>
                <w:sz w:val="24"/>
              </w:rPr>
            </w:pPr>
            <w:r>
              <w:rPr>
                <w:rFonts w:eastAsia="仿宋_GB2312" w:hint="eastAsia"/>
                <w:sz w:val="24"/>
              </w:rPr>
              <w:t>[</w:t>
            </w:r>
            <w:r>
              <w:rPr>
                <w:rFonts w:eastAsia="仿宋_GB2312"/>
                <w:sz w:val="24"/>
              </w:rPr>
              <w:t>20]</w:t>
            </w:r>
            <w:r>
              <w:rPr>
                <w:rFonts w:hint="eastAsia"/>
              </w:rPr>
              <w:t xml:space="preserve"> </w:t>
            </w:r>
            <w:r w:rsidRPr="00B80193">
              <w:rPr>
                <w:rFonts w:eastAsia="仿宋_GB2312" w:hint="eastAsia"/>
                <w:sz w:val="24"/>
              </w:rPr>
              <w:t>饶蕾，曾骋．欧盟碳排放权交易制度对企业的经济影响分析</w:t>
            </w:r>
            <w:r w:rsidRPr="00B80193">
              <w:rPr>
                <w:rFonts w:eastAsia="仿宋_GB2312" w:hint="eastAsia"/>
                <w:sz w:val="24"/>
              </w:rPr>
              <w:t>[J]</w:t>
            </w:r>
            <w:r w:rsidRPr="00B80193">
              <w:rPr>
                <w:rFonts w:eastAsia="仿宋_GB2312" w:hint="eastAsia"/>
                <w:sz w:val="24"/>
              </w:rPr>
              <w:t>．环境保护，</w:t>
            </w:r>
            <w:r w:rsidRPr="00B80193">
              <w:rPr>
                <w:rFonts w:eastAsia="仿宋_GB2312" w:hint="eastAsia"/>
                <w:sz w:val="24"/>
              </w:rPr>
              <w:t>2008</w:t>
            </w:r>
            <w:r w:rsidRPr="00B80193">
              <w:rPr>
                <w:rFonts w:eastAsia="仿宋_GB2312" w:hint="eastAsia"/>
                <w:sz w:val="24"/>
              </w:rPr>
              <w:t>，</w:t>
            </w:r>
            <w:r w:rsidRPr="00B80193">
              <w:rPr>
                <w:rFonts w:eastAsia="仿宋_GB2312" w:hint="eastAsia"/>
                <w:sz w:val="24"/>
              </w:rPr>
              <w:t>(6)</w:t>
            </w:r>
            <w:r w:rsidRPr="00B80193">
              <w:rPr>
                <w:rFonts w:eastAsia="仿宋_GB2312" w:hint="eastAsia"/>
                <w:sz w:val="24"/>
              </w:rPr>
              <w:t>：</w:t>
            </w:r>
            <w:r w:rsidRPr="00B80193">
              <w:rPr>
                <w:rFonts w:eastAsia="仿宋_GB2312" w:hint="eastAsia"/>
                <w:sz w:val="24"/>
              </w:rPr>
              <w:t>77</w:t>
            </w:r>
            <w:r w:rsidRPr="00B80193">
              <w:rPr>
                <w:rFonts w:eastAsia="仿宋_GB2312" w:hint="eastAsia"/>
                <w:sz w:val="24"/>
              </w:rPr>
              <w:t>—</w:t>
            </w:r>
            <w:r w:rsidRPr="00B80193">
              <w:rPr>
                <w:rFonts w:eastAsia="仿宋_GB2312" w:hint="eastAsia"/>
                <w:sz w:val="24"/>
              </w:rPr>
              <w:t>79</w:t>
            </w:r>
          </w:p>
        </w:tc>
      </w:tr>
      <w:tr w:rsidR="0006582C">
        <w:trPr>
          <w:trHeight w:val="762"/>
        </w:trPr>
        <w:tc>
          <w:tcPr>
            <w:tcW w:w="9000" w:type="dxa"/>
            <w:gridSpan w:val="5"/>
            <w:vAlign w:val="center"/>
          </w:tcPr>
          <w:p w:rsidR="0006582C" w:rsidRDefault="00112B04">
            <w:pPr>
              <w:wordWrap w:val="0"/>
              <w:spacing w:line="300" w:lineRule="auto"/>
              <w:jc w:val="right"/>
              <w:rPr>
                <w:rFonts w:ascii="仿宋_GB2312" w:eastAsia="仿宋_GB2312"/>
                <w:sz w:val="24"/>
              </w:rPr>
            </w:pPr>
            <w:r>
              <w:rPr>
                <w:rFonts w:ascii="仿宋_GB2312" w:eastAsia="仿宋_GB2312" w:hint="eastAsia"/>
                <w:sz w:val="32"/>
              </w:rPr>
              <w:lastRenderedPageBreak/>
              <w:t xml:space="preserve">经费预算   </w:t>
            </w:r>
            <w:r>
              <w:rPr>
                <w:rFonts w:ascii="仿宋_GB2312" w:eastAsia="仿宋_GB2312" w:hint="eastAsia"/>
                <w:sz w:val="24"/>
              </w:rPr>
              <w:t xml:space="preserve">                     单位：元</w:t>
            </w:r>
          </w:p>
        </w:tc>
      </w:tr>
      <w:tr w:rsidR="0006582C">
        <w:trPr>
          <w:trHeight w:val="515"/>
        </w:trPr>
        <w:tc>
          <w:tcPr>
            <w:tcW w:w="1775" w:type="dxa"/>
            <w:gridSpan w:val="2"/>
          </w:tcPr>
          <w:p w:rsidR="0006582C" w:rsidRDefault="00112B04">
            <w:pPr>
              <w:spacing w:line="300" w:lineRule="auto"/>
              <w:jc w:val="center"/>
              <w:rPr>
                <w:rFonts w:ascii="仿宋_GB2312" w:eastAsia="仿宋_GB2312"/>
                <w:sz w:val="24"/>
              </w:rPr>
            </w:pPr>
            <w:r>
              <w:rPr>
                <w:rFonts w:ascii="仿宋_GB2312" w:eastAsia="仿宋_GB2312" w:hint="eastAsia"/>
                <w:sz w:val="24"/>
              </w:rPr>
              <w:t>支出项目</w:t>
            </w:r>
          </w:p>
        </w:tc>
        <w:tc>
          <w:tcPr>
            <w:tcW w:w="2434" w:type="dxa"/>
          </w:tcPr>
          <w:p w:rsidR="0006582C" w:rsidRDefault="00112B04">
            <w:pPr>
              <w:spacing w:line="300" w:lineRule="auto"/>
              <w:jc w:val="center"/>
              <w:rPr>
                <w:rFonts w:ascii="仿宋_GB2312" w:eastAsia="仿宋_GB2312"/>
                <w:sz w:val="24"/>
              </w:rPr>
            </w:pPr>
            <w:r>
              <w:rPr>
                <w:rFonts w:ascii="仿宋_GB2312" w:eastAsia="仿宋_GB2312" w:hint="eastAsia"/>
                <w:sz w:val="24"/>
              </w:rPr>
              <w:t>金额</w:t>
            </w:r>
          </w:p>
        </w:tc>
        <w:tc>
          <w:tcPr>
            <w:tcW w:w="4791" w:type="dxa"/>
            <w:gridSpan w:val="2"/>
          </w:tcPr>
          <w:p w:rsidR="0006582C" w:rsidRDefault="00112B04">
            <w:pPr>
              <w:spacing w:line="300" w:lineRule="auto"/>
              <w:jc w:val="center"/>
              <w:rPr>
                <w:rFonts w:ascii="仿宋_GB2312" w:eastAsia="仿宋_GB2312"/>
                <w:sz w:val="24"/>
              </w:rPr>
            </w:pPr>
            <w:r>
              <w:rPr>
                <w:rFonts w:ascii="仿宋_GB2312" w:eastAsia="仿宋_GB2312" w:hint="eastAsia"/>
                <w:sz w:val="24"/>
              </w:rPr>
              <w:t>计算根据和理由</w:t>
            </w:r>
          </w:p>
        </w:tc>
      </w:tr>
      <w:tr w:rsidR="0006582C" w:rsidTr="00586813">
        <w:trPr>
          <w:trHeight w:val="645"/>
        </w:trPr>
        <w:tc>
          <w:tcPr>
            <w:tcW w:w="1775" w:type="dxa"/>
            <w:gridSpan w:val="2"/>
            <w:vAlign w:val="center"/>
          </w:tcPr>
          <w:p w:rsidR="0006582C" w:rsidRDefault="00E46C18" w:rsidP="00586813">
            <w:pPr>
              <w:spacing w:line="300" w:lineRule="auto"/>
              <w:jc w:val="center"/>
              <w:rPr>
                <w:rFonts w:ascii="仿宋_GB2312" w:eastAsia="仿宋_GB2312"/>
                <w:sz w:val="24"/>
              </w:rPr>
            </w:pPr>
            <w:r>
              <w:rPr>
                <w:rFonts w:ascii="仿宋_GB2312" w:eastAsia="仿宋_GB2312" w:hint="eastAsia"/>
                <w:sz w:val="24"/>
              </w:rPr>
              <w:t>资料费</w:t>
            </w:r>
          </w:p>
        </w:tc>
        <w:tc>
          <w:tcPr>
            <w:tcW w:w="2434" w:type="dxa"/>
            <w:vAlign w:val="center"/>
          </w:tcPr>
          <w:p w:rsidR="0006582C" w:rsidRDefault="00E46C18" w:rsidP="00586813">
            <w:pPr>
              <w:spacing w:line="300" w:lineRule="auto"/>
              <w:jc w:val="center"/>
              <w:rPr>
                <w:rFonts w:ascii="仿宋_GB2312" w:eastAsia="仿宋_GB2312"/>
                <w:sz w:val="24"/>
              </w:rPr>
            </w:pPr>
            <w:r>
              <w:rPr>
                <w:rFonts w:ascii="仿宋_GB2312" w:eastAsia="仿宋_GB2312" w:hint="eastAsia"/>
                <w:sz w:val="24"/>
              </w:rPr>
              <w:t>150</w:t>
            </w:r>
          </w:p>
        </w:tc>
        <w:tc>
          <w:tcPr>
            <w:tcW w:w="4791" w:type="dxa"/>
            <w:gridSpan w:val="2"/>
            <w:vAlign w:val="center"/>
          </w:tcPr>
          <w:p w:rsidR="0006582C" w:rsidRDefault="00E46C18" w:rsidP="00586813">
            <w:pPr>
              <w:spacing w:line="300" w:lineRule="auto"/>
              <w:jc w:val="center"/>
              <w:rPr>
                <w:rFonts w:ascii="仿宋_GB2312" w:eastAsia="仿宋_GB2312"/>
                <w:sz w:val="24"/>
              </w:rPr>
            </w:pPr>
            <w:r>
              <w:rPr>
                <w:rFonts w:ascii="仿宋_GB2312" w:eastAsia="仿宋_GB2312" w:hint="eastAsia"/>
                <w:sz w:val="24"/>
              </w:rPr>
              <w:t>各种书籍、文献，资料费</w:t>
            </w:r>
          </w:p>
        </w:tc>
      </w:tr>
      <w:tr w:rsidR="0006582C" w:rsidTr="00586813">
        <w:trPr>
          <w:trHeight w:val="645"/>
        </w:trPr>
        <w:tc>
          <w:tcPr>
            <w:tcW w:w="1775" w:type="dxa"/>
            <w:gridSpan w:val="2"/>
            <w:vAlign w:val="center"/>
          </w:tcPr>
          <w:p w:rsidR="0006582C" w:rsidRDefault="00E46C18" w:rsidP="00586813">
            <w:pPr>
              <w:spacing w:line="300" w:lineRule="auto"/>
              <w:jc w:val="center"/>
              <w:rPr>
                <w:rFonts w:ascii="仿宋_GB2312" w:eastAsia="仿宋_GB2312"/>
                <w:sz w:val="24"/>
              </w:rPr>
            </w:pPr>
            <w:r>
              <w:rPr>
                <w:rFonts w:ascii="仿宋_GB2312" w:eastAsia="仿宋_GB2312" w:hint="eastAsia"/>
                <w:sz w:val="24"/>
              </w:rPr>
              <w:lastRenderedPageBreak/>
              <w:t>打印费</w:t>
            </w:r>
          </w:p>
        </w:tc>
        <w:tc>
          <w:tcPr>
            <w:tcW w:w="2434" w:type="dxa"/>
            <w:vAlign w:val="center"/>
          </w:tcPr>
          <w:p w:rsidR="0006582C" w:rsidRDefault="00E46C18" w:rsidP="00586813">
            <w:pPr>
              <w:spacing w:line="300" w:lineRule="auto"/>
              <w:jc w:val="center"/>
              <w:rPr>
                <w:rFonts w:ascii="仿宋_GB2312" w:eastAsia="仿宋_GB2312"/>
                <w:sz w:val="24"/>
              </w:rPr>
            </w:pPr>
            <w:r>
              <w:rPr>
                <w:rFonts w:ascii="仿宋_GB2312" w:eastAsia="仿宋_GB2312" w:hint="eastAsia"/>
                <w:sz w:val="24"/>
              </w:rPr>
              <w:t>100</w:t>
            </w:r>
          </w:p>
        </w:tc>
        <w:tc>
          <w:tcPr>
            <w:tcW w:w="4791" w:type="dxa"/>
            <w:gridSpan w:val="2"/>
            <w:vAlign w:val="center"/>
          </w:tcPr>
          <w:p w:rsidR="0006582C" w:rsidRDefault="00E46C18" w:rsidP="00586813">
            <w:pPr>
              <w:spacing w:line="300" w:lineRule="auto"/>
              <w:jc w:val="center"/>
              <w:rPr>
                <w:rFonts w:ascii="仿宋_GB2312" w:eastAsia="仿宋_GB2312"/>
                <w:sz w:val="24"/>
              </w:rPr>
            </w:pPr>
            <w:r>
              <w:rPr>
                <w:rFonts w:ascii="仿宋_GB2312" w:eastAsia="仿宋_GB2312" w:hint="eastAsia"/>
                <w:sz w:val="24"/>
              </w:rPr>
              <w:t>打印报名表、论文等费用</w:t>
            </w:r>
          </w:p>
        </w:tc>
      </w:tr>
      <w:tr w:rsidR="0006582C" w:rsidTr="00586813">
        <w:trPr>
          <w:trHeight w:val="645"/>
        </w:trPr>
        <w:tc>
          <w:tcPr>
            <w:tcW w:w="1775" w:type="dxa"/>
            <w:gridSpan w:val="2"/>
            <w:vAlign w:val="center"/>
          </w:tcPr>
          <w:p w:rsidR="0006582C" w:rsidRDefault="00E46C18" w:rsidP="00586813">
            <w:pPr>
              <w:spacing w:line="300" w:lineRule="auto"/>
              <w:jc w:val="center"/>
              <w:rPr>
                <w:rFonts w:ascii="仿宋_GB2312" w:eastAsia="仿宋_GB2312"/>
                <w:sz w:val="24"/>
              </w:rPr>
            </w:pPr>
            <w:r>
              <w:rPr>
                <w:rFonts w:ascii="仿宋_GB2312" w:eastAsia="仿宋_GB2312" w:hint="eastAsia"/>
                <w:sz w:val="24"/>
              </w:rPr>
              <w:t>论文版面费</w:t>
            </w:r>
          </w:p>
        </w:tc>
        <w:tc>
          <w:tcPr>
            <w:tcW w:w="2434" w:type="dxa"/>
            <w:vAlign w:val="center"/>
          </w:tcPr>
          <w:p w:rsidR="0006582C" w:rsidRDefault="00E46C18" w:rsidP="00586813">
            <w:pPr>
              <w:spacing w:line="300" w:lineRule="auto"/>
              <w:jc w:val="center"/>
              <w:rPr>
                <w:rFonts w:ascii="仿宋_GB2312" w:eastAsia="仿宋_GB2312"/>
                <w:sz w:val="24"/>
              </w:rPr>
            </w:pPr>
            <w:r>
              <w:rPr>
                <w:rFonts w:ascii="仿宋_GB2312" w:eastAsia="仿宋_GB2312" w:hint="eastAsia"/>
                <w:sz w:val="24"/>
              </w:rPr>
              <w:t>1200</w:t>
            </w:r>
          </w:p>
        </w:tc>
        <w:tc>
          <w:tcPr>
            <w:tcW w:w="4791" w:type="dxa"/>
            <w:gridSpan w:val="2"/>
            <w:vAlign w:val="center"/>
          </w:tcPr>
          <w:p w:rsidR="0006582C" w:rsidRDefault="00E46C18" w:rsidP="00586813">
            <w:pPr>
              <w:spacing w:line="300" w:lineRule="auto"/>
              <w:jc w:val="center"/>
              <w:rPr>
                <w:rFonts w:ascii="仿宋_GB2312" w:eastAsia="仿宋_GB2312"/>
                <w:sz w:val="24"/>
              </w:rPr>
            </w:pPr>
            <w:r>
              <w:rPr>
                <w:rFonts w:ascii="仿宋_GB2312" w:eastAsia="仿宋_GB2312" w:hint="eastAsia"/>
                <w:sz w:val="24"/>
              </w:rPr>
              <w:t>论文版面费</w:t>
            </w:r>
          </w:p>
        </w:tc>
      </w:tr>
      <w:tr w:rsidR="0006582C" w:rsidTr="00586813">
        <w:trPr>
          <w:trHeight w:val="645"/>
        </w:trPr>
        <w:tc>
          <w:tcPr>
            <w:tcW w:w="1775" w:type="dxa"/>
            <w:gridSpan w:val="2"/>
            <w:vAlign w:val="center"/>
          </w:tcPr>
          <w:p w:rsidR="0006582C" w:rsidRDefault="00E46C18" w:rsidP="00586813">
            <w:pPr>
              <w:spacing w:line="300" w:lineRule="auto"/>
              <w:jc w:val="center"/>
              <w:rPr>
                <w:rFonts w:ascii="仿宋_GB2312" w:eastAsia="仿宋_GB2312"/>
                <w:sz w:val="24"/>
              </w:rPr>
            </w:pPr>
            <w:r>
              <w:rPr>
                <w:rFonts w:ascii="仿宋_GB2312" w:eastAsia="仿宋_GB2312" w:hint="eastAsia"/>
                <w:sz w:val="24"/>
              </w:rPr>
              <w:t>论文邮寄费</w:t>
            </w:r>
          </w:p>
        </w:tc>
        <w:tc>
          <w:tcPr>
            <w:tcW w:w="2434" w:type="dxa"/>
            <w:vAlign w:val="center"/>
          </w:tcPr>
          <w:p w:rsidR="0006582C" w:rsidRDefault="00E46C18" w:rsidP="00586813">
            <w:pPr>
              <w:spacing w:line="300" w:lineRule="auto"/>
              <w:jc w:val="center"/>
              <w:rPr>
                <w:rFonts w:ascii="仿宋_GB2312" w:eastAsia="仿宋_GB2312"/>
                <w:sz w:val="24"/>
              </w:rPr>
            </w:pPr>
            <w:r>
              <w:rPr>
                <w:rFonts w:ascii="仿宋_GB2312" w:eastAsia="仿宋_GB2312" w:hint="eastAsia"/>
                <w:sz w:val="24"/>
              </w:rPr>
              <w:t>50</w:t>
            </w:r>
          </w:p>
        </w:tc>
        <w:tc>
          <w:tcPr>
            <w:tcW w:w="4791" w:type="dxa"/>
            <w:gridSpan w:val="2"/>
            <w:vAlign w:val="center"/>
          </w:tcPr>
          <w:p w:rsidR="0006582C" w:rsidRDefault="00E46C18" w:rsidP="00586813">
            <w:pPr>
              <w:spacing w:line="300" w:lineRule="auto"/>
              <w:jc w:val="center"/>
              <w:rPr>
                <w:rFonts w:ascii="仿宋_GB2312" w:eastAsia="仿宋_GB2312"/>
                <w:sz w:val="24"/>
              </w:rPr>
            </w:pPr>
            <w:r>
              <w:rPr>
                <w:rFonts w:ascii="仿宋_GB2312" w:eastAsia="仿宋_GB2312" w:hint="eastAsia"/>
                <w:sz w:val="24"/>
              </w:rPr>
              <w:t>论文邮寄费</w:t>
            </w:r>
          </w:p>
        </w:tc>
      </w:tr>
      <w:tr w:rsidR="0006582C">
        <w:trPr>
          <w:trHeight w:val="645"/>
        </w:trPr>
        <w:tc>
          <w:tcPr>
            <w:tcW w:w="1775" w:type="dxa"/>
            <w:gridSpan w:val="2"/>
          </w:tcPr>
          <w:p w:rsidR="0006582C" w:rsidRDefault="0006582C">
            <w:pPr>
              <w:spacing w:line="300" w:lineRule="auto"/>
              <w:rPr>
                <w:rFonts w:ascii="仿宋_GB2312" w:eastAsia="仿宋_GB2312"/>
                <w:sz w:val="24"/>
              </w:rPr>
            </w:pPr>
          </w:p>
        </w:tc>
        <w:tc>
          <w:tcPr>
            <w:tcW w:w="2434" w:type="dxa"/>
          </w:tcPr>
          <w:p w:rsidR="0006582C" w:rsidRDefault="0006582C">
            <w:pPr>
              <w:spacing w:line="300" w:lineRule="auto"/>
              <w:rPr>
                <w:rFonts w:ascii="仿宋_GB2312" w:eastAsia="仿宋_GB2312"/>
                <w:sz w:val="24"/>
              </w:rPr>
            </w:pPr>
          </w:p>
        </w:tc>
        <w:tc>
          <w:tcPr>
            <w:tcW w:w="4791" w:type="dxa"/>
            <w:gridSpan w:val="2"/>
          </w:tcPr>
          <w:p w:rsidR="0006582C" w:rsidRDefault="0006582C">
            <w:pPr>
              <w:spacing w:line="300" w:lineRule="auto"/>
              <w:rPr>
                <w:rFonts w:ascii="仿宋_GB2312" w:eastAsia="仿宋_GB2312"/>
                <w:sz w:val="24"/>
              </w:rPr>
            </w:pPr>
          </w:p>
        </w:tc>
      </w:tr>
      <w:tr w:rsidR="0006582C">
        <w:trPr>
          <w:trHeight w:val="645"/>
        </w:trPr>
        <w:tc>
          <w:tcPr>
            <w:tcW w:w="1775" w:type="dxa"/>
            <w:gridSpan w:val="2"/>
          </w:tcPr>
          <w:p w:rsidR="0006582C" w:rsidRDefault="0006582C">
            <w:pPr>
              <w:spacing w:line="300" w:lineRule="auto"/>
              <w:rPr>
                <w:rFonts w:ascii="仿宋_GB2312" w:eastAsia="仿宋_GB2312"/>
                <w:sz w:val="24"/>
              </w:rPr>
            </w:pPr>
          </w:p>
        </w:tc>
        <w:tc>
          <w:tcPr>
            <w:tcW w:w="2434" w:type="dxa"/>
          </w:tcPr>
          <w:p w:rsidR="0006582C" w:rsidRDefault="0006582C">
            <w:pPr>
              <w:spacing w:line="300" w:lineRule="auto"/>
              <w:rPr>
                <w:rFonts w:ascii="仿宋_GB2312" w:eastAsia="仿宋_GB2312"/>
                <w:sz w:val="24"/>
              </w:rPr>
            </w:pPr>
          </w:p>
        </w:tc>
        <w:tc>
          <w:tcPr>
            <w:tcW w:w="4791" w:type="dxa"/>
            <w:gridSpan w:val="2"/>
          </w:tcPr>
          <w:p w:rsidR="0006582C" w:rsidRDefault="0006582C">
            <w:pPr>
              <w:spacing w:line="300" w:lineRule="auto"/>
              <w:rPr>
                <w:rFonts w:ascii="仿宋_GB2312" w:eastAsia="仿宋_GB2312"/>
                <w:sz w:val="24"/>
              </w:rPr>
            </w:pPr>
          </w:p>
        </w:tc>
      </w:tr>
      <w:tr w:rsidR="0006582C">
        <w:trPr>
          <w:trHeight w:val="6220"/>
        </w:trPr>
        <w:tc>
          <w:tcPr>
            <w:tcW w:w="735" w:type="dxa"/>
            <w:vAlign w:val="center"/>
          </w:tcPr>
          <w:p w:rsidR="0006582C" w:rsidRDefault="00112B04">
            <w:pPr>
              <w:jc w:val="center"/>
              <w:rPr>
                <w:rFonts w:ascii="仿宋_GB2312" w:eastAsia="仿宋_GB2312"/>
                <w:sz w:val="24"/>
              </w:rPr>
            </w:pPr>
            <w:r>
              <w:rPr>
                <w:rFonts w:ascii="仿宋_GB2312" w:eastAsia="仿宋_GB2312" w:hint="eastAsia"/>
                <w:sz w:val="24"/>
              </w:rPr>
              <w:t>评</w:t>
            </w:r>
          </w:p>
          <w:p w:rsidR="0006582C" w:rsidRDefault="00112B04">
            <w:pPr>
              <w:jc w:val="center"/>
              <w:rPr>
                <w:rFonts w:ascii="仿宋_GB2312" w:eastAsia="仿宋_GB2312"/>
                <w:sz w:val="24"/>
              </w:rPr>
            </w:pPr>
            <w:r>
              <w:rPr>
                <w:rFonts w:ascii="仿宋_GB2312" w:eastAsia="仿宋_GB2312" w:hint="eastAsia"/>
                <w:sz w:val="24"/>
              </w:rPr>
              <w:t>委</w:t>
            </w:r>
          </w:p>
          <w:p w:rsidR="0006582C" w:rsidRDefault="00112B04">
            <w:pPr>
              <w:jc w:val="center"/>
              <w:rPr>
                <w:rFonts w:ascii="仿宋_GB2312" w:eastAsia="仿宋_GB2312"/>
                <w:sz w:val="24"/>
              </w:rPr>
            </w:pPr>
            <w:r>
              <w:rPr>
                <w:rFonts w:ascii="仿宋_GB2312" w:eastAsia="仿宋_GB2312" w:hint="eastAsia"/>
                <w:sz w:val="24"/>
              </w:rPr>
              <w:t>会</w:t>
            </w:r>
          </w:p>
          <w:p w:rsidR="0006582C" w:rsidRDefault="00112B04">
            <w:pPr>
              <w:jc w:val="center"/>
              <w:rPr>
                <w:rFonts w:ascii="仿宋_GB2312" w:eastAsia="仿宋_GB2312"/>
                <w:sz w:val="24"/>
              </w:rPr>
            </w:pPr>
            <w:r>
              <w:rPr>
                <w:rFonts w:ascii="仿宋_GB2312" w:eastAsia="仿宋_GB2312" w:hint="eastAsia"/>
                <w:sz w:val="24"/>
              </w:rPr>
              <w:t>意</w:t>
            </w:r>
          </w:p>
          <w:p w:rsidR="0006582C" w:rsidRDefault="00112B04">
            <w:pPr>
              <w:jc w:val="center"/>
              <w:rPr>
                <w:rFonts w:ascii="仿宋_GB2312" w:eastAsia="仿宋_GB2312"/>
                <w:sz w:val="24"/>
              </w:rPr>
            </w:pPr>
            <w:r>
              <w:rPr>
                <w:rFonts w:ascii="仿宋_GB2312" w:eastAsia="仿宋_GB2312" w:hint="eastAsia"/>
                <w:sz w:val="24"/>
              </w:rPr>
              <w:t>见</w:t>
            </w:r>
          </w:p>
        </w:tc>
        <w:tc>
          <w:tcPr>
            <w:tcW w:w="3945" w:type="dxa"/>
            <w:gridSpan w:val="3"/>
          </w:tcPr>
          <w:p w:rsidR="0006582C" w:rsidRDefault="00112B04">
            <w:pPr>
              <w:rPr>
                <w:rFonts w:ascii="仿宋_GB2312" w:eastAsia="仿宋_GB2312"/>
                <w:sz w:val="24"/>
              </w:rPr>
            </w:pPr>
            <w:r>
              <w:rPr>
                <w:rFonts w:ascii="仿宋_GB2312" w:eastAsia="仿宋_GB2312" w:hint="eastAsia"/>
                <w:sz w:val="24"/>
              </w:rPr>
              <w:t>评委意见：</w:t>
            </w:r>
          </w:p>
          <w:p w:rsidR="0006582C" w:rsidRDefault="0006582C">
            <w:pPr>
              <w:rPr>
                <w:rFonts w:ascii="仿宋_GB2312" w:eastAsia="仿宋_GB2312"/>
                <w:sz w:val="24"/>
              </w:rPr>
            </w:pPr>
          </w:p>
          <w:p w:rsidR="0006582C" w:rsidRDefault="0006582C">
            <w:pPr>
              <w:rPr>
                <w:rFonts w:ascii="仿宋_GB2312" w:eastAsia="仿宋_GB2312"/>
                <w:sz w:val="24"/>
              </w:rPr>
            </w:pPr>
          </w:p>
          <w:p w:rsidR="0006582C" w:rsidRDefault="0006582C">
            <w:pPr>
              <w:rPr>
                <w:rFonts w:ascii="仿宋_GB2312" w:eastAsia="仿宋_GB2312"/>
                <w:sz w:val="24"/>
              </w:rPr>
            </w:pPr>
          </w:p>
          <w:p w:rsidR="0006582C" w:rsidRDefault="0006582C">
            <w:pPr>
              <w:rPr>
                <w:rFonts w:ascii="仿宋_GB2312" w:eastAsia="仿宋_GB2312"/>
                <w:sz w:val="24"/>
              </w:rPr>
            </w:pPr>
          </w:p>
          <w:p w:rsidR="0006582C" w:rsidRDefault="0006582C">
            <w:pPr>
              <w:rPr>
                <w:rFonts w:ascii="仿宋_GB2312" w:eastAsia="仿宋_GB2312"/>
                <w:sz w:val="24"/>
              </w:rPr>
            </w:pPr>
          </w:p>
          <w:p w:rsidR="0006582C" w:rsidRDefault="0006582C">
            <w:pPr>
              <w:rPr>
                <w:rFonts w:ascii="仿宋_GB2312" w:eastAsia="仿宋_GB2312"/>
                <w:sz w:val="24"/>
              </w:rPr>
            </w:pPr>
          </w:p>
          <w:p w:rsidR="0006582C" w:rsidRDefault="0006582C">
            <w:pPr>
              <w:rPr>
                <w:rFonts w:ascii="仿宋_GB2312" w:eastAsia="仿宋_GB2312"/>
                <w:sz w:val="24"/>
              </w:rPr>
            </w:pPr>
          </w:p>
          <w:p w:rsidR="0006582C" w:rsidRDefault="0006582C">
            <w:pPr>
              <w:rPr>
                <w:rFonts w:ascii="仿宋_GB2312" w:eastAsia="仿宋_GB2312"/>
                <w:sz w:val="24"/>
              </w:rPr>
            </w:pPr>
          </w:p>
          <w:p w:rsidR="0006582C" w:rsidRDefault="0006582C">
            <w:pPr>
              <w:rPr>
                <w:rFonts w:ascii="仿宋_GB2312" w:eastAsia="仿宋_GB2312"/>
                <w:sz w:val="24"/>
              </w:rPr>
            </w:pPr>
          </w:p>
          <w:p w:rsidR="0006582C" w:rsidRDefault="0006582C">
            <w:pPr>
              <w:rPr>
                <w:rFonts w:ascii="仿宋_GB2312" w:eastAsia="仿宋_GB2312"/>
                <w:sz w:val="24"/>
              </w:rPr>
            </w:pPr>
          </w:p>
          <w:p w:rsidR="0006582C" w:rsidRDefault="0006582C">
            <w:pPr>
              <w:rPr>
                <w:rFonts w:ascii="仿宋_GB2312" w:eastAsia="仿宋_GB2312"/>
                <w:sz w:val="24"/>
              </w:rPr>
            </w:pPr>
          </w:p>
          <w:p w:rsidR="0006582C" w:rsidRDefault="0006582C">
            <w:pPr>
              <w:rPr>
                <w:rFonts w:ascii="仿宋_GB2312" w:eastAsia="仿宋_GB2312"/>
                <w:sz w:val="24"/>
              </w:rPr>
            </w:pPr>
          </w:p>
          <w:p w:rsidR="0006582C" w:rsidRDefault="0006582C">
            <w:pPr>
              <w:rPr>
                <w:rFonts w:ascii="仿宋_GB2312" w:eastAsia="仿宋_GB2312"/>
                <w:sz w:val="24"/>
              </w:rPr>
            </w:pPr>
          </w:p>
          <w:p w:rsidR="0006582C" w:rsidRDefault="0006582C">
            <w:pPr>
              <w:rPr>
                <w:rFonts w:ascii="仿宋_GB2312" w:eastAsia="仿宋_GB2312"/>
                <w:sz w:val="24"/>
              </w:rPr>
            </w:pPr>
          </w:p>
          <w:p w:rsidR="0006582C" w:rsidRDefault="0006582C">
            <w:pPr>
              <w:rPr>
                <w:rFonts w:ascii="仿宋_GB2312" w:eastAsia="仿宋_GB2312"/>
                <w:sz w:val="24"/>
              </w:rPr>
            </w:pPr>
          </w:p>
          <w:p w:rsidR="0006582C" w:rsidRDefault="0006582C">
            <w:pPr>
              <w:rPr>
                <w:rFonts w:ascii="仿宋_GB2312" w:eastAsia="仿宋_GB2312"/>
                <w:sz w:val="24"/>
              </w:rPr>
            </w:pPr>
          </w:p>
          <w:p w:rsidR="0006582C" w:rsidRDefault="0006582C">
            <w:pPr>
              <w:rPr>
                <w:rFonts w:ascii="仿宋_GB2312" w:eastAsia="仿宋_GB2312"/>
                <w:sz w:val="24"/>
              </w:rPr>
            </w:pPr>
          </w:p>
          <w:p w:rsidR="0006582C" w:rsidRDefault="0006582C">
            <w:pPr>
              <w:rPr>
                <w:rFonts w:ascii="仿宋_GB2312" w:eastAsia="仿宋_GB2312"/>
                <w:sz w:val="24"/>
              </w:rPr>
            </w:pPr>
          </w:p>
          <w:p w:rsidR="0006582C" w:rsidRDefault="0006582C">
            <w:pPr>
              <w:rPr>
                <w:rFonts w:ascii="仿宋_GB2312" w:eastAsia="仿宋_GB2312"/>
                <w:sz w:val="24"/>
              </w:rPr>
            </w:pPr>
          </w:p>
          <w:p w:rsidR="0006582C" w:rsidRDefault="0006582C">
            <w:pPr>
              <w:rPr>
                <w:rFonts w:ascii="仿宋_GB2312" w:eastAsia="仿宋_GB2312"/>
                <w:sz w:val="24"/>
              </w:rPr>
            </w:pPr>
          </w:p>
          <w:p w:rsidR="0006582C" w:rsidRDefault="0006582C">
            <w:pPr>
              <w:rPr>
                <w:rFonts w:ascii="仿宋_GB2312" w:eastAsia="仿宋_GB2312"/>
                <w:sz w:val="24"/>
              </w:rPr>
            </w:pPr>
          </w:p>
          <w:p w:rsidR="0006582C" w:rsidRDefault="0006582C">
            <w:pPr>
              <w:rPr>
                <w:rFonts w:ascii="仿宋_GB2312" w:eastAsia="仿宋_GB2312"/>
                <w:sz w:val="24"/>
              </w:rPr>
            </w:pPr>
          </w:p>
          <w:p w:rsidR="0006582C" w:rsidRDefault="00112B04">
            <w:pPr>
              <w:rPr>
                <w:rFonts w:ascii="仿宋_GB2312" w:eastAsia="仿宋_GB2312"/>
                <w:sz w:val="24"/>
              </w:rPr>
            </w:pPr>
            <w:r>
              <w:rPr>
                <w:rFonts w:ascii="仿宋_GB2312" w:eastAsia="仿宋_GB2312" w:hint="eastAsia"/>
                <w:sz w:val="24"/>
              </w:rPr>
              <w:t xml:space="preserve">                签名：</w:t>
            </w:r>
          </w:p>
          <w:p w:rsidR="0006582C" w:rsidRDefault="00112B04">
            <w:pPr>
              <w:rPr>
                <w:rFonts w:ascii="仿宋_GB2312" w:eastAsia="仿宋_GB2312"/>
                <w:sz w:val="24"/>
              </w:rPr>
            </w:pPr>
            <w:r>
              <w:rPr>
                <w:rFonts w:ascii="仿宋_GB2312" w:eastAsia="仿宋_GB2312" w:hint="eastAsia"/>
                <w:sz w:val="24"/>
              </w:rPr>
              <w:t xml:space="preserve">             年    月   日</w:t>
            </w:r>
          </w:p>
          <w:p w:rsidR="0006582C" w:rsidRDefault="0006582C">
            <w:pPr>
              <w:rPr>
                <w:rFonts w:ascii="仿宋_GB2312" w:eastAsia="仿宋_GB2312"/>
                <w:sz w:val="24"/>
              </w:rPr>
            </w:pPr>
          </w:p>
        </w:tc>
        <w:tc>
          <w:tcPr>
            <w:tcW w:w="4320" w:type="dxa"/>
          </w:tcPr>
          <w:p w:rsidR="0006582C" w:rsidRDefault="00112B04">
            <w:pPr>
              <w:rPr>
                <w:rFonts w:ascii="仿宋_GB2312" w:eastAsia="仿宋_GB2312"/>
                <w:sz w:val="24"/>
              </w:rPr>
            </w:pPr>
            <w:r>
              <w:rPr>
                <w:rFonts w:ascii="仿宋_GB2312" w:eastAsia="仿宋_GB2312" w:hint="eastAsia"/>
                <w:sz w:val="24"/>
              </w:rPr>
              <w:t>评委会最后意见（是否立项，如同意立项其立项金额）：</w:t>
            </w:r>
          </w:p>
          <w:p w:rsidR="0006582C" w:rsidRDefault="0006582C">
            <w:pPr>
              <w:rPr>
                <w:rFonts w:ascii="仿宋_GB2312" w:eastAsia="仿宋_GB2312"/>
                <w:sz w:val="24"/>
              </w:rPr>
            </w:pPr>
          </w:p>
          <w:p w:rsidR="0006582C" w:rsidRDefault="0006582C">
            <w:pPr>
              <w:rPr>
                <w:rFonts w:ascii="仿宋_GB2312" w:eastAsia="仿宋_GB2312"/>
                <w:sz w:val="24"/>
              </w:rPr>
            </w:pPr>
          </w:p>
          <w:p w:rsidR="0006582C" w:rsidRDefault="0006582C">
            <w:pPr>
              <w:rPr>
                <w:rFonts w:ascii="仿宋_GB2312" w:eastAsia="仿宋_GB2312"/>
                <w:sz w:val="24"/>
              </w:rPr>
            </w:pPr>
          </w:p>
          <w:p w:rsidR="0006582C" w:rsidRDefault="0006582C">
            <w:pPr>
              <w:rPr>
                <w:rFonts w:ascii="仿宋_GB2312" w:eastAsia="仿宋_GB2312"/>
                <w:sz w:val="24"/>
              </w:rPr>
            </w:pPr>
          </w:p>
          <w:p w:rsidR="0006582C" w:rsidRDefault="0006582C">
            <w:pPr>
              <w:rPr>
                <w:rFonts w:ascii="仿宋_GB2312" w:eastAsia="仿宋_GB2312"/>
                <w:sz w:val="24"/>
              </w:rPr>
            </w:pPr>
          </w:p>
          <w:p w:rsidR="0006582C" w:rsidRDefault="0006582C">
            <w:pPr>
              <w:rPr>
                <w:rFonts w:ascii="仿宋_GB2312" w:eastAsia="仿宋_GB2312"/>
                <w:sz w:val="24"/>
              </w:rPr>
            </w:pPr>
          </w:p>
          <w:p w:rsidR="0006582C" w:rsidRDefault="0006582C">
            <w:pPr>
              <w:rPr>
                <w:rFonts w:ascii="仿宋_GB2312" w:eastAsia="仿宋_GB2312"/>
                <w:sz w:val="24"/>
              </w:rPr>
            </w:pPr>
          </w:p>
          <w:p w:rsidR="0006582C" w:rsidRDefault="0006582C">
            <w:pPr>
              <w:rPr>
                <w:rFonts w:ascii="仿宋_GB2312" w:eastAsia="仿宋_GB2312"/>
                <w:sz w:val="24"/>
              </w:rPr>
            </w:pPr>
          </w:p>
          <w:p w:rsidR="0006582C" w:rsidRDefault="0006582C">
            <w:pPr>
              <w:rPr>
                <w:rFonts w:ascii="仿宋_GB2312" w:eastAsia="仿宋_GB2312"/>
                <w:sz w:val="24"/>
              </w:rPr>
            </w:pPr>
          </w:p>
          <w:p w:rsidR="0006582C" w:rsidRDefault="0006582C">
            <w:pPr>
              <w:rPr>
                <w:rFonts w:ascii="仿宋_GB2312" w:eastAsia="仿宋_GB2312"/>
                <w:sz w:val="24"/>
              </w:rPr>
            </w:pPr>
          </w:p>
          <w:p w:rsidR="0006582C" w:rsidRDefault="0006582C">
            <w:pPr>
              <w:rPr>
                <w:rFonts w:ascii="仿宋_GB2312" w:eastAsia="仿宋_GB2312"/>
                <w:sz w:val="24"/>
              </w:rPr>
            </w:pPr>
          </w:p>
          <w:p w:rsidR="0006582C" w:rsidRDefault="0006582C">
            <w:pPr>
              <w:rPr>
                <w:rFonts w:ascii="仿宋_GB2312" w:eastAsia="仿宋_GB2312"/>
                <w:sz w:val="24"/>
              </w:rPr>
            </w:pPr>
          </w:p>
          <w:p w:rsidR="0006582C" w:rsidRDefault="0006582C">
            <w:pPr>
              <w:rPr>
                <w:rFonts w:ascii="仿宋_GB2312" w:eastAsia="仿宋_GB2312"/>
                <w:sz w:val="24"/>
              </w:rPr>
            </w:pPr>
          </w:p>
          <w:p w:rsidR="0006582C" w:rsidRDefault="0006582C">
            <w:pPr>
              <w:rPr>
                <w:rFonts w:ascii="仿宋_GB2312" w:eastAsia="仿宋_GB2312"/>
                <w:sz w:val="24"/>
              </w:rPr>
            </w:pPr>
          </w:p>
          <w:p w:rsidR="0006582C" w:rsidRDefault="0006582C">
            <w:pPr>
              <w:rPr>
                <w:rFonts w:ascii="仿宋_GB2312" w:eastAsia="仿宋_GB2312"/>
                <w:sz w:val="24"/>
              </w:rPr>
            </w:pPr>
          </w:p>
          <w:p w:rsidR="0006582C" w:rsidRDefault="0006582C">
            <w:pPr>
              <w:rPr>
                <w:rFonts w:ascii="仿宋_GB2312" w:eastAsia="仿宋_GB2312"/>
                <w:sz w:val="24"/>
              </w:rPr>
            </w:pPr>
          </w:p>
          <w:p w:rsidR="0006582C" w:rsidRDefault="0006582C">
            <w:pPr>
              <w:rPr>
                <w:rFonts w:ascii="仿宋_GB2312" w:eastAsia="仿宋_GB2312"/>
                <w:sz w:val="24"/>
              </w:rPr>
            </w:pPr>
          </w:p>
          <w:p w:rsidR="0006582C" w:rsidRDefault="0006582C">
            <w:pPr>
              <w:rPr>
                <w:rFonts w:ascii="仿宋_GB2312" w:eastAsia="仿宋_GB2312"/>
                <w:sz w:val="24"/>
              </w:rPr>
            </w:pPr>
          </w:p>
          <w:p w:rsidR="0006582C" w:rsidRDefault="0006582C">
            <w:pPr>
              <w:rPr>
                <w:rFonts w:ascii="仿宋_GB2312" w:eastAsia="仿宋_GB2312"/>
                <w:sz w:val="24"/>
              </w:rPr>
            </w:pPr>
          </w:p>
          <w:p w:rsidR="0006582C" w:rsidRDefault="0006582C">
            <w:pPr>
              <w:rPr>
                <w:rFonts w:ascii="仿宋_GB2312" w:eastAsia="仿宋_GB2312"/>
                <w:sz w:val="24"/>
              </w:rPr>
            </w:pPr>
          </w:p>
          <w:p w:rsidR="0006582C" w:rsidRDefault="0006582C">
            <w:pPr>
              <w:rPr>
                <w:rFonts w:ascii="仿宋_GB2312" w:eastAsia="仿宋_GB2312"/>
                <w:sz w:val="24"/>
              </w:rPr>
            </w:pPr>
          </w:p>
          <w:p w:rsidR="0006582C" w:rsidRDefault="00112B04">
            <w:pPr>
              <w:rPr>
                <w:rFonts w:ascii="仿宋_GB2312" w:eastAsia="仿宋_GB2312"/>
                <w:sz w:val="24"/>
              </w:rPr>
            </w:pPr>
            <w:r>
              <w:rPr>
                <w:rFonts w:ascii="仿宋_GB2312" w:eastAsia="仿宋_GB2312" w:hint="eastAsia"/>
                <w:sz w:val="24"/>
              </w:rPr>
              <w:t xml:space="preserve">                  主任签名：</w:t>
            </w:r>
          </w:p>
          <w:p w:rsidR="0006582C" w:rsidRDefault="00112B04">
            <w:pPr>
              <w:rPr>
                <w:rFonts w:ascii="仿宋_GB2312" w:eastAsia="仿宋_GB2312"/>
                <w:sz w:val="24"/>
              </w:rPr>
            </w:pPr>
            <w:r>
              <w:rPr>
                <w:rFonts w:ascii="仿宋_GB2312" w:eastAsia="仿宋_GB2312" w:hint="eastAsia"/>
                <w:sz w:val="24"/>
              </w:rPr>
              <w:t xml:space="preserve">                  年    月    日</w:t>
            </w:r>
          </w:p>
        </w:tc>
      </w:tr>
      <w:tr w:rsidR="0006582C">
        <w:trPr>
          <w:trHeight w:val="5417"/>
        </w:trPr>
        <w:tc>
          <w:tcPr>
            <w:tcW w:w="735" w:type="dxa"/>
            <w:vAlign w:val="center"/>
          </w:tcPr>
          <w:p w:rsidR="0006582C" w:rsidRDefault="00112B04">
            <w:pPr>
              <w:jc w:val="center"/>
              <w:rPr>
                <w:rFonts w:ascii="仿宋_GB2312" w:eastAsia="仿宋_GB2312"/>
                <w:sz w:val="24"/>
              </w:rPr>
            </w:pPr>
            <w:r>
              <w:rPr>
                <w:rFonts w:ascii="仿宋_GB2312" w:eastAsia="仿宋_GB2312" w:hint="eastAsia"/>
                <w:sz w:val="24"/>
              </w:rPr>
              <w:lastRenderedPageBreak/>
              <w:t>学</w:t>
            </w:r>
          </w:p>
          <w:p w:rsidR="0006582C" w:rsidRDefault="00112B04">
            <w:pPr>
              <w:jc w:val="center"/>
              <w:rPr>
                <w:rFonts w:ascii="仿宋_GB2312" w:eastAsia="仿宋_GB2312"/>
                <w:sz w:val="24"/>
              </w:rPr>
            </w:pPr>
            <w:r>
              <w:rPr>
                <w:rFonts w:ascii="仿宋_GB2312" w:eastAsia="仿宋_GB2312" w:hint="eastAsia"/>
                <w:sz w:val="24"/>
              </w:rPr>
              <w:t>生</w:t>
            </w:r>
          </w:p>
          <w:p w:rsidR="0006582C" w:rsidRDefault="00112B04">
            <w:pPr>
              <w:jc w:val="center"/>
              <w:rPr>
                <w:rFonts w:ascii="仿宋_GB2312" w:eastAsia="仿宋_GB2312"/>
                <w:sz w:val="24"/>
              </w:rPr>
            </w:pPr>
            <w:r>
              <w:rPr>
                <w:rFonts w:ascii="仿宋_GB2312" w:eastAsia="仿宋_GB2312" w:hint="eastAsia"/>
                <w:sz w:val="24"/>
              </w:rPr>
              <w:t>科</w:t>
            </w:r>
          </w:p>
          <w:p w:rsidR="0006582C" w:rsidRDefault="00112B04">
            <w:pPr>
              <w:jc w:val="center"/>
              <w:rPr>
                <w:rFonts w:ascii="仿宋_GB2312" w:eastAsia="仿宋_GB2312"/>
                <w:sz w:val="24"/>
              </w:rPr>
            </w:pPr>
            <w:r>
              <w:rPr>
                <w:rFonts w:ascii="仿宋_GB2312" w:eastAsia="仿宋_GB2312" w:hint="eastAsia"/>
                <w:sz w:val="24"/>
              </w:rPr>
              <w:t>研</w:t>
            </w:r>
          </w:p>
          <w:p w:rsidR="0006582C" w:rsidRDefault="00112B04">
            <w:pPr>
              <w:jc w:val="center"/>
              <w:rPr>
                <w:rFonts w:ascii="仿宋_GB2312" w:eastAsia="仿宋_GB2312"/>
                <w:sz w:val="24"/>
              </w:rPr>
            </w:pPr>
            <w:r>
              <w:rPr>
                <w:rFonts w:ascii="仿宋_GB2312" w:eastAsia="仿宋_GB2312" w:hint="eastAsia"/>
                <w:sz w:val="24"/>
              </w:rPr>
              <w:t>课</w:t>
            </w:r>
          </w:p>
          <w:p w:rsidR="0006582C" w:rsidRDefault="00112B04">
            <w:pPr>
              <w:jc w:val="center"/>
              <w:rPr>
                <w:rFonts w:ascii="仿宋_GB2312" w:eastAsia="仿宋_GB2312"/>
                <w:sz w:val="24"/>
              </w:rPr>
            </w:pPr>
            <w:r>
              <w:rPr>
                <w:rFonts w:ascii="仿宋_GB2312" w:eastAsia="仿宋_GB2312" w:hint="eastAsia"/>
                <w:sz w:val="24"/>
              </w:rPr>
              <w:t>题</w:t>
            </w:r>
          </w:p>
          <w:p w:rsidR="0006582C" w:rsidRDefault="00112B04">
            <w:pPr>
              <w:jc w:val="center"/>
              <w:rPr>
                <w:rFonts w:ascii="仿宋_GB2312" w:eastAsia="仿宋_GB2312"/>
                <w:sz w:val="24"/>
              </w:rPr>
            </w:pPr>
            <w:r>
              <w:rPr>
                <w:rFonts w:ascii="仿宋_GB2312" w:eastAsia="仿宋_GB2312" w:hint="eastAsia"/>
                <w:sz w:val="24"/>
              </w:rPr>
              <w:t>指</w:t>
            </w:r>
          </w:p>
          <w:p w:rsidR="0006582C" w:rsidRDefault="00112B04">
            <w:pPr>
              <w:jc w:val="center"/>
              <w:rPr>
                <w:rFonts w:ascii="仿宋_GB2312" w:eastAsia="仿宋_GB2312"/>
                <w:sz w:val="24"/>
              </w:rPr>
            </w:pPr>
            <w:r>
              <w:rPr>
                <w:rFonts w:ascii="仿宋_GB2312" w:eastAsia="仿宋_GB2312" w:hint="eastAsia"/>
                <w:sz w:val="24"/>
              </w:rPr>
              <w:t>导</w:t>
            </w:r>
          </w:p>
          <w:p w:rsidR="0006582C" w:rsidRDefault="00112B04">
            <w:pPr>
              <w:jc w:val="center"/>
              <w:rPr>
                <w:rFonts w:ascii="仿宋_GB2312" w:eastAsia="仿宋_GB2312"/>
                <w:sz w:val="24"/>
              </w:rPr>
            </w:pPr>
            <w:r>
              <w:rPr>
                <w:rFonts w:ascii="仿宋_GB2312" w:eastAsia="仿宋_GB2312" w:hint="eastAsia"/>
                <w:sz w:val="24"/>
              </w:rPr>
              <w:t>委</w:t>
            </w:r>
          </w:p>
          <w:p w:rsidR="0006582C" w:rsidRDefault="00112B04">
            <w:pPr>
              <w:jc w:val="center"/>
              <w:rPr>
                <w:rFonts w:ascii="仿宋_GB2312" w:eastAsia="仿宋_GB2312"/>
                <w:sz w:val="24"/>
              </w:rPr>
            </w:pPr>
            <w:r>
              <w:rPr>
                <w:rFonts w:ascii="仿宋_GB2312" w:eastAsia="仿宋_GB2312" w:hint="eastAsia"/>
                <w:sz w:val="24"/>
              </w:rPr>
              <w:t>员</w:t>
            </w:r>
          </w:p>
          <w:p w:rsidR="0006582C" w:rsidRDefault="00112B04">
            <w:pPr>
              <w:jc w:val="center"/>
              <w:rPr>
                <w:rFonts w:ascii="仿宋_GB2312" w:eastAsia="仿宋_GB2312"/>
                <w:sz w:val="24"/>
              </w:rPr>
            </w:pPr>
            <w:r>
              <w:rPr>
                <w:rFonts w:ascii="仿宋_GB2312" w:eastAsia="仿宋_GB2312" w:hint="eastAsia"/>
                <w:sz w:val="24"/>
              </w:rPr>
              <w:t>会</w:t>
            </w:r>
          </w:p>
          <w:p w:rsidR="0006582C" w:rsidRDefault="00112B04">
            <w:pPr>
              <w:jc w:val="center"/>
              <w:rPr>
                <w:rFonts w:ascii="仿宋_GB2312" w:eastAsia="仿宋_GB2312"/>
                <w:sz w:val="24"/>
              </w:rPr>
            </w:pPr>
            <w:r>
              <w:rPr>
                <w:rFonts w:ascii="仿宋_GB2312" w:eastAsia="仿宋_GB2312" w:hint="eastAsia"/>
                <w:sz w:val="24"/>
              </w:rPr>
              <w:t>意</w:t>
            </w:r>
          </w:p>
          <w:p w:rsidR="0006582C" w:rsidRDefault="00112B04">
            <w:pPr>
              <w:jc w:val="center"/>
              <w:rPr>
                <w:rFonts w:ascii="仿宋_GB2312" w:eastAsia="仿宋_GB2312"/>
                <w:sz w:val="24"/>
              </w:rPr>
            </w:pPr>
            <w:r>
              <w:rPr>
                <w:rFonts w:ascii="仿宋_GB2312" w:eastAsia="仿宋_GB2312" w:hint="eastAsia"/>
                <w:sz w:val="24"/>
              </w:rPr>
              <w:t>见</w:t>
            </w:r>
          </w:p>
        </w:tc>
        <w:tc>
          <w:tcPr>
            <w:tcW w:w="8265" w:type="dxa"/>
            <w:gridSpan w:val="4"/>
          </w:tcPr>
          <w:p w:rsidR="0006582C" w:rsidRDefault="0006582C">
            <w:pPr>
              <w:rPr>
                <w:rFonts w:ascii="仿宋_GB2312" w:eastAsia="仿宋_GB2312"/>
                <w:sz w:val="24"/>
              </w:rPr>
            </w:pPr>
          </w:p>
          <w:p w:rsidR="0006582C" w:rsidRDefault="0006582C">
            <w:pPr>
              <w:rPr>
                <w:rFonts w:ascii="仿宋_GB2312" w:eastAsia="仿宋_GB2312"/>
                <w:sz w:val="24"/>
              </w:rPr>
            </w:pPr>
          </w:p>
          <w:p w:rsidR="0006582C" w:rsidRDefault="0006582C">
            <w:pPr>
              <w:rPr>
                <w:rFonts w:ascii="仿宋_GB2312" w:eastAsia="仿宋_GB2312"/>
                <w:sz w:val="24"/>
              </w:rPr>
            </w:pPr>
          </w:p>
          <w:p w:rsidR="0006582C" w:rsidRDefault="0006582C">
            <w:pPr>
              <w:rPr>
                <w:rFonts w:ascii="仿宋_GB2312" w:eastAsia="仿宋_GB2312"/>
                <w:sz w:val="24"/>
              </w:rPr>
            </w:pPr>
          </w:p>
          <w:p w:rsidR="0006582C" w:rsidRDefault="0006582C">
            <w:pPr>
              <w:rPr>
                <w:rFonts w:ascii="仿宋_GB2312" w:eastAsia="仿宋_GB2312"/>
                <w:sz w:val="24"/>
              </w:rPr>
            </w:pPr>
          </w:p>
          <w:p w:rsidR="0006582C" w:rsidRDefault="0006582C">
            <w:pPr>
              <w:rPr>
                <w:rFonts w:ascii="仿宋_GB2312" w:eastAsia="仿宋_GB2312"/>
                <w:sz w:val="24"/>
              </w:rPr>
            </w:pPr>
          </w:p>
          <w:p w:rsidR="0006582C" w:rsidRDefault="0006582C">
            <w:pPr>
              <w:rPr>
                <w:rFonts w:ascii="仿宋_GB2312" w:eastAsia="仿宋_GB2312"/>
                <w:sz w:val="24"/>
              </w:rPr>
            </w:pPr>
          </w:p>
          <w:p w:rsidR="0006582C" w:rsidRDefault="0006582C">
            <w:pPr>
              <w:rPr>
                <w:rFonts w:ascii="仿宋_GB2312" w:eastAsia="仿宋_GB2312"/>
                <w:sz w:val="24"/>
              </w:rPr>
            </w:pPr>
          </w:p>
          <w:p w:rsidR="0006582C" w:rsidRDefault="0006582C">
            <w:pPr>
              <w:rPr>
                <w:rFonts w:ascii="仿宋_GB2312" w:eastAsia="仿宋_GB2312"/>
                <w:sz w:val="24"/>
              </w:rPr>
            </w:pPr>
          </w:p>
          <w:p w:rsidR="0006582C" w:rsidRDefault="0006582C">
            <w:pPr>
              <w:rPr>
                <w:rFonts w:ascii="仿宋_GB2312" w:eastAsia="仿宋_GB2312"/>
                <w:sz w:val="24"/>
              </w:rPr>
            </w:pPr>
          </w:p>
          <w:p w:rsidR="0006582C" w:rsidRDefault="0006582C">
            <w:pPr>
              <w:rPr>
                <w:rFonts w:ascii="仿宋_GB2312" w:eastAsia="仿宋_GB2312"/>
                <w:sz w:val="24"/>
              </w:rPr>
            </w:pPr>
          </w:p>
          <w:p w:rsidR="0006582C" w:rsidRDefault="0006582C">
            <w:pPr>
              <w:rPr>
                <w:rFonts w:ascii="仿宋_GB2312" w:eastAsia="仿宋_GB2312"/>
                <w:sz w:val="24"/>
              </w:rPr>
            </w:pPr>
          </w:p>
          <w:p w:rsidR="0006582C" w:rsidRDefault="0006582C">
            <w:pPr>
              <w:rPr>
                <w:rFonts w:ascii="仿宋_GB2312" w:eastAsia="仿宋_GB2312"/>
                <w:sz w:val="24"/>
              </w:rPr>
            </w:pPr>
          </w:p>
          <w:p w:rsidR="0006582C" w:rsidRDefault="0006582C">
            <w:pPr>
              <w:rPr>
                <w:rFonts w:ascii="仿宋_GB2312" w:eastAsia="仿宋_GB2312"/>
                <w:sz w:val="24"/>
              </w:rPr>
            </w:pPr>
          </w:p>
          <w:p w:rsidR="0006582C" w:rsidRDefault="0006582C">
            <w:pPr>
              <w:ind w:firstLineChars="2300" w:firstLine="5520"/>
              <w:rPr>
                <w:rFonts w:ascii="仿宋_GB2312" w:eastAsia="仿宋_GB2312"/>
                <w:sz w:val="24"/>
              </w:rPr>
            </w:pPr>
          </w:p>
          <w:p w:rsidR="0006582C" w:rsidRDefault="00112B04">
            <w:pPr>
              <w:ind w:firstLineChars="2400" w:firstLine="5760"/>
              <w:rPr>
                <w:rFonts w:ascii="仿宋_GB2312" w:eastAsia="仿宋_GB2312"/>
                <w:sz w:val="24"/>
              </w:rPr>
            </w:pPr>
            <w:r>
              <w:rPr>
                <w:rFonts w:ascii="仿宋_GB2312" w:eastAsia="仿宋_GB2312" w:hint="eastAsia"/>
                <w:sz w:val="24"/>
              </w:rPr>
              <w:t>（盖章）</w:t>
            </w:r>
          </w:p>
          <w:p w:rsidR="0006582C" w:rsidRDefault="00112B04">
            <w:pPr>
              <w:ind w:firstLineChars="2300" w:firstLine="5520"/>
              <w:rPr>
                <w:rFonts w:ascii="仿宋_GB2312" w:eastAsia="仿宋_GB2312"/>
                <w:sz w:val="24"/>
              </w:rPr>
            </w:pPr>
            <w:r>
              <w:rPr>
                <w:rFonts w:ascii="仿宋_GB2312" w:eastAsia="仿宋_GB2312" w:hint="eastAsia"/>
                <w:sz w:val="24"/>
              </w:rPr>
              <w:t>年   月   日</w:t>
            </w:r>
          </w:p>
        </w:tc>
      </w:tr>
    </w:tbl>
    <w:p w:rsidR="0006582C" w:rsidRDefault="0006582C"/>
    <w:sectPr w:rsidR="0006582C" w:rsidSect="00DB789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09B5" w:rsidRDefault="005409B5">
      <w:r>
        <w:separator/>
      </w:r>
    </w:p>
  </w:endnote>
  <w:endnote w:type="continuationSeparator" w:id="0">
    <w:p w:rsidR="005409B5" w:rsidRDefault="005409B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方正小标宋简体">
    <w:altName w:val="Arial Unicode MS"/>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ongolian Baiti">
    <w:panose1 w:val="03000500000000000000"/>
    <w:charset w:val="00"/>
    <w:family w:val="script"/>
    <w:pitch w:val="variable"/>
    <w:sig w:usb0="80000023" w:usb1="00000000" w:usb2="0002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6DD2" w:rsidRDefault="00DB7897">
    <w:pPr>
      <w:pStyle w:val="a4"/>
      <w:framePr w:wrap="around" w:vAnchor="text" w:hAnchor="margin" w:xAlign="center" w:y="1"/>
      <w:rPr>
        <w:rStyle w:val="a5"/>
      </w:rPr>
    </w:pPr>
    <w:r>
      <w:rPr>
        <w:rStyle w:val="a5"/>
      </w:rPr>
      <w:fldChar w:fldCharType="begin"/>
    </w:r>
    <w:r w:rsidR="00206DD2">
      <w:rPr>
        <w:rStyle w:val="a5"/>
      </w:rPr>
      <w:instrText xml:space="preserve">PAGE  </w:instrText>
    </w:r>
    <w:r>
      <w:rPr>
        <w:rStyle w:val="a5"/>
      </w:rPr>
      <w:fldChar w:fldCharType="end"/>
    </w:r>
  </w:p>
  <w:p w:rsidR="00206DD2" w:rsidRDefault="00206DD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09B5" w:rsidRDefault="005409B5">
      <w:r>
        <w:separator/>
      </w:r>
    </w:p>
  </w:footnote>
  <w:footnote w:type="continuationSeparator" w:id="0">
    <w:p w:rsidR="005409B5" w:rsidRDefault="005409B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24050774"/>
    <w:rsid w:val="00006933"/>
    <w:rsid w:val="0006582C"/>
    <w:rsid w:val="0006769A"/>
    <w:rsid w:val="000725FF"/>
    <w:rsid w:val="00090C9F"/>
    <w:rsid w:val="00112B04"/>
    <w:rsid w:val="00132C3A"/>
    <w:rsid w:val="00186B97"/>
    <w:rsid w:val="001A38AC"/>
    <w:rsid w:val="001C5153"/>
    <w:rsid w:val="001F3F56"/>
    <w:rsid w:val="00206DD2"/>
    <w:rsid w:val="00235BA8"/>
    <w:rsid w:val="00263590"/>
    <w:rsid w:val="00264A6D"/>
    <w:rsid w:val="0026513F"/>
    <w:rsid w:val="00283232"/>
    <w:rsid w:val="002E42E0"/>
    <w:rsid w:val="002F0C46"/>
    <w:rsid w:val="00316A4A"/>
    <w:rsid w:val="00351574"/>
    <w:rsid w:val="003A17E6"/>
    <w:rsid w:val="003D3D63"/>
    <w:rsid w:val="004116CB"/>
    <w:rsid w:val="0049252D"/>
    <w:rsid w:val="004937A3"/>
    <w:rsid w:val="004A0198"/>
    <w:rsid w:val="004B2EF4"/>
    <w:rsid w:val="004E2A1E"/>
    <w:rsid w:val="00536BBF"/>
    <w:rsid w:val="005409B5"/>
    <w:rsid w:val="00586813"/>
    <w:rsid w:val="00602A76"/>
    <w:rsid w:val="00656735"/>
    <w:rsid w:val="00677B00"/>
    <w:rsid w:val="007D20A7"/>
    <w:rsid w:val="007E2948"/>
    <w:rsid w:val="007F04D2"/>
    <w:rsid w:val="007F7835"/>
    <w:rsid w:val="00827F0E"/>
    <w:rsid w:val="0085436B"/>
    <w:rsid w:val="00885F3B"/>
    <w:rsid w:val="0089055C"/>
    <w:rsid w:val="008974D0"/>
    <w:rsid w:val="009E47C8"/>
    <w:rsid w:val="009F1712"/>
    <w:rsid w:val="009F2193"/>
    <w:rsid w:val="00A71087"/>
    <w:rsid w:val="00AC015E"/>
    <w:rsid w:val="00AD0EDF"/>
    <w:rsid w:val="00AD1DDC"/>
    <w:rsid w:val="00B23B6B"/>
    <w:rsid w:val="00B80193"/>
    <w:rsid w:val="00BA7952"/>
    <w:rsid w:val="00BD47DA"/>
    <w:rsid w:val="00C37FC2"/>
    <w:rsid w:val="00CE2E59"/>
    <w:rsid w:val="00CF17B4"/>
    <w:rsid w:val="00D73D35"/>
    <w:rsid w:val="00D7565D"/>
    <w:rsid w:val="00DA70AB"/>
    <w:rsid w:val="00DB7897"/>
    <w:rsid w:val="00E46C18"/>
    <w:rsid w:val="00ED0AED"/>
    <w:rsid w:val="00ED1D91"/>
    <w:rsid w:val="00EE7807"/>
    <w:rsid w:val="00F63EA0"/>
    <w:rsid w:val="00F66139"/>
    <w:rsid w:val="00F95773"/>
    <w:rsid w:val="00FB1A00"/>
    <w:rsid w:val="00FF4BCE"/>
    <w:rsid w:val="07244C53"/>
    <w:rsid w:val="078C6183"/>
    <w:rsid w:val="1008169E"/>
    <w:rsid w:val="12301254"/>
    <w:rsid w:val="1386686D"/>
    <w:rsid w:val="14497D63"/>
    <w:rsid w:val="1566056C"/>
    <w:rsid w:val="1BDC2052"/>
    <w:rsid w:val="1E110616"/>
    <w:rsid w:val="1E2D6932"/>
    <w:rsid w:val="20C75191"/>
    <w:rsid w:val="24050774"/>
    <w:rsid w:val="2A0F3055"/>
    <w:rsid w:val="2BAA3D47"/>
    <w:rsid w:val="2C3762A3"/>
    <w:rsid w:val="2D07753F"/>
    <w:rsid w:val="2DA0030F"/>
    <w:rsid w:val="2F8908A7"/>
    <w:rsid w:val="2FA10647"/>
    <w:rsid w:val="334A15FE"/>
    <w:rsid w:val="33FF06A7"/>
    <w:rsid w:val="349A26AE"/>
    <w:rsid w:val="377A3FAE"/>
    <w:rsid w:val="3A6D587C"/>
    <w:rsid w:val="3C13159B"/>
    <w:rsid w:val="48931507"/>
    <w:rsid w:val="4B043E63"/>
    <w:rsid w:val="4C860C84"/>
    <w:rsid w:val="4D1F03C1"/>
    <w:rsid w:val="4F8300F2"/>
    <w:rsid w:val="51E4480E"/>
    <w:rsid w:val="51EB6200"/>
    <w:rsid w:val="520834BD"/>
    <w:rsid w:val="524178BC"/>
    <w:rsid w:val="5ABE736C"/>
    <w:rsid w:val="635810EC"/>
    <w:rsid w:val="658005A8"/>
    <w:rsid w:val="66755072"/>
    <w:rsid w:val="6F280E67"/>
    <w:rsid w:val="7025334D"/>
    <w:rsid w:val="72025993"/>
    <w:rsid w:val="73B55067"/>
    <w:rsid w:val="76FF0ABE"/>
    <w:rsid w:val="77FF4398"/>
    <w:rsid w:val="7E067C4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mn-Mong-CN"/>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qFormat="1"/>
    <w:lsdException w:name="footer" w:qFormat="1"/>
    <w:lsdException w:name="caption" w:qFormat="1"/>
    <w:lsdException w:name="page number"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Default Paragraph Font"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Body Text 2" w:qFormat="1"/>
    <w:lsdException w:name="Body Text 3"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qFormat="1"/>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7897"/>
    <w:pPr>
      <w:widowControl w:val="0"/>
      <w:jc w:val="both"/>
    </w:pPr>
    <w:rPr>
      <w:kern w:val="2"/>
      <w:sz w:val="21"/>
      <w:szCs w:val="24"/>
      <w:lang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rsid w:val="00DB7897"/>
    <w:pPr>
      <w:jc w:val="left"/>
    </w:pPr>
  </w:style>
  <w:style w:type="paragraph" w:styleId="3">
    <w:name w:val="Body Text 3"/>
    <w:basedOn w:val="a"/>
    <w:qFormat/>
    <w:rsid w:val="00DB7897"/>
    <w:rPr>
      <w:spacing w:val="-6"/>
      <w:sz w:val="24"/>
      <w:szCs w:val="20"/>
    </w:rPr>
  </w:style>
  <w:style w:type="paragraph" w:styleId="a4">
    <w:name w:val="footer"/>
    <w:basedOn w:val="a"/>
    <w:qFormat/>
    <w:rsid w:val="00DB7897"/>
    <w:pPr>
      <w:tabs>
        <w:tab w:val="center" w:pos="4153"/>
        <w:tab w:val="right" w:pos="8306"/>
      </w:tabs>
      <w:snapToGrid w:val="0"/>
      <w:jc w:val="left"/>
    </w:pPr>
    <w:rPr>
      <w:sz w:val="18"/>
      <w:szCs w:val="18"/>
    </w:rPr>
  </w:style>
  <w:style w:type="paragraph" w:styleId="2">
    <w:name w:val="Body Text 2"/>
    <w:basedOn w:val="a"/>
    <w:qFormat/>
    <w:rsid w:val="00DB7897"/>
    <w:pPr>
      <w:jc w:val="center"/>
    </w:pPr>
    <w:rPr>
      <w:b/>
      <w:sz w:val="24"/>
      <w:szCs w:val="20"/>
    </w:rPr>
  </w:style>
  <w:style w:type="character" w:styleId="a5">
    <w:name w:val="page number"/>
    <w:basedOn w:val="a0"/>
    <w:qFormat/>
    <w:rsid w:val="00DB7897"/>
  </w:style>
  <w:style w:type="paragraph" w:styleId="a6">
    <w:name w:val="header"/>
    <w:basedOn w:val="a"/>
    <w:link w:val="Char"/>
    <w:rsid w:val="00536B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536BBF"/>
    <w:rPr>
      <w:kern w:val="2"/>
      <w:sz w:val="18"/>
      <w:szCs w:val="18"/>
      <w:lang w:bidi="ar-SA"/>
    </w:rPr>
  </w:style>
  <w:style w:type="paragraph" w:styleId="a7">
    <w:name w:val="List Paragraph"/>
    <w:basedOn w:val="a"/>
    <w:uiPriority w:val="99"/>
    <w:unhideWhenUsed/>
    <w:rsid w:val="00BA7952"/>
    <w:pPr>
      <w:ind w:firstLineChars="200" w:firstLine="420"/>
    </w:pPr>
  </w:style>
  <w:style w:type="paragraph" w:styleId="a8">
    <w:name w:val="Balloon Text"/>
    <w:basedOn w:val="a"/>
    <w:link w:val="Char0"/>
    <w:rsid w:val="004116CB"/>
    <w:rPr>
      <w:sz w:val="18"/>
      <w:szCs w:val="18"/>
    </w:rPr>
  </w:style>
  <w:style w:type="character" w:customStyle="1" w:styleId="Char0">
    <w:name w:val="批注框文本 Char"/>
    <w:basedOn w:val="a0"/>
    <w:link w:val="a8"/>
    <w:rsid w:val="004116CB"/>
    <w:rPr>
      <w:kern w:val="2"/>
      <w:sz w:val="18"/>
      <w:szCs w:val="18"/>
      <w:lang w:bidi="ar-SA"/>
    </w:rPr>
  </w:style>
  <w:style w:type="paragraph" w:styleId="a9">
    <w:name w:val="Document Map"/>
    <w:basedOn w:val="a"/>
    <w:link w:val="Char1"/>
    <w:semiHidden/>
    <w:unhideWhenUsed/>
    <w:rsid w:val="00186B97"/>
    <w:rPr>
      <w:rFonts w:ascii="宋体"/>
      <w:sz w:val="18"/>
      <w:szCs w:val="18"/>
    </w:rPr>
  </w:style>
  <w:style w:type="character" w:customStyle="1" w:styleId="Char1">
    <w:name w:val="文档结构图 Char"/>
    <w:basedOn w:val="a0"/>
    <w:link w:val="a9"/>
    <w:semiHidden/>
    <w:rsid w:val="00186B97"/>
    <w:rPr>
      <w:rFonts w:ascii="宋体"/>
      <w:kern w:val="2"/>
      <w:sz w:val="18"/>
      <w:szCs w:val="18"/>
      <w:lang w:bidi="ar-SA"/>
    </w:rPr>
  </w:style>
</w:styles>
</file>

<file path=word/webSettings.xml><?xml version="1.0" encoding="utf-8"?>
<w:webSettings xmlns:r="http://schemas.openxmlformats.org/officeDocument/2006/relationships" xmlns:w="http://schemas.openxmlformats.org/wordprocessingml/2006/main">
  <w:divs>
    <w:div w:id="1173450422">
      <w:bodyDiv w:val="1"/>
      <w:marLeft w:val="0"/>
      <w:marRight w:val="0"/>
      <w:marTop w:val="0"/>
      <w:marBottom w:val="0"/>
      <w:divBdr>
        <w:top w:val="none" w:sz="0" w:space="0" w:color="auto"/>
        <w:left w:val="none" w:sz="0" w:space="0" w:color="auto"/>
        <w:bottom w:val="none" w:sz="0" w:space="0" w:color="auto"/>
        <w:right w:val="none" w:sz="0" w:space="0" w:color="auto"/>
      </w:divBdr>
    </w:div>
    <w:div w:id="13254028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15</Pages>
  <Words>1259</Words>
  <Characters>7180</Characters>
  <Application>Microsoft Office Word</Application>
  <DocSecurity>0</DocSecurity>
  <Lines>59</Lines>
  <Paragraphs>16</Paragraphs>
  <ScaleCrop>false</ScaleCrop>
  <Company/>
  <LinksUpToDate>false</LinksUpToDate>
  <CharactersWithSpaces>8423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Đen.</dc:creator>
  <cp:keywords/>
  <dc:description/>
  <cp:lastModifiedBy>Administrator</cp:lastModifiedBy>
  <cp:revision>11</cp:revision>
  <dcterms:created xsi:type="dcterms:W3CDTF">2019-04-14T11:16:00Z</dcterms:created>
  <dcterms:modified xsi:type="dcterms:W3CDTF">2019-04-16T15:01:00Z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