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C42EC" w14:textId="77777777" w:rsidR="00BB0897" w:rsidRDefault="00250646" w:rsidP="00250646">
      <w:pPr>
        <w:pStyle w:val="a8"/>
      </w:pPr>
      <w:r>
        <w:t>Текстонезависимая идентификация диктора</w:t>
      </w:r>
      <w:r w:rsidRPr="00FD34BD">
        <w:t xml:space="preserve"> </w:t>
      </w:r>
      <w:r>
        <w:t>по голосу</w:t>
      </w:r>
      <w:r w:rsidR="00BB0897">
        <w:rPr>
          <w:rStyle w:val="affb"/>
          <w:color w:val="FFFFFF"/>
        </w:rPr>
        <w:footnoteReference w:customMarkFollows="1" w:id="1"/>
        <w:t>©</w:t>
      </w:r>
    </w:p>
    <w:p w14:paraId="0B401F5F" w14:textId="77777777" w:rsidR="00BB0897" w:rsidRDefault="00BB0897" w:rsidP="00250646">
      <w:pPr>
        <w:pStyle w:val="af7"/>
        <w:rPr>
          <w:b/>
          <w:i/>
        </w:rPr>
      </w:pPr>
      <w:r>
        <w:t>А.</w:t>
      </w:r>
      <w:r>
        <w:rPr>
          <w:lang w:val="en-US"/>
        </w:rPr>
        <w:t xml:space="preserve"> </w:t>
      </w:r>
      <w:r>
        <w:t>А. Ногих</w:t>
      </w:r>
    </w:p>
    <w:p w14:paraId="36002580" w14:textId="77777777" w:rsidR="00BB0897" w:rsidRPr="00997745" w:rsidRDefault="00BB0897" w:rsidP="00250646">
      <w:pPr>
        <w:pStyle w:val="afff1"/>
        <w:rPr>
          <w:lang w:val="ru-RU"/>
        </w:rPr>
      </w:pPr>
      <w:r>
        <w:t>Студент</w:t>
      </w:r>
      <w:r w:rsidR="00997745">
        <w:rPr>
          <w:lang w:val="ru-RU"/>
        </w:rPr>
        <w:t xml:space="preserve"> бакалавр</w:t>
      </w:r>
    </w:p>
    <w:p w14:paraId="3EAB7CDC" w14:textId="77777777" w:rsidR="00BB0897" w:rsidRDefault="00BB0897" w:rsidP="00250646">
      <w:pPr>
        <w:pStyle w:val="af7"/>
        <w:rPr>
          <w:b/>
          <w:i/>
        </w:rPr>
      </w:pPr>
      <w:r>
        <w:t>Д.</w:t>
      </w:r>
      <w:r>
        <w:rPr>
          <w:lang w:val="en-US"/>
        </w:rPr>
        <w:t xml:space="preserve"> </w:t>
      </w:r>
      <w:r>
        <w:t>И. Соломатин</w:t>
      </w:r>
    </w:p>
    <w:p w14:paraId="53E1EA33" w14:textId="77777777" w:rsidR="00BB0897" w:rsidRDefault="00BB0897" w:rsidP="00250646">
      <w:pPr>
        <w:pStyle w:val="afff1"/>
      </w:pPr>
      <w:r>
        <w:t>Старший преподаватель</w:t>
      </w:r>
    </w:p>
    <w:p w14:paraId="1CE27E0C" w14:textId="77777777" w:rsidR="00BB0897" w:rsidRDefault="00BB0897" w:rsidP="00A972CC">
      <w:pPr>
        <w:pStyle w:val="a0"/>
      </w:pPr>
      <w:r>
        <w:t>Введение</w:t>
      </w:r>
    </w:p>
    <w:p w14:paraId="380A4BD5" w14:textId="77777777" w:rsidR="00BB0897" w:rsidRDefault="00BB0897" w:rsidP="00A972CC">
      <w:pPr>
        <w:pStyle w:val="af8"/>
      </w:pPr>
      <w:r>
        <w:t>Способности человека к распознаванию других людей по голосу являются предметом научных исследований уже более 80 лет. Устанавливая факторы, различающие голоса разных людей, исследователи смогли добиться значительных успехов в синтезировании голоса и его обработке. С появлением цифровых компьютеров разработка технологий для автоматического распознавания диктора перешла в практическую область. Было обнаружено, что в этой конкретной задаче компьютерные системы способны превосходить человека по точности [1].</w:t>
      </w:r>
    </w:p>
    <w:p w14:paraId="7E0BEA11" w14:textId="77777777" w:rsidR="00BB0897" w:rsidRDefault="00BB0897" w:rsidP="00A972CC">
      <w:pPr>
        <w:pStyle w:val="af8"/>
      </w:pPr>
      <w:r>
        <w:t>Интерес к проблеме распознавания диктора продолжает расти. Это можно объяснить широкими возможностями применения данной технологии:</w:t>
      </w:r>
    </w:p>
    <w:p w14:paraId="2A1F7727" w14:textId="77777777" w:rsidR="00BB0897" w:rsidRDefault="00BB0897" w:rsidP="00A972CC">
      <w:pPr>
        <w:pStyle w:val="a1"/>
      </w:pPr>
      <w:r>
        <w:t>Криминалистика и судебная экспертиза;</w:t>
      </w:r>
    </w:p>
    <w:p w14:paraId="142AD914" w14:textId="77777777" w:rsidR="00BB0897" w:rsidRDefault="00BB0897" w:rsidP="00A972CC">
      <w:pPr>
        <w:pStyle w:val="a1"/>
      </w:pPr>
      <w:r>
        <w:t>Безопасность;</w:t>
      </w:r>
    </w:p>
    <w:p w14:paraId="4AD699CC" w14:textId="77777777" w:rsidR="00BB0897" w:rsidRDefault="00BB0897" w:rsidP="00A972CC">
      <w:pPr>
        <w:pStyle w:val="a1"/>
      </w:pPr>
      <w:r>
        <w:t>Банковские технологии;</w:t>
      </w:r>
    </w:p>
    <w:p w14:paraId="25D71688" w14:textId="77777777" w:rsidR="00BB0897" w:rsidRDefault="00BB0897" w:rsidP="00A972CC">
      <w:pPr>
        <w:pStyle w:val="a1"/>
      </w:pPr>
      <w:r>
        <w:t>Электронная коммерция.</w:t>
      </w:r>
    </w:p>
    <w:p w14:paraId="478816B4" w14:textId="77777777" w:rsidR="00BB0897" w:rsidRDefault="00BB0897" w:rsidP="00A972CC">
      <w:pPr>
        <w:pStyle w:val="af8"/>
      </w:pPr>
      <w:r>
        <w:t>Задача распознавания диктора разделяется на две подзадачи:</w:t>
      </w:r>
    </w:p>
    <w:p w14:paraId="4ADBD32D" w14:textId="77777777" w:rsidR="00BB0897" w:rsidRDefault="00BB0897" w:rsidP="00A972CC">
      <w:pPr>
        <w:pStyle w:val="a1"/>
      </w:pPr>
      <w:r>
        <w:t>Идентификация – установление принадлежности записи голоса одному из известных системе распознавания дикторов;</w:t>
      </w:r>
    </w:p>
    <w:p w14:paraId="6E4152BE" w14:textId="77777777" w:rsidR="00BB0897" w:rsidRDefault="00BB0897" w:rsidP="00A972CC">
      <w:pPr>
        <w:pStyle w:val="a1"/>
      </w:pPr>
      <w:r>
        <w:t>Верификация – установление принадлежности данной записи определенному диктору.</w:t>
      </w:r>
    </w:p>
    <w:p w14:paraId="5B10245B" w14:textId="77777777" w:rsidR="00BB0897" w:rsidRDefault="00BB0897" w:rsidP="00A972CC">
      <w:pPr>
        <w:pStyle w:val="af8"/>
      </w:pPr>
      <w:r>
        <w:t>Также системы распознавания диктора могут быть текстозависимыми и текстонезависимыми. В первом случае ограничено текстовое содержимое высказываний, поступающих на обработку, во втором – системы являются более общими.</w:t>
      </w:r>
    </w:p>
    <w:p w14:paraId="154F8F1A" w14:textId="77777777" w:rsidR="00BB0897" w:rsidRDefault="00BB0897" w:rsidP="00A972CC">
      <w:pPr>
        <w:pStyle w:val="af8"/>
      </w:pPr>
      <w:r>
        <w:t xml:space="preserve">В данной работе рассматривается задача текстонезависимой идентификации диктора по голосу на основе мэл-частотных кепстральных коэффициентов и векторного квантования. Задача </w:t>
      </w:r>
      <w:r>
        <w:lastRenderedPageBreak/>
        <w:t>включает в себя реализацию и исследование параметров реализованного алгоритма.</w:t>
      </w:r>
    </w:p>
    <w:p w14:paraId="28319C55" w14:textId="77777777" w:rsidR="00BB0897" w:rsidRDefault="00BB0897" w:rsidP="00A972CC">
      <w:pPr>
        <w:pStyle w:val="a9"/>
      </w:pPr>
      <w:r>
        <w:t>Процесс идентификации диктора</w:t>
      </w:r>
    </w:p>
    <w:p w14:paraId="12473216" w14:textId="77777777" w:rsidR="00BB0897" w:rsidRDefault="00BB0897" w:rsidP="00A972CC">
      <w:pPr>
        <w:pStyle w:val="af8"/>
      </w:pPr>
      <w:r>
        <w:t>Процесс идентификации диктора включает в себя два этапа:</w:t>
      </w:r>
    </w:p>
    <w:p w14:paraId="50593B3A" w14:textId="77777777" w:rsidR="00BB0897" w:rsidRDefault="00BB0897" w:rsidP="00A972CC">
      <w:pPr>
        <w:pStyle w:val="a1"/>
      </w:pPr>
      <w:r>
        <w:t>Этап обучения (рис. 1) – формируется набор эталонных моделей дикторов.</w:t>
      </w:r>
    </w:p>
    <w:p w14:paraId="0A41F39E" w14:textId="77777777" w:rsidR="00BB0897" w:rsidRDefault="00BB0897" w:rsidP="00A972CC">
      <w:pPr>
        <w:pStyle w:val="a1"/>
      </w:pPr>
      <w:r>
        <w:t xml:space="preserve">Процесс идентификации (рис. 2) – применяются полученные на этапе обучения модели дикторов. Происходит принятие решения на основе этих моделей и поступающей голосовой информации. </w:t>
      </w:r>
    </w:p>
    <w:p w14:paraId="1F2BBC2F" w14:textId="77777777" w:rsidR="00BB0897" w:rsidRDefault="00BB0897" w:rsidP="00A972CC">
      <w:pPr>
        <w:pStyle w:val="aff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7" o:spid="_x0000_i1025" type="#_x0000_t75" style="width:291pt;height:104.25pt;visibility:visible">
            <v:imagedata r:id="rId9" o:title="jjj"/>
            <o:lock v:ext="edit" aspectratio="f"/>
          </v:shape>
        </w:pict>
      </w:r>
    </w:p>
    <w:p w14:paraId="6BDF0AFF" w14:textId="77777777" w:rsidR="00BB0897" w:rsidRDefault="00BB0897" w:rsidP="00A972CC">
      <w:pPr>
        <w:pStyle w:val="af"/>
      </w:pPr>
      <w:r>
        <w:t>Схема работы в режиме обуч</w:t>
      </w:r>
      <w:r>
        <w:t>е</w:t>
      </w:r>
      <w:r>
        <w:t>ния</w:t>
      </w:r>
    </w:p>
    <w:p w14:paraId="66B5D41E" w14:textId="77777777" w:rsidR="00BB0897" w:rsidRDefault="00BB0897" w:rsidP="00A972CC">
      <w:pPr>
        <w:pStyle w:val="aff"/>
        <w:rPr>
          <w:i/>
        </w:rPr>
      </w:pPr>
      <w:r>
        <w:pict>
          <v:shape id="Рисунок 9" o:spid="_x0000_i1026" type="#_x0000_t75" style="width:250.5pt;height:127.5pt;visibility:visible">
            <v:imagedata r:id="rId10" o:title="ggg"/>
            <o:lock v:ext="edit" aspectratio="f"/>
          </v:shape>
        </w:pict>
      </w:r>
    </w:p>
    <w:p w14:paraId="689769EC" w14:textId="77777777" w:rsidR="00BB0897" w:rsidRDefault="00BB0897" w:rsidP="00A972CC">
      <w:pPr>
        <w:pStyle w:val="af"/>
      </w:pPr>
      <w:r>
        <w:t>Схема р</w:t>
      </w:r>
      <w:r>
        <w:t>а</w:t>
      </w:r>
      <w:r>
        <w:t>боты в режиме идентификации</w:t>
      </w:r>
    </w:p>
    <w:p w14:paraId="13C77993" w14:textId="77777777" w:rsidR="00BB0897" w:rsidRDefault="00BB0897" w:rsidP="00A972CC">
      <w:pPr>
        <w:pStyle w:val="a9"/>
      </w:pPr>
      <w:r>
        <w:t>Предварительная обработка и извлечение признаков</w:t>
      </w:r>
    </w:p>
    <w:p w14:paraId="668FB306" w14:textId="77777777" w:rsidR="00BB0897" w:rsidRDefault="00BB0897" w:rsidP="00A972CC">
      <w:pPr>
        <w:pStyle w:val="af8"/>
      </w:pPr>
      <w:r>
        <w:t xml:space="preserve">Голос поступает на вход закодированным с использованием импульсно-кодовой модуляции. На данном этапе есть возможность применить фильтры, делающие сигнал более пригодным к дальнейшей обработке. В данной работе был применен </w:t>
      </w:r>
      <w:r>
        <w:rPr>
          <w:lang w:val="en-US"/>
        </w:rPr>
        <w:t>pre</w:t>
      </w:r>
      <w:r>
        <w:t>-</w:t>
      </w:r>
      <w:r>
        <w:rPr>
          <w:lang w:val="en-US"/>
        </w:rPr>
        <w:t>emphasis</w:t>
      </w:r>
      <w:r>
        <w:t xml:space="preserve"> </w:t>
      </w:r>
      <w:r>
        <w:rPr>
          <w:lang w:val="en-US"/>
        </w:rPr>
        <w:t>filering</w:t>
      </w:r>
      <w:r>
        <w:t>, усиляющий необходимые для определения диктора частоты звука [2].</w:t>
      </w:r>
    </w:p>
    <w:p w14:paraId="31D3D6FB" w14:textId="77777777" w:rsidR="00BB0897" w:rsidRDefault="00BB0897" w:rsidP="00A972CC">
      <w:pPr>
        <w:pStyle w:val="af8"/>
      </w:pPr>
      <w:r>
        <w:lastRenderedPageBreak/>
        <w:t>Входной сигнал разбивается на временные окна (фреймы), на которых, как предполагается, параметры сигнала значительно не изменятся. Для более точного представления сигнала между окнами делают перекрытие, равное половине длины окна. В данной работе используются перекрывающиеся фреймы длиной 30 миллисекунд.</w:t>
      </w:r>
    </w:p>
    <w:p w14:paraId="26EB20F2" w14:textId="77777777" w:rsidR="00BB0897" w:rsidRDefault="00BB0897" w:rsidP="00A972CC">
      <w:pPr>
        <w:pStyle w:val="af8"/>
      </w:pPr>
      <w:r>
        <w:t>После предварительной обработки из сигнала извлекаются значимые для распознавания диктора характеристики. Для гласоподобных звуков одной из лучших характеристик считается набор формантных частот (формант). Форманты – проявлен</w:t>
      </w:r>
      <w:r>
        <w:t>и</w:t>
      </w:r>
      <w:r>
        <w:t>я резонансных частот речевого тракта диктора в акустическом сигнале. Большинство систем автоматического распознавания диктора основываются именно на анализе формантной картины [3].</w:t>
      </w:r>
    </w:p>
    <w:p w14:paraId="255B9B83" w14:textId="77777777" w:rsidR="00BB0897" w:rsidRDefault="00BB0897" w:rsidP="00A972CC">
      <w:pPr>
        <w:pStyle w:val="af8"/>
      </w:pPr>
      <w:r>
        <w:t>Следует также учесть факт того, что слуховое восприятие звука человеком оценивается не частотой звука, а высотой тона. Единицей высоты тона определен Мэл – «внесистемная единица высоты звука», количественная оценка высоты тонов основывается на статистической обработке данных о субъективном восприятии звука [4].</w:t>
      </w:r>
    </w:p>
    <w:p w14:paraId="4669C1E3" w14:textId="77777777" w:rsidR="00BB0897" w:rsidRDefault="00BB0897" w:rsidP="00A972CC">
      <w:pPr>
        <w:pStyle w:val="af8"/>
      </w:pPr>
      <w:r>
        <w:t>Подход, основанный на использовании мэл-частотных кепстральных коэффициентов, выглядит описанным далее образом [2,</w:t>
      </w:r>
      <w:r>
        <w:rPr>
          <w:lang w:val="en-US"/>
        </w:rPr>
        <w:t> </w:t>
      </w:r>
      <w:r>
        <w:t>5].</w:t>
      </w:r>
    </w:p>
    <w:p w14:paraId="623FFE60" w14:textId="77777777" w:rsidR="00BB0897" w:rsidRDefault="00BB0897" w:rsidP="00A972CC">
      <w:pPr>
        <w:pStyle w:val="af8"/>
      </w:pPr>
      <w:r>
        <w:t xml:space="preserve">На входе – фрейм, представленный набором отсчетов </w:t>
      </w:r>
      <w:r>
        <w:rPr>
          <w:position w:val="-10"/>
        </w:rPr>
        <w:object w:dxaOrig="400" w:dyaOrig="279">
          <v:shape id="_x0000_i1027" type="#_x0000_t75" style="width:20.25pt;height:14.25pt" o:ole="">
            <v:imagedata r:id="rId11" o:title=""/>
            <o:lock v:ext="edit" aspectratio="f"/>
          </v:shape>
          <o:OLEObject Type="Embed" ProgID="Equation.3" ShapeID="_x0000_i1027" DrawAspect="Content" ObjectID="_1839405919" r:id="rId12"/>
        </w:object>
      </w:r>
      <w:r>
        <w:t xml:space="preserve">. Применяется весовая функция </w:t>
      </w:r>
      <w:r>
        <w:rPr>
          <w:position w:val="-10"/>
        </w:rPr>
        <w:object w:dxaOrig="460" w:dyaOrig="279">
          <v:shape id="_x0000_i1028" type="#_x0000_t75" style="width:23.25pt;height:14.25pt" o:ole="">
            <v:imagedata r:id="rId13" o:title=""/>
            <o:lock v:ext="edit" aspectratio="f"/>
          </v:shape>
          <o:OLEObject Type="Embed" ProgID="Equation.3" ShapeID="_x0000_i1028" DrawAspect="Content" ObjectID="_1839405920" r:id="rId14"/>
        </w:object>
      </w: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QUOTE </w:instrText>
      </w:r>
      <w:r>
        <w:rPr>
          <w:position w:val="-5"/>
        </w:rPr>
        <w:pict>
          <v:shape id="_x0000_i1029" type="#_x0000_t75" style="width:21.75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50&quot;/&gt;&lt;w:doNotEmbedSystemFonts/&gt;&lt;w:proofState w:grammar=&quot;clean&quot;/&gt;&lt;w:defaultTabStop w:val=&quot;709&quot;/&gt;&lt;w:autoHyphenation/&gt;&lt;w:drawingGridHorizontalSpacing w:val=&quot;100&quot;/&gt;&lt;w:displayHorizontalDrawingGridEvery w:val=&quot;2&quot;/&gt;&lt;w:displayVerticalDrawingGridEvery w:val=&quot;2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footnotePr&gt;&lt;w:numRestart w:val=&quot;each-page&quot;/&gt;&lt;/w:footnotePr&gt;&lt;w:compat&gt;&lt;w:breakWrappedTables/&gt;&lt;w:snapToGridInCell/&gt;&lt;w:wrapTextWithPunct/&gt;&lt;w:useAsianBreakRules/&gt;&lt;w:dontGrowAutofit/&gt;&lt;/w:compat&gt;&lt;wsp:rsids&gt;&lt;wsp:rsidRoot wsp:val=&quot;00C376CC&quot;/&gt;&lt;wsp:rsid wsp:val=&quot;00000764&quot;/&gt;&lt;wsp:rsid wsp:val=&quot;00002BE5&quot;/&gt;&lt;wsp:rsid wsp:val=&quot;00004915&quot;/&gt;&lt;wsp:rsid wsp:val=&quot;0001289E&quot;/&gt;&lt;wsp:rsid wsp:val=&quot;000137A5&quot;/&gt;&lt;wsp:rsid wsp:val=&quot;00023DE5&quot;/&gt;&lt;wsp:rsid wsp:val=&quot;00032CA1&quot;/&gt;&lt;wsp:rsid wsp:val=&quot;00037344&quot;/&gt;&lt;wsp:rsid wsp:val=&quot;00040BB2&quot;/&gt;&lt;wsp:rsid wsp:val=&quot;000410EB&quot;/&gt;&lt;wsp:rsid wsp:val=&quot;0004347D&quot;/&gt;&lt;wsp:rsid wsp:val=&quot;00043904&quot;/&gt;&lt;wsp:rsid wsp:val=&quot;000516AD&quot;/&gt;&lt;wsp:rsid wsp:val=&quot;00064A0C&quot;/&gt;&lt;wsp:rsid wsp:val=&quot;00070136&quot;/&gt;&lt;wsp:rsid wsp:val=&quot;00070A40&quot;/&gt;&lt;wsp:rsid wsp:val=&quot;00076051&quot;/&gt;&lt;wsp:rsid wsp:val=&quot;00092F87&quot;/&gt;&lt;wsp:rsid wsp:val=&quot;000A6331&quot;/&gt;&lt;wsp:rsid wsp:val=&quot;000B75FD&quot;/&gt;&lt;wsp:rsid wsp:val=&quot;000D0349&quot;/&gt;&lt;wsp:rsid wsp:val=&quot;000D095A&quot;/&gt;&lt;wsp:rsid wsp:val=&quot;000D1E36&quot;/&gt;&lt;wsp:rsid wsp:val=&quot;000E00D6&quot;/&gt;&lt;wsp:rsid wsp:val=&quot;000E3FD0&quot;/&gt;&lt;wsp:rsid wsp:val=&quot;000E72D6&quot;/&gt;&lt;wsp:rsid wsp:val=&quot;000F1B0F&quot;/&gt;&lt;wsp:rsid wsp:val=&quot;00103283&quot;/&gt;&lt;wsp:rsid wsp:val=&quot;001068DF&quot;/&gt;&lt;wsp:rsid wsp:val=&quot;00121EC0&quot;/&gt;&lt;wsp:rsid wsp:val=&quot;00126870&quot;/&gt;&lt;wsp:rsid wsp:val=&quot;001312A8&quot;/&gt;&lt;wsp:rsid wsp:val=&quot;00134185&quot;/&gt;&lt;wsp:rsid wsp:val=&quot;00165242&quot;/&gt;&lt;wsp:rsid wsp:val=&quot;00165A81&quot;/&gt;&lt;wsp:rsid wsp:val=&quot;001667C7&quot;/&gt;&lt;wsp:rsid wsp:val=&quot;001668EA&quot;/&gt;&lt;wsp:rsid wsp:val=&quot;001738B6&quot;/&gt;&lt;wsp:rsid wsp:val=&quot;00175D0B&quot;/&gt;&lt;wsp:rsid wsp:val=&quot;0018412E&quot;/&gt;&lt;wsp:rsid wsp:val=&quot;0019055B&quot;/&gt;&lt;wsp:rsid wsp:val=&quot;0019450B&quot;/&gt;&lt;wsp:rsid wsp:val=&quot;001C20C7&quot;/&gt;&lt;wsp:rsid wsp:val=&quot;001D0DD6&quot;/&gt;&lt;wsp:rsid wsp:val=&quot;001E4603&quot;/&gt;&lt;wsp:rsid wsp:val=&quot;001F10B4&quot;/&gt;&lt;wsp:rsid wsp:val=&quot;001F6616&quot;/&gt;&lt;wsp:rsid wsp:val=&quot;00205B36&quot;/&gt;&lt;wsp:rsid wsp:val=&quot;0021140B&quot;/&gt;&lt;wsp:rsid wsp:val=&quot;00212B99&quot;/&gt;&lt;wsp:rsid wsp:val=&quot;0023320C&quot;/&gt;&lt;wsp:rsid wsp:val=&quot;002356C6&quot;/&gt;&lt;wsp:rsid wsp:val=&quot;00241C99&quot;/&gt;&lt;wsp:rsid wsp:val=&quot;00244D82&quot;/&gt;&lt;wsp:rsid wsp:val=&quot;00246526&quot;/&gt;&lt;wsp:rsid wsp:val=&quot;002517DA&quot;/&gt;&lt;wsp:rsid wsp:val=&quot;002541EC&quot;/&gt;&lt;wsp:rsid wsp:val=&quot;00261F1D&quot;/&gt;&lt;wsp:rsid wsp:val=&quot;00266A30&quot;/&gt;&lt;wsp:rsid wsp:val=&quot;00282E53&quot;/&gt;&lt;wsp:rsid wsp:val=&quot;00290B75&quot;/&gt;&lt;wsp:rsid wsp:val=&quot;002927BA&quot;/&gt;&lt;wsp:rsid wsp:val=&quot;00293D3D&quot;/&gt;&lt;wsp:rsid wsp:val=&quot;002D69E5&quot;/&gt;&lt;wsp:rsid wsp:val=&quot;002E36B4&quot;/&gt;&lt;wsp:rsid wsp:val=&quot;002F0DFB&quot;/&gt;&lt;wsp:rsid wsp:val=&quot;002F0EF5&quot;/&gt;&lt;wsp:rsid wsp:val=&quot;002F4469&quot;/&gt;&lt;wsp:rsid wsp:val=&quot;002F532B&quot;/&gt;&lt;wsp:rsid wsp:val=&quot;003003DF&quot;/&gt;&lt;wsp:rsid wsp:val=&quot;00301D22&quot;/&gt;&lt;wsp:rsid wsp:val=&quot;00314917&quot;/&gt;&lt;wsp:rsid wsp:val=&quot;003204D3&quot;/&gt;&lt;wsp:rsid wsp:val=&quot;00324F23&quot;/&gt;&lt;wsp:rsid wsp:val=&quot;00325F6B&quot;/&gt;&lt;wsp:rsid wsp:val=&quot;00341EFA&quot;/&gt;&lt;wsp:rsid wsp:val=&quot;003475FC&quot;/&gt;&lt;wsp:rsid wsp:val=&quot;00355F10&quot;/&gt;&lt;wsp:rsid wsp:val=&quot;0036182C&quot;/&gt;&lt;wsp:rsid wsp:val=&quot;00367801&quot;/&gt;&lt;wsp:rsid wsp:val=&quot;003772B9&quot;/&gt;&lt;wsp:rsid wsp:val=&quot;00380C4F&quot;/&gt;&lt;wsp:rsid wsp:val=&quot;003853C7&quot;/&gt;&lt;wsp:rsid wsp:val=&quot;003A016A&quot;/&gt;&lt;wsp:rsid wsp:val=&quot;003A1D2C&quot;/&gt;&lt;wsp:rsid wsp:val=&quot;003B2EFA&quot;/&gt;&lt;wsp:rsid wsp:val=&quot;003C338E&quot;/&gt;&lt;wsp:rsid wsp:val=&quot;003C5564&quot;/&gt;&lt;wsp:rsid wsp:val=&quot;003D6497&quot;/&gt;&lt;wsp:rsid wsp:val=&quot;003D7136&quot;/&gt;&lt;wsp:rsid wsp:val=&quot;003E5307&quot;/&gt;&lt;wsp:rsid wsp:val=&quot;003F6215&quot;/&gt;&lt;wsp:rsid wsp:val=&quot;0040562C&quot;/&gt;&lt;wsp:rsid wsp:val=&quot;0040629E&quot;/&gt;&lt;wsp:rsid wsp:val=&quot;00410089&quot;/&gt;&lt;wsp:rsid wsp:val=&quot;00412184&quot;/&gt;&lt;wsp:rsid wsp:val=&quot;00413331&quot;/&gt;&lt;wsp:rsid wsp:val=&quot;004145F7&quot;/&gt;&lt;wsp:rsid wsp:val=&quot;00431498&quot;/&gt;&lt;wsp:rsid wsp:val=&quot;00432540&quot;/&gt;&lt;wsp:rsid wsp:val=&quot;00437AD8&quot;/&gt;&lt;wsp:rsid wsp:val=&quot;004415AA&quot;/&gt;&lt;wsp:rsid wsp:val=&quot;00446193&quot;/&gt;&lt;wsp:rsid wsp:val=&quot;004550EA&quot;/&gt;&lt;wsp:rsid wsp:val=&quot;004566E5&quot;/&gt;&lt;wsp:rsid wsp:val=&quot;00456A55&quot;/&gt;&lt;wsp:rsid wsp:val=&quot;00467085&quot;/&gt;&lt;wsp:rsid wsp:val=&quot;0047267C&quot;/&gt;&lt;wsp:rsid wsp:val=&quot;00475BBF&quot;/&gt;&lt;wsp:rsid wsp:val=&quot;00485626&quot;/&gt;&lt;wsp:rsid wsp:val=&quot;00485643&quot;/&gt;&lt;wsp:rsid wsp:val=&quot;004858DC&quot;/&gt;&lt;wsp:rsid wsp:val=&quot;004859A4&quot;/&gt;&lt;wsp:rsid wsp:val=&quot;00485CB5&quot;/&gt;&lt;wsp:rsid wsp:val=&quot;004864FD&quot;/&gt;&lt;wsp:rsid wsp:val=&quot;004E0430&quot;/&gt;&lt;wsp:rsid wsp:val=&quot;004F64B2&quot;/&gt;&lt;wsp:rsid wsp:val=&quot;004F713D&quot;/&gt;&lt;wsp:rsid wsp:val=&quot;00502394&quot;/&gt;&lt;wsp:rsid wsp:val=&quot;00514FFB&quot;/&gt;&lt;wsp:rsid wsp:val=&quot;00515A77&quot;/&gt;&lt;wsp:rsid wsp:val=&quot;005265C6&quot;/&gt;&lt;wsp:rsid wsp:val=&quot;0053153B&quot;/&gt;&lt;wsp:rsid wsp:val=&quot;0053401B&quot;/&gt;&lt;wsp:rsid wsp:val=&quot;0053620C&quot;/&gt;&lt;wsp:rsid wsp:val=&quot;00552D80&quot;/&gt;&lt;wsp:rsid wsp:val=&quot;00553BE5&quot;/&gt;&lt;wsp:rsid wsp:val=&quot;005558CB&quot;/&gt;&lt;wsp:rsid wsp:val=&quot;005607F3&quot;/&gt;&lt;wsp:rsid wsp:val=&quot;00566B2F&quot;/&gt;&lt;wsp:rsid wsp:val=&quot;005721A1&quot;/&gt;&lt;wsp:rsid wsp:val=&quot;00573C4D&quot;/&gt;&lt;wsp:rsid wsp:val=&quot;00593B0B&quot;/&gt;&lt;wsp:rsid wsp:val=&quot;00596D07&quot;/&gt;&lt;wsp:rsid wsp:val=&quot;00596EB2&quot;/&gt;&lt;wsp:rsid wsp:val=&quot;005E2F2B&quot;/&gt;&lt;wsp:rsid wsp:val=&quot;006060EC&quot;/&gt;&lt;wsp:rsid wsp:val=&quot;00621D97&quot;/&gt;&lt;wsp:rsid wsp:val=&quot;00626FEF&quot;/&gt;&lt;wsp:rsid wsp:val=&quot;006273D2&quot;/&gt;&lt;wsp:rsid wsp:val=&quot;0064238F&quot;/&gt;&lt;wsp:rsid wsp:val=&quot;00643B48&quot;/&gt;&lt;wsp:rsid wsp:val=&quot;00644C40&quot;/&gt;&lt;wsp:rsid wsp:val=&quot;00652237&quot;/&gt;&lt;wsp:rsid wsp:val=&quot;0065324F&quot;/&gt;&lt;wsp:rsid wsp:val=&quot;006829B9&quot;/&gt;&lt;wsp:rsid wsp:val=&quot;006832B7&quot;/&gt;&lt;wsp:rsid wsp:val=&quot;00687850&quot;/&gt;&lt;wsp:rsid wsp:val=&quot;00694430&quot;/&gt;&lt;wsp:rsid wsp:val=&quot;00696634&quot;/&gt;&lt;wsp:rsid wsp:val=&quot;006A17FB&quot;/&gt;&lt;wsp:rsid wsp:val=&quot;006C2F3A&quot;/&gt;&lt;wsp:rsid wsp:val=&quot;006C36C4&quot;/&gt;&lt;wsp:rsid wsp:val=&quot;006D095F&quot;/&gt;&lt;wsp:rsid wsp:val=&quot;006D1F1A&quot;/&gt;&lt;wsp:rsid wsp:val=&quot;00705197&quot;/&gt;&lt;wsp:rsid wsp:val=&quot;0072051A&quot;/&gt;&lt;wsp:rsid wsp:val=&quot;00721A20&quot;/&gt;&lt;wsp:rsid wsp:val=&quot;00722AEE&quot;/&gt;&lt;wsp:rsid wsp:val=&quot;00727359&quot;/&gt;&lt;wsp:rsid wsp:val=&quot;00733C16&quot;/&gt;&lt;wsp:rsid wsp:val=&quot;00734713&quot;/&gt;&lt;wsp:rsid wsp:val=&quot;007433BA&quot;/&gt;&lt;wsp:rsid wsp:val=&quot;0075037E&quot;/&gt;&lt;wsp:rsid wsp:val=&quot;0075559B&quot;/&gt;&lt;wsp:rsid wsp:val=&quot;00773698&quot;/&gt;&lt;wsp:rsid wsp:val=&quot;00775ACD&quot;/&gt;&lt;wsp:rsid wsp:val=&quot;00781B6B&quot;/&gt;&lt;wsp:rsid wsp:val=&quot;007A399A&quot;/&gt;&lt;wsp:rsid wsp:val=&quot;007A3C5E&quot;/&gt;&lt;wsp:rsid wsp:val=&quot;007B7CCC&quot;/&gt;&lt;wsp:rsid wsp:val=&quot;007C3264&quot;/&gt;&lt;wsp:rsid wsp:val=&quot;007D57DF&quot;/&gt;&lt;wsp:rsid wsp:val=&quot;007E0E21&quot;/&gt;&lt;wsp:rsid wsp:val=&quot;007E2F29&quot;/&gt;&lt;wsp:rsid wsp:val=&quot;007E2FA2&quot;/&gt;&lt;wsp:rsid wsp:val=&quot;007F2B0D&quot;/&gt;&lt;wsp:rsid wsp:val=&quot;00801D34&quot;/&gt;&lt;wsp:rsid wsp:val=&quot;0082249C&quot;/&gt;&lt;wsp:rsid wsp:val=&quot;008336B3&quot;/&gt;&lt;wsp:rsid wsp:val=&quot;00835071&quot;/&gt;&lt;wsp:rsid wsp:val=&quot;00857BD4&quot;/&gt;&lt;wsp:rsid wsp:val=&quot;00867E25&quot;/&gt;&lt;wsp:rsid wsp:val=&quot;00873653&quot;/&gt;&lt;wsp:rsid wsp:val=&quot;008A14F3&quot;/&gt;&lt;wsp:rsid wsp:val=&quot;008B140B&quot;/&gt;&lt;wsp:rsid wsp:val=&quot;008B54B5&quot;/&gt;&lt;wsp:rsid wsp:val=&quot;008B5E00&quot;/&gt;&lt;wsp:rsid wsp:val=&quot;008C2D0A&quot;/&gt;&lt;wsp:rsid wsp:val=&quot;008C3B79&quot;/&gt;&lt;wsp:rsid wsp:val=&quot;008D6DE1&quot;/&gt;&lt;wsp:rsid wsp:val=&quot;008F2EE4&quot;/&gt;&lt;wsp:rsid wsp:val=&quot;008F43F6&quot;/&gt;&lt;wsp:rsid wsp:val=&quot;008F53EB&quot;/&gt;&lt;wsp:rsid wsp:val=&quot;008F6341&quot;/&gt;&lt;wsp:rsid wsp:val=&quot;008F7D37&quot;/&gt;&lt;wsp:rsid wsp:val=&quot;0091198D&quot;/&gt;&lt;wsp:rsid wsp:val=&quot;00917BE6&quot;/&gt;&lt;wsp:rsid wsp:val=&quot;00926564&quot;/&gt;&lt;wsp:rsid wsp:val=&quot;00941DF8&quot;/&gt;&lt;wsp:rsid wsp:val=&quot;00945465&quot;/&gt;&lt;wsp:rsid wsp:val=&quot;00947491&quot;/&gt;&lt;wsp:rsid wsp:val=&quot;009624C8&quot;/&gt;&lt;wsp:rsid wsp:val=&quot;00963DCB&quot;/&gt;&lt;wsp:rsid wsp:val=&quot;009720B1&quot;/&gt;&lt;wsp:rsid wsp:val=&quot;009735C3&quot;/&gt;&lt;wsp:rsid wsp:val=&quot;00991C89&quot;/&gt;&lt;wsp:rsid wsp:val=&quot;009A1778&quot;/&gt;&lt;wsp:rsid wsp:val=&quot;009B11AE&quot;/&gt;&lt;wsp:rsid wsp:val=&quot;009B4F8B&quot;/&gt;&lt;wsp:rsid wsp:val=&quot;009C2DC8&quot;/&gt;&lt;wsp:rsid wsp:val=&quot;009C5B54&quot;/&gt;&lt;wsp:rsid wsp:val=&quot;009C7209&quot;/&gt;&lt;wsp:rsid wsp:val=&quot;009E671C&quot;/&gt;&lt;wsp:rsid wsp:val=&quot;009F0371&quot;/&gt;&lt;wsp:rsid wsp:val=&quot;009F4734&quot;/&gt;&lt;wsp:rsid wsp:val=&quot;009F7202&quot;/&gt;&lt;wsp:rsid wsp:val=&quot;00A0067C&quot;/&gt;&lt;wsp:rsid wsp:val=&quot;00A162D6&quot;/&gt;&lt;wsp:rsid wsp:val=&quot;00A178EF&quot;/&gt;&lt;wsp:rsid wsp:val=&quot;00A3416D&quot;/&gt;&lt;wsp:rsid wsp:val=&quot;00A443FF&quot;/&gt;&lt;wsp:rsid wsp:val=&quot;00A66E1B&quot;/&gt;&lt;wsp:rsid wsp:val=&quot;00A856FC&quot;/&gt;&lt;wsp:rsid wsp:val=&quot;00A942AC&quot;/&gt;&lt;wsp:rsid wsp:val=&quot;00A9495B&quot;/&gt;&lt;wsp:rsid wsp:val=&quot;00AA0C17&quot;/&gt;&lt;wsp:rsid wsp:val=&quot;00AA2BEC&quot;/&gt;&lt;wsp:rsid wsp:val=&quot;00AA7B75&quot;/&gt;&lt;wsp:rsid wsp:val=&quot;00AB14EA&quot;/&gt;&lt;wsp:rsid wsp:val=&quot;00AB7FD0&quot;/&gt;&lt;wsp:rsid wsp:val=&quot;00AC1782&quot;/&gt;&lt;wsp:rsid wsp:val=&quot;00AC2E0B&quot;/&gt;&lt;wsp:rsid wsp:val=&quot;00AD16C3&quot;/&gt;&lt;wsp:rsid wsp:val=&quot;00B1288A&quot;/&gt;&lt;wsp:rsid wsp:val=&quot;00B13FC3&quot;/&gt;&lt;wsp:rsid wsp:val=&quot;00B16205&quot;/&gt;&lt;wsp:rsid wsp:val=&quot;00B17BB4&quot;/&gt;&lt;wsp:rsid wsp:val=&quot;00B243E2&quot;/&gt;&lt;wsp:rsid wsp:val=&quot;00B26B41&quot;/&gt;&lt;wsp:rsid wsp:val=&quot;00B34E03&quot;/&gt;&lt;wsp:rsid wsp:val=&quot;00B46570&quot;/&gt;&lt;wsp:rsid wsp:val=&quot;00B50068&quot;/&gt;&lt;wsp:rsid wsp:val=&quot;00B564C4&quot;/&gt;&lt;wsp:rsid wsp:val=&quot;00B73570&quot;/&gt;&lt;wsp:rsid wsp:val=&quot;00B826EB&quot;/&gt;&lt;wsp:rsid wsp:val=&quot;00BA28F0&quot;/&gt;&lt;wsp:rsid wsp:val=&quot;00BA3D88&quot;/&gt;&lt;wsp:rsid wsp:val=&quot;00BA65EF&quot;/&gt;&lt;wsp:rsid wsp:val=&quot;00BB654E&quot;/&gt;&lt;wsp:rsid wsp:val=&quot;00BC40F8&quot;/&gt;&lt;wsp:rsid wsp:val=&quot;00BC5A0C&quot;/&gt;&lt;wsp:rsid wsp:val=&quot;00BD7712&quot;/&gt;&lt;wsp:rsid wsp:val=&quot;00BF53A2&quot;/&gt;&lt;wsp:rsid wsp:val=&quot;00C00EA3&quot;/&gt;&lt;wsp:rsid wsp:val=&quot;00C373B5&quot;/&gt;&lt;wsp:rsid wsp:val=&quot;00C376CC&quot;/&gt;&lt;wsp:rsid wsp:val=&quot;00C520C8&quot;/&gt;&lt;wsp:rsid wsp:val=&quot;00C63A5F&quot;/&gt;&lt;wsp:rsid wsp:val=&quot;00CC0807&quot;/&gt;&lt;wsp:rsid wsp:val=&quot;00CC42E7&quot;/&gt;&lt;wsp:rsid wsp:val=&quot;00CD3633&quot;/&gt;&lt;wsp:rsid wsp:val=&quot;00CE53C5&quot;/&gt;&lt;wsp:rsid wsp:val=&quot;00CF68E4&quot;/&gt;&lt;wsp:rsid wsp:val=&quot;00D03575&quot;/&gt;&lt;wsp:rsid wsp:val=&quot;00D07B41&quot;/&gt;&lt;wsp:rsid wsp:val=&quot;00D12D1E&quot;/&gt;&lt;wsp:rsid wsp:val=&quot;00D151EB&quot;/&gt;&lt;wsp:rsid wsp:val=&quot;00D350B7&quot;/&gt;&lt;wsp:rsid wsp:val=&quot;00D365CD&quot;/&gt;&lt;wsp:rsid wsp:val=&quot;00D5132A&quot;/&gt;&lt;wsp:rsid wsp:val=&quot;00D66A34&quot;/&gt;&lt;wsp:rsid wsp:val=&quot;00D714BE&quot;/&gt;&lt;wsp:rsid wsp:val=&quot;00D72D7A&quot;/&gt;&lt;wsp:rsid wsp:val=&quot;00D91184&quot;/&gt;&lt;wsp:rsid wsp:val=&quot;00D911E0&quot;/&gt;&lt;wsp:rsid wsp:val=&quot;00D951E4&quot;/&gt;&lt;wsp:rsid wsp:val=&quot;00DA26BE&quot;/&gt;&lt;wsp:rsid wsp:val=&quot;00DA27F9&quot;/&gt;&lt;wsp:rsid wsp:val=&quot;00DB6548&quot;/&gt;&lt;wsp:rsid wsp:val=&quot;00DC1287&quot;/&gt;&lt;wsp:rsid wsp:val=&quot;00DC29E1&quot;/&gt;&lt;wsp:rsid wsp:val=&quot;00DC3E76&quot;/&gt;&lt;wsp:rsid wsp:val=&quot;00DC69E5&quot;/&gt;&lt;wsp:rsid wsp:val=&quot;00DD2CC0&quot;/&gt;&lt;wsp:rsid wsp:val=&quot;00DF0901&quot;/&gt;&lt;wsp:rsid wsp:val=&quot;00DF4121&quot;/&gt;&lt;wsp:rsid wsp:val=&quot;00E04338&quot;/&gt;&lt;wsp:rsid wsp:val=&quot;00E0734D&quot;/&gt;&lt;wsp:rsid wsp:val=&quot;00E10F18&quot;/&gt;&lt;wsp:rsid wsp:val=&quot;00E157EF&quot;/&gt;&lt;wsp:rsid wsp:val=&quot;00E20465&quot;/&gt;&lt;wsp:rsid wsp:val=&quot;00E2410B&quot;/&gt;&lt;wsp:rsid wsp:val=&quot;00E271C4&quot;/&gt;&lt;wsp:rsid wsp:val=&quot;00E42351&quot;/&gt;&lt;wsp:rsid wsp:val=&quot;00E433A1&quot;/&gt;&lt;wsp:rsid wsp:val=&quot;00E45465&quot;/&gt;&lt;wsp:rsid wsp:val=&quot;00E70A4C&quot;/&gt;&lt;wsp:rsid wsp:val=&quot;00E77A57&quot;/&gt;&lt;wsp:rsid wsp:val=&quot;00E833A4&quot;/&gt;&lt;wsp:rsid wsp:val=&quot;00E835D3&quot;/&gt;&lt;wsp:rsid wsp:val=&quot;00E953D1&quot;/&gt;&lt;wsp:rsid wsp:val=&quot;00EB5CF7&quot;/&gt;&lt;wsp:rsid wsp:val=&quot;00EC0630&quot;/&gt;&lt;wsp:rsid wsp:val=&quot;00EC0AEE&quot;/&gt;&lt;wsp:rsid wsp:val=&quot;00EC4691&quot;/&gt;&lt;wsp:rsid wsp:val=&quot;00EC6A47&quot;/&gt;&lt;wsp:rsid wsp:val=&quot;00ED2204&quot;/&gt;&lt;wsp:rsid wsp:val=&quot;00ED4C0C&quot;/&gt;&lt;wsp:rsid wsp:val=&quot;00ED7EAC&quot;/&gt;&lt;wsp:rsid wsp:val=&quot;00EE1050&quot;/&gt;&lt;wsp:rsid wsp:val=&quot;00EF0190&quot;/&gt;&lt;wsp:rsid wsp:val=&quot;00EF1AFB&quot;/&gt;&lt;wsp:rsid wsp:val=&quot;00EF47BF&quot;/&gt;&lt;wsp:rsid wsp:val=&quot;00EF584C&quot;/&gt;&lt;wsp:rsid wsp:val=&quot;00F04948&quot;/&gt;&lt;wsp:rsid wsp:val=&quot;00F110B9&quot;/&gt;&lt;wsp:rsid wsp:val=&quot;00F42B84&quot;/&gt;&lt;wsp:rsid wsp:val=&quot;00F4373B&quot;/&gt;&lt;wsp:rsid wsp:val=&quot;00F45D24&quot;/&gt;&lt;wsp:rsid wsp:val=&quot;00F4742E&quot;/&gt;&lt;wsp:rsid wsp:val=&quot;00F479EB&quot;/&gt;&lt;wsp:rsid wsp:val=&quot;00F561AE&quot;/&gt;&lt;wsp:rsid wsp:val=&quot;00F57AD1&quot;/&gt;&lt;wsp:rsid wsp:val=&quot;00F726AE&quot;/&gt;&lt;wsp:rsid wsp:val=&quot;00F7666D&quot;/&gt;&lt;wsp:rsid wsp:val=&quot;00F801DE&quot;/&gt;&lt;wsp:rsid wsp:val=&quot;00F86658&quot;/&gt;&lt;wsp:rsid wsp:val=&quot;00F95259&quot;/&gt;&lt;wsp:rsid wsp:val=&quot;00FA6E6C&quot;/&gt;&lt;wsp:rsid wsp:val=&quot;00FB5E63&quot;/&gt;&lt;wsp:rsid wsp:val=&quot;00FB6BA2&quot;/&gt;&lt;wsp:rsid wsp:val=&quot;00FB7289&quot;/&gt;&lt;wsp:rsid wsp:val=&quot;00FE56F3&quot;/&gt;&lt;wsp:rsid wsp:val=&quot;00FF7B8A&quot;/&gt;&lt;/wsp:rsids&gt;&lt;/w:docPr&gt;&lt;w:body&gt;&lt;wx:sect&gt;&lt;w:p wsp:rsidR=&quot;00000000&quot; wsp:rsidRDefault=&quot;00290B75&quot; wsp:rsidP=&quot;00290B75&quot;&gt;&lt;m:oMathPara&gt;&lt;m:oMath&gt;&lt;m:r&gt;&lt;w:rPr&gt;&lt;w:rFonts w:ascii=&quot;Cambria Math&quot; w:fareast=&quot;Times New Roman&quot; w:h-ansi=&quot;Cambria Math&quot;/&gt;&lt;wx:font wx:val=&quot;Cambria Math&quot;/&gt;&lt;w:i/&gt;&lt;w:lang w:val=&quot;EN-US&quot;/&gt;&lt;/w:rPr&gt;&lt;m:t&gt;w&lt;/m:t&gt;&lt;/m:r&gt;&lt;m:d&gt;&lt;m:dPr&gt;&lt;m:ctrlPr&gt;&lt;w:rPr&gt;&lt;w:rFonts w:ascii=&quot;Cambria Math&quot; w:fareast=&quot;Times New Roman&quot; w:h-ansi=&quot;Cambria Math&quot;/&gt;&lt;wx:font wx:val=&quot;Cambria Math&quot;/&gt;&lt;w:i/&gt;&lt;w:lang w:val=&quot;EN-US&quot;/&gt;&lt;/w:rPr&gt;&lt;/m:ctrlPr&gt;&lt;/m:dPr&gt;&lt;m:e&gt;&lt;m:r&gt;&lt;w:rPr&gt;&lt;w:rFonts w:ascii=&quot;Cambria Math&quot; w:fareast=&quot;Times New Roman&quot; w:h-ansi=&quot;Cambria Math&quot;/&gt;&lt;wx:font wx:val=&quot;Cambria Math&quot;/&gt;&lt;w:i/&gt;&lt;w:lang w:val=&quot;EN-US&quot;/&gt;&lt;/w:rPr&gt;&lt;m:t&gt;n&lt;/m:t&gt;&lt;/m:r&gt;&lt;/m:e&gt;&lt;/m:d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5" o:title="" chromakey="white"/>
            <o:lock v:ext="edit" aspectratio="f"/>
          </v:shape>
        </w:pict>
      </w:r>
      <w:r>
        <w:rPr>
          <w:rFonts w:eastAsia="Times New Roman"/>
        </w:rPr>
        <w:instrText xml:space="preserve"> </w:instrText>
      </w:r>
      <w:r>
        <w:rPr>
          <w:rFonts w:eastAsia="Times New Roman"/>
        </w:rPr>
        <w:fldChar w:fldCharType="separate"/>
      </w:r>
      <w:r>
        <w:rPr>
          <w:rFonts w:eastAsia="Times New Roman"/>
        </w:rPr>
        <w:fldChar w:fldCharType="end"/>
      </w:r>
      <w:r>
        <w:rPr>
          <w:rFonts w:eastAsia="Times New Roman"/>
        </w:rPr>
        <w:t xml:space="preserve"> </w:t>
      </w:r>
      <w:r>
        <w:t>с целью подавления побочных спектров в последующем преобразовании Фурье: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A972CC" w14:paraId="0E44EC71" w14:textId="77777777" w:rsidTr="000213BF">
        <w:tc>
          <w:tcPr>
            <w:tcW w:w="5868" w:type="dxa"/>
            <w:shd w:val="clear" w:color="auto" w:fill="auto"/>
            <w:noWrap/>
            <w:vAlign w:val="center"/>
          </w:tcPr>
          <w:p w14:paraId="4C0E8BB4" w14:textId="77777777" w:rsidR="00A972CC" w:rsidRDefault="00A972CC" w:rsidP="000213BF">
            <w:pPr>
              <w:pStyle w:val="aff3"/>
            </w:pPr>
            <w:r w:rsidRPr="000213BF">
              <w:rPr>
                <w:position w:val="-14"/>
              </w:rPr>
              <w:object w:dxaOrig="2140" w:dyaOrig="499">
                <v:shape id="_x0000_i1030" type="#_x0000_t75" style="width:107.25pt;height:24.75pt" o:ole="">
                  <v:imagedata r:id="rId16" o:title=""/>
                  <o:lock v:ext="edit" aspectratio="f"/>
                </v:shape>
                <o:OLEObject Type="Embed" ProgID="Equation.3" ShapeID="_x0000_i1030" DrawAspect="Content" ObjectID="_1839405921" r:id="rId17"/>
              </w:object>
            </w:r>
            <w:r>
              <w:t>.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651268A2" w14:textId="77777777" w:rsidR="00A972CC" w:rsidRDefault="00A972CC" w:rsidP="000213BF">
            <w:pPr>
              <w:pStyle w:val="ac"/>
            </w:pPr>
          </w:p>
        </w:tc>
      </w:tr>
    </w:tbl>
    <w:p w14:paraId="052F5983" w14:textId="77777777" w:rsidR="00BB0897" w:rsidRDefault="00BB0897" w:rsidP="00A972CC">
      <w:pPr>
        <w:pStyle w:val="af8"/>
      </w:pPr>
      <w:r>
        <w:t xml:space="preserve">Полученное частотное представление сигнала разбивают на диапазоны с помощью банка фильтров, границы которых рассчитаны в шкале мэл. Выбиваются весовые функции </w:t>
      </w:r>
      <w:r>
        <w:rPr>
          <w:position w:val="-10"/>
        </w:rPr>
        <w:object w:dxaOrig="260" w:dyaOrig="300">
          <v:shape id="_x0000_i1031" type="#_x0000_t75" style="width:12.75pt;height:15pt" o:ole="">
            <v:imagedata r:id="rId18" o:title=""/>
            <o:lock v:ext="edit" aspectratio="f"/>
          </v:shape>
          <o:OLEObject Type="Embed" ProgID="Equation.3" ShapeID="_x0000_i1031" DrawAspect="Content" ObjectID="_1839405922" r:id="rId19"/>
        </w:object>
      </w:r>
      <w:r>
        <w:t>, которые будут фильтровать заданные диапазоны. Они могут иметь треугольный вид: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A972CC" w14:paraId="523F8EA7" w14:textId="77777777" w:rsidTr="000213BF">
        <w:tc>
          <w:tcPr>
            <w:tcW w:w="5868" w:type="dxa"/>
            <w:shd w:val="clear" w:color="auto" w:fill="auto"/>
            <w:noWrap/>
            <w:vAlign w:val="center"/>
          </w:tcPr>
          <w:p w14:paraId="04899B62" w14:textId="77777777" w:rsidR="00A972CC" w:rsidRDefault="00A972CC" w:rsidP="000213BF">
            <w:pPr>
              <w:pStyle w:val="aff3"/>
            </w:pPr>
            <w:r w:rsidRPr="000213BF">
              <w:rPr>
                <w:position w:val="-62"/>
              </w:rPr>
              <w:object w:dxaOrig="2480" w:dyaOrig="1340">
                <v:shape id="_x0000_i1032" type="#_x0000_t75" style="width:123.75pt;height:66.75pt" o:ole="">
                  <v:imagedata r:id="rId20" o:title=""/>
                  <o:lock v:ext="edit" aspectratio="f"/>
                </v:shape>
                <o:OLEObject Type="Embed" ProgID="Equation.3" ShapeID="_x0000_i1032" DrawAspect="Content" ObjectID="_1839405923" r:id="rId21"/>
              </w:objec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2E1AB932" w14:textId="77777777" w:rsidR="00A972CC" w:rsidRDefault="00A972CC" w:rsidP="000213BF">
            <w:pPr>
              <w:pStyle w:val="ac"/>
            </w:pPr>
          </w:p>
        </w:tc>
      </w:tr>
    </w:tbl>
    <w:p w14:paraId="6B506E30" w14:textId="77777777" w:rsidR="00BB0897" w:rsidRDefault="00BB0897" w:rsidP="004A41D2">
      <w:pPr>
        <w:pStyle w:val="af8"/>
        <w:ind w:firstLine="0"/>
      </w:pPr>
      <w:r>
        <w:t xml:space="preserve">где </w:t>
      </w:r>
      <w:r>
        <w:rPr>
          <w:position w:val="-6"/>
        </w:rPr>
        <w:object w:dxaOrig="340" w:dyaOrig="240">
          <v:shape id="_x0000_i1033" type="#_x0000_t75" style="width:17.25pt;height:12pt" o:ole="">
            <v:imagedata r:id="rId22" o:title=""/>
            <o:lock v:ext="edit" aspectratio="f"/>
          </v:shape>
          <o:OLEObject Type="Embed" ProgID="Equation.3" ShapeID="_x0000_i1033" DrawAspect="Content" ObjectID="_1839405924" r:id="rId23"/>
        </w:object>
      </w:r>
      <w:r>
        <w:fldChar w:fldCharType="begin"/>
      </w:r>
      <w:r>
        <w:instrText xml:space="preserve"> QUOTE </w:instrText>
      </w:r>
      <w:r>
        <w:rPr>
          <w:position w:val="-5"/>
        </w:rPr>
        <w:pict>
          <v:shape id="_x0000_i1034" type="#_x0000_t75" style="width:18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50&quot;/&gt;&lt;w:doNotEmbedSystemFonts/&gt;&lt;w:proofState w:grammar=&quot;clean&quot;/&gt;&lt;w:defaultTabStop w:val=&quot;709&quot;/&gt;&lt;w:autoHyphenation/&gt;&lt;w:drawingGridHorizontalSpacing w:val=&quot;100&quot;/&gt;&lt;w:displayHorizontalDrawingGridEvery w:val=&quot;2&quot;/&gt;&lt;w:displayVerticalDrawingGridEvery w:val=&quot;2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footnotePr&gt;&lt;w:numRestart w:val=&quot;each-page&quot;/&gt;&lt;/w:footnotePr&gt;&lt;w:compat&gt;&lt;w:breakWrappedTables/&gt;&lt;w:snapToGridInCell/&gt;&lt;w:wrapTextWithPunct/&gt;&lt;w:useAsianBreakRules/&gt;&lt;w:dontGrowAutofit/&gt;&lt;/w:compat&gt;&lt;wsp:rsids&gt;&lt;wsp:rsidRoot wsp:val=&quot;00C376CC&quot;/&gt;&lt;wsp:rsid wsp:val=&quot;00000764&quot;/&gt;&lt;wsp:rsid wsp:val=&quot;00002BE5&quot;/&gt;&lt;wsp:rsid wsp:val=&quot;00004915&quot;/&gt;&lt;wsp:rsid wsp:val=&quot;0001289E&quot;/&gt;&lt;wsp:rsid wsp:val=&quot;000137A5&quot;/&gt;&lt;wsp:rsid wsp:val=&quot;00023DE5&quot;/&gt;&lt;wsp:rsid wsp:val=&quot;00032CA1&quot;/&gt;&lt;wsp:rsid wsp:val=&quot;00037344&quot;/&gt;&lt;wsp:rsid wsp:val=&quot;00040BB2&quot;/&gt;&lt;wsp:rsid wsp:val=&quot;000410EB&quot;/&gt;&lt;wsp:rsid wsp:val=&quot;0004347D&quot;/&gt;&lt;wsp:rsid wsp:val=&quot;00043904&quot;/&gt;&lt;wsp:rsid wsp:val=&quot;000516AD&quot;/&gt;&lt;wsp:rsid wsp:val=&quot;00064A0C&quot;/&gt;&lt;wsp:rsid wsp:val=&quot;00070136&quot;/&gt;&lt;wsp:rsid wsp:val=&quot;00070A40&quot;/&gt;&lt;wsp:rsid wsp:val=&quot;00076051&quot;/&gt;&lt;wsp:rsid wsp:val=&quot;00092F87&quot;/&gt;&lt;wsp:rsid wsp:val=&quot;000A6331&quot;/&gt;&lt;wsp:rsid wsp:val=&quot;000B75FD&quot;/&gt;&lt;wsp:rsid wsp:val=&quot;000D0349&quot;/&gt;&lt;wsp:rsid wsp:val=&quot;000D095A&quot;/&gt;&lt;wsp:rsid wsp:val=&quot;000D1E36&quot;/&gt;&lt;wsp:rsid wsp:val=&quot;000E00D6&quot;/&gt;&lt;wsp:rsid wsp:val=&quot;000E3FD0&quot;/&gt;&lt;wsp:rsid wsp:val=&quot;000E72D6&quot;/&gt;&lt;wsp:rsid wsp:val=&quot;000F1B0F&quot;/&gt;&lt;wsp:rsid wsp:val=&quot;00103283&quot;/&gt;&lt;wsp:rsid wsp:val=&quot;001068DF&quot;/&gt;&lt;wsp:rsid wsp:val=&quot;00121EC0&quot;/&gt;&lt;wsp:rsid wsp:val=&quot;00126870&quot;/&gt;&lt;wsp:rsid wsp:val=&quot;001312A8&quot;/&gt;&lt;wsp:rsid wsp:val=&quot;00134185&quot;/&gt;&lt;wsp:rsid wsp:val=&quot;00165242&quot;/&gt;&lt;wsp:rsid wsp:val=&quot;00165A81&quot;/&gt;&lt;wsp:rsid wsp:val=&quot;001667C7&quot;/&gt;&lt;wsp:rsid wsp:val=&quot;001668EA&quot;/&gt;&lt;wsp:rsid wsp:val=&quot;001738B6&quot;/&gt;&lt;wsp:rsid wsp:val=&quot;00175D0B&quot;/&gt;&lt;wsp:rsid wsp:val=&quot;0018412E&quot;/&gt;&lt;wsp:rsid wsp:val=&quot;0019055B&quot;/&gt;&lt;wsp:rsid wsp:val=&quot;0019450B&quot;/&gt;&lt;wsp:rsid wsp:val=&quot;001C20C7&quot;/&gt;&lt;wsp:rsid wsp:val=&quot;001D0DD6&quot;/&gt;&lt;wsp:rsid wsp:val=&quot;001E4603&quot;/&gt;&lt;wsp:rsid wsp:val=&quot;001F10B4&quot;/&gt;&lt;wsp:rsid wsp:val=&quot;001F6616&quot;/&gt;&lt;wsp:rsid wsp:val=&quot;00205B36&quot;/&gt;&lt;wsp:rsid wsp:val=&quot;0021140B&quot;/&gt;&lt;wsp:rsid wsp:val=&quot;00212B99&quot;/&gt;&lt;wsp:rsid wsp:val=&quot;0023320C&quot;/&gt;&lt;wsp:rsid wsp:val=&quot;002356C6&quot;/&gt;&lt;wsp:rsid wsp:val=&quot;00241C99&quot;/&gt;&lt;wsp:rsid wsp:val=&quot;00244D82&quot;/&gt;&lt;wsp:rsid wsp:val=&quot;00246526&quot;/&gt;&lt;wsp:rsid wsp:val=&quot;002517DA&quot;/&gt;&lt;wsp:rsid wsp:val=&quot;002541EC&quot;/&gt;&lt;wsp:rsid wsp:val=&quot;00261F1D&quot;/&gt;&lt;wsp:rsid wsp:val=&quot;00266A30&quot;/&gt;&lt;wsp:rsid wsp:val=&quot;00282E53&quot;/&gt;&lt;wsp:rsid wsp:val=&quot;002927BA&quot;/&gt;&lt;wsp:rsid wsp:val=&quot;00293D3D&quot;/&gt;&lt;wsp:rsid wsp:val=&quot;002D69E5&quot;/&gt;&lt;wsp:rsid wsp:val=&quot;002E36B4&quot;/&gt;&lt;wsp:rsid wsp:val=&quot;002F0DFB&quot;/&gt;&lt;wsp:rsid wsp:val=&quot;002F0EF5&quot;/&gt;&lt;wsp:rsid wsp:val=&quot;002F4469&quot;/&gt;&lt;wsp:rsid wsp:val=&quot;002F532B&quot;/&gt;&lt;wsp:rsid wsp:val=&quot;003003DF&quot;/&gt;&lt;wsp:rsid wsp:val=&quot;00301D22&quot;/&gt;&lt;wsp:rsid wsp:val=&quot;00314917&quot;/&gt;&lt;wsp:rsid wsp:val=&quot;003204D3&quot;/&gt;&lt;wsp:rsid wsp:val=&quot;00324F23&quot;/&gt;&lt;wsp:rsid wsp:val=&quot;00325F6B&quot;/&gt;&lt;wsp:rsid wsp:val=&quot;00341EFA&quot;/&gt;&lt;wsp:rsid wsp:val=&quot;003475FC&quot;/&gt;&lt;wsp:rsid wsp:val=&quot;00355F10&quot;/&gt;&lt;wsp:rsid wsp:val=&quot;0036182C&quot;/&gt;&lt;wsp:rsid wsp:val=&quot;00367801&quot;/&gt;&lt;wsp:rsid wsp:val=&quot;003772B9&quot;/&gt;&lt;wsp:rsid wsp:val=&quot;00380C4F&quot;/&gt;&lt;wsp:rsid wsp:val=&quot;003853C7&quot;/&gt;&lt;wsp:rsid wsp:val=&quot;003A016A&quot;/&gt;&lt;wsp:rsid wsp:val=&quot;003A1D2C&quot;/&gt;&lt;wsp:rsid wsp:val=&quot;003B2EFA&quot;/&gt;&lt;wsp:rsid wsp:val=&quot;003C338E&quot;/&gt;&lt;wsp:rsid wsp:val=&quot;003C5564&quot;/&gt;&lt;wsp:rsid wsp:val=&quot;003D6497&quot;/&gt;&lt;wsp:rsid wsp:val=&quot;003D7136&quot;/&gt;&lt;wsp:rsid wsp:val=&quot;003E5307&quot;/&gt;&lt;wsp:rsid wsp:val=&quot;003F6215&quot;/&gt;&lt;wsp:rsid wsp:val=&quot;0040562C&quot;/&gt;&lt;wsp:rsid wsp:val=&quot;0040629E&quot;/&gt;&lt;wsp:rsid wsp:val=&quot;00410089&quot;/&gt;&lt;wsp:rsid wsp:val=&quot;00412184&quot;/&gt;&lt;wsp:rsid wsp:val=&quot;00413331&quot;/&gt;&lt;wsp:rsid wsp:val=&quot;004145F7&quot;/&gt;&lt;wsp:rsid wsp:val=&quot;00431498&quot;/&gt;&lt;wsp:rsid wsp:val=&quot;00432540&quot;/&gt;&lt;wsp:rsid wsp:val=&quot;00437AD8&quot;/&gt;&lt;wsp:rsid wsp:val=&quot;004415AA&quot;/&gt;&lt;wsp:rsid wsp:val=&quot;00446193&quot;/&gt;&lt;wsp:rsid wsp:val=&quot;004550EA&quot;/&gt;&lt;wsp:rsid wsp:val=&quot;004566E5&quot;/&gt;&lt;wsp:rsid wsp:val=&quot;00456A55&quot;/&gt;&lt;wsp:rsid wsp:val=&quot;00467085&quot;/&gt;&lt;wsp:rsid wsp:val=&quot;0047267C&quot;/&gt;&lt;wsp:rsid wsp:val=&quot;00475BBF&quot;/&gt;&lt;wsp:rsid wsp:val=&quot;00485626&quot;/&gt;&lt;wsp:rsid wsp:val=&quot;00485643&quot;/&gt;&lt;wsp:rsid wsp:val=&quot;004858DC&quot;/&gt;&lt;wsp:rsid wsp:val=&quot;004859A4&quot;/&gt;&lt;wsp:rsid wsp:val=&quot;00485CB5&quot;/&gt;&lt;wsp:rsid wsp:val=&quot;004864FD&quot;/&gt;&lt;wsp:rsid wsp:val=&quot;004E0430&quot;/&gt;&lt;wsp:rsid wsp:val=&quot;004F64B2&quot;/&gt;&lt;wsp:rsid wsp:val=&quot;004F713D&quot;/&gt;&lt;wsp:rsid wsp:val=&quot;00502394&quot;/&gt;&lt;wsp:rsid wsp:val=&quot;00514FFB&quot;/&gt;&lt;wsp:rsid wsp:val=&quot;00515A77&quot;/&gt;&lt;wsp:rsid wsp:val=&quot;005265C6&quot;/&gt;&lt;wsp:rsid wsp:val=&quot;0053153B&quot;/&gt;&lt;wsp:rsid wsp:val=&quot;0053401B&quot;/&gt;&lt;wsp:rsid wsp:val=&quot;0053620C&quot;/&gt;&lt;wsp:rsid wsp:val=&quot;00552D80&quot;/&gt;&lt;wsp:rsid wsp:val=&quot;00553BE5&quot;/&gt;&lt;wsp:rsid wsp:val=&quot;005558CB&quot;/&gt;&lt;wsp:rsid wsp:val=&quot;005607F3&quot;/&gt;&lt;wsp:rsid wsp:val=&quot;00566B2F&quot;/&gt;&lt;wsp:rsid wsp:val=&quot;005721A1&quot;/&gt;&lt;wsp:rsid wsp:val=&quot;00573C4D&quot;/&gt;&lt;wsp:rsid wsp:val=&quot;00593B0B&quot;/&gt;&lt;wsp:rsid wsp:val=&quot;00596D07&quot;/&gt;&lt;wsp:rsid wsp:val=&quot;00596EB2&quot;/&gt;&lt;wsp:rsid wsp:val=&quot;005E2F2B&quot;/&gt;&lt;wsp:rsid wsp:val=&quot;006060EC&quot;/&gt;&lt;wsp:rsid wsp:val=&quot;00621D97&quot;/&gt;&lt;wsp:rsid wsp:val=&quot;00626FEF&quot;/&gt;&lt;wsp:rsid wsp:val=&quot;006273D2&quot;/&gt;&lt;wsp:rsid wsp:val=&quot;0064238F&quot;/&gt;&lt;wsp:rsid wsp:val=&quot;00643B48&quot;/&gt;&lt;wsp:rsid wsp:val=&quot;00644C40&quot;/&gt;&lt;wsp:rsid wsp:val=&quot;00652237&quot;/&gt;&lt;wsp:rsid wsp:val=&quot;0065324F&quot;/&gt;&lt;wsp:rsid wsp:val=&quot;006829B9&quot;/&gt;&lt;wsp:rsid wsp:val=&quot;006832B7&quot;/&gt;&lt;wsp:rsid wsp:val=&quot;00687850&quot;/&gt;&lt;wsp:rsid wsp:val=&quot;00694430&quot;/&gt;&lt;wsp:rsid wsp:val=&quot;00696634&quot;/&gt;&lt;wsp:rsid wsp:val=&quot;006A17FB&quot;/&gt;&lt;wsp:rsid wsp:val=&quot;006C2F3A&quot;/&gt;&lt;wsp:rsid wsp:val=&quot;006C36C4&quot;/&gt;&lt;wsp:rsid wsp:val=&quot;006D095F&quot;/&gt;&lt;wsp:rsid wsp:val=&quot;006D1F1A&quot;/&gt;&lt;wsp:rsid wsp:val=&quot;00705197&quot;/&gt;&lt;wsp:rsid wsp:val=&quot;0072051A&quot;/&gt;&lt;wsp:rsid wsp:val=&quot;00721A20&quot;/&gt;&lt;wsp:rsid wsp:val=&quot;00722AEE&quot;/&gt;&lt;wsp:rsid wsp:val=&quot;00727359&quot;/&gt;&lt;wsp:rsid wsp:val=&quot;00733C16&quot;/&gt;&lt;wsp:rsid wsp:val=&quot;00734713&quot;/&gt;&lt;wsp:rsid wsp:val=&quot;007433BA&quot;/&gt;&lt;wsp:rsid wsp:val=&quot;0075037E&quot;/&gt;&lt;wsp:rsid wsp:val=&quot;0075559B&quot;/&gt;&lt;wsp:rsid wsp:val=&quot;00773698&quot;/&gt;&lt;wsp:rsid wsp:val=&quot;00775ACD&quot;/&gt;&lt;wsp:rsid wsp:val=&quot;00781B6B&quot;/&gt;&lt;wsp:rsid wsp:val=&quot;007A399A&quot;/&gt;&lt;wsp:rsid wsp:val=&quot;007A3C5E&quot;/&gt;&lt;wsp:rsid wsp:val=&quot;007B7CCC&quot;/&gt;&lt;wsp:rsid wsp:val=&quot;007C3264&quot;/&gt;&lt;wsp:rsid wsp:val=&quot;007D57DF&quot;/&gt;&lt;wsp:rsid wsp:val=&quot;007E0E21&quot;/&gt;&lt;wsp:rsid wsp:val=&quot;007E2F29&quot;/&gt;&lt;wsp:rsid wsp:val=&quot;007E2FA2&quot;/&gt;&lt;wsp:rsid wsp:val=&quot;007F2B0D&quot;/&gt;&lt;wsp:rsid wsp:val=&quot;00801D34&quot;/&gt;&lt;wsp:rsid wsp:val=&quot;0082249C&quot;/&gt;&lt;wsp:rsid wsp:val=&quot;008336B3&quot;/&gt;&lt;wsp:rsid wsp:val=&quot;00835071&quot;/&gt;&lt;wsp:rsid wsp:val=&quot;00857BD4&quot;/&gt;&lt;wsp:rsid wsp:val=&quot;00867E25&quot;/&gt;&lt;wsp:rsid wsp:val=&quot;00873653&quot;/&gt;&lt;wsp:rsid wsp:val=&quot;008A14F3&quot;/&gt;&lt;wsp:rsid wsp:val=&quot;008B140B&quot;/&gt;&lt;wsp:rsid wsp:val=&quot;008B54B5&quot;/&gt;&lt;wsp:rsid wsp:val=&quot;008B5E00&quot;/&gt;&lt;wsp:rsid wsp:val=&quot;008C2D0A&quot;/&gt;&lt;wsp:rsid wsp:val=&quot;008C3B79&quot;/&gt;&lt;wsp:rsid wsp:val=&quot;008D6DE1&quot;/&gt;&lt;wsp:rsid wsp:val=&quot;008F2EE4&quot;/&gt;&lt;wsp:rsid wsp:val=&quot;008F43F6&quot;/&gt;&lt;wsp:rsid wsp:val=&quot;008F53EB&quot;/&gt;&lt;wsp:rsid wsp:val=&quot;008F6341&quot;/&gt;&lt;wsp:rsid wsp:val=&quot;008F7D37&quot;/&gt;&lt;wsp:rsid wsp:val=&quot;0091198D&quot;/&gt;&lt;wsp:rsid wsp:val=&quot;00917BE6&quot;/&gt;&lt;wsp:rsid wsp:val=&quot;00926564&quot;/&gt;&lt;wsp:rsid wsp:val=&quot;00941DF8&quot;/&gt;&lt;wsp:rsid wsp:val=&quot;00945465&quot;/&gt;&lt;wsp:rsid wsp:val=&quot;00947491&quot;/&gt;&lt;wsp:rsid wsp:val=&quot;009624C8&quot;/&gt;&lt;wsp:rsid wsp:val=&quot;00963DCB&quot;/&gt;&lt;wsp:rsid wsp:val=&quot;009720B1&quot;/&gt;&lt;wsp:rsid wsp:val=&quot;009735C3&quot;/&gt;&lt;wsp:rsid wsp:val=&quot;00991C89&quot;/&gt;&lt;wsp:rsid wsp:val=&quot;009A1778&quot;/&gt;&lt;wsp:rsid wsp:val=&quot;009B11AE&quot;/&gt;&lt;wsp:rsid wsp:val=&quot;009B4F8B&quot;/&gt;&lt;wsp:rsid wsp:val=&quot;009C2DC8&quot;/&gt;&lt;wsp:rsid wsp:val=&quot;009C5B54&quot;/&gt;&lt;wsp:rsid wsp:val=&quot;009C7209&quot;/&gt;&lt;wsp:rsid wsp:val=&quot;009E671C&quot;/&gt;&lt;wsp:rsid wsp:val=&quot;009F0371&quot;/&gt;&lt;wsp:rsid wsp:val=&quot;009F4734&quot;/&gt;&lt;wsp:rsid wsp:val=&quot;009F7202&quot;/&gt;&lt;wsp:rsid wsp:val=&quot;00A0067C&quot;/&gt;&lt;wsp:rsid wsp:val=&quot;00A162D6&quot;/&gt;&lt;wsp:rsid wsp:val=&quot;00A178EF&quot;/&gt;&lt;wsp:rsid wsp:val=&quot;00A3416D&quot;/&gt;&lt;wsp:rsid wsp:val=&quot;00A443FF&quot;/&gt;&lt;wsp:rsid wsp:val=&quot;00A66E1B&quot;/&gt;&lt;wsp:rsid wsp:val=&quot;00A856FC&quot;/&gt;&lt;wsp:rsid wsp:val=&quot;00A942AC&quot;/&gt;&lt;wsp:rsid wsp:val=&quot;00A9495B&quot;/&gt;&lt;wsp:rsid wsp:val=&quot;00AA0C17&quot;/&gt;&lt;wsp:rsid wsp:val=&quot;00AA2BEC&quot;/&gt;&lt;wsp:rsid wsp:val=&quot;00AA7B75&quot;/&gt;&lt;wsp:rsid wsp:val=&quot;00AB14EA&quot;/&gt;&lt;wsp:rsid wsp:val=&quot;00AB7FD0&quot;/&gt;&lt;wsp:rsid wsp:val=&quot;00AC1782&quot;/&gt;&lt;wsp:rsid wsp:val=&quot;00AC2E0B&quot;/&gt;&lt;wsp:rsid wsp:val=&quot;00AD16C3&quot;/&gt;&lt;wsp:rsid wsp:val=&quot;00B1288A&quot;/&gt;&lt;wsp:rsid wsp:val=&quot;00B13FC3&quot;/&gt;&lt;wsp:rsid wsp:val=&quot;00B16205&quot;/&gt;&lt;wsp:rsid wsp:val=&quot;00B17BB4&quot;/&gt;&lt;wsp:rsid wsp:val=&quot;00B243E2&quot;/&gt;&lt;wsp:rsid wsp:val=&quot;00B26B41&quot;/&gt;&lt;wsp:rsid wsp:val=&quot;00B34E03&quot;/&gt;&lt;wsp:rsid wsp:val=&quot;00B46570&quot;/&gt;&lt;wsp:rsid wsp:val=&quot;00B50068&quot;/&gt;&lt;wsp:rsid wsp:val=&quot;00B564C4&quot;/&gt;&lt;wsp:rsid wsp:val=&quot;00B73570&quot;/&gt;&lt;wsp:rsid wsp:val=&quot;00B826EB&quot;/&gt;&lt;wsp:rsid wsp:val=&quot;00BA28F0&quot;/&gt;&lt;wsp:rsid wsp:val=&quot;00BA3D88&quot;/&gt;&lt;wsp:rsid wsp:val=&quot;00BA65EF&quot;/&gt;&lt;wsp:rsid wsp:val=&quot;00BB654E&quot;/&gt;&lt;wsp:rsid wsp:val=&quot;00BC40F8&quot;/&gt;&lt;wsp:rsid wsp:val=&quot;00BC5A0C&quot;/&gt;&lt;wsp:rsid wsp:val=&quot;00BD7712&quot;/&gt;&lt;wsp:rsid wsp:val=&quot;00BF53A2&quot;/&gt;&lt;wsp:rsid wsp:val=&quot;00C00EA3&quot;/&gt;&lt;wsp:rsid wsp:val=&quot;00C373B5&quot;/&gt;&lt;wsp:rsid wsp:val=&quot;00C376CC&quot;/&gt;&lt;wsp:rsid wsp:val=&quot;00C520C8&quot;/&gt;&lt;wsp:rsid wsp:val=&quot;00C63A5F&quot;/&gt;&lt;wsp:rsid wsp:val=&quot;00CC0807&quot;/&gt;&lt;wsp:rsid wsp:val=&quot;00CC42E7&quot;/&gt;&lt;wsp:rsid wsp:val=&quot;00CD3633&quot;/&gt;&lt;wsp:rsid wsp:val=&quot;00CE53C5&quot;/&gt;&lt;wsp:rsid wsp:val=&quot;00CF68E4&quot;/&gt;&lt;wsp:rsid wsp:val=&quot;00D03575&quot;/&gt;&lt;wsp:rsid wsp:val=&quot;00D07B41&quot;/&gt;&lt;wsp:rsid wsp:val=&quot;00D12D1E&quot;/&gt;&lt;wsp:rsid wsp:val=&quot;00D151EB&quot;/&gt;&lt;wsp:rsid wsp:val=&quot;00D350B7&quot;/&gt;&lt;wsp:rsid wsp:val=&quot;00D365CD&quot;/&gt;&lt;wsp:rsid wsp:val=&quot;00D5132A&quot;/&gt;&lt;wsp:rsid wsp:val=&quot;00D66A34&quot;/&gt;&lt;wsp:rsid wsp:val=&quot;00D714BE&quot;/&gt;&lt;wsp:rsid wsp:val=&quot;00D72D7A&quot;/&gt;&lt;wsp:rsid wsp:val=&quot;00D91184&quot;/&gt;&lt;wsp:rsid wsp:val=&quot;00D911E0&quot;/&gt;&lt;wsp:rsid wsp:val=&quot;00D951E4&quot;/&gt;&lt;wsp:rsid wsp:val=&quot;00DA26BE&quot;/&gt;&lt;wsp:rsid wsp:val=&quot;00DA27F9&quot;/&gt;&lt;wsp:rsid wsp:val=&quot;00DB6548&quot;/&gt;&lt;wsp:rsid wsp:val=&quot;00DC1287&quot;/&gt;&lt;wsp:rsid wsp:val=&quot;00DC29E1&quot;/&gt;&lt;wsp:rsid wsp:val=&quot;00DC3E76&quot;/&gt;&lt;wsp:rsid wsp:val=&quot;00DC69E5&quot;/&gt;&lt;wsp:rsid wsp:val=&quot;00DD2CC0&quot;/&gt;&lt;wsp:rsid wsp:val=&quot;00DF0901&quot;/&gt;&lt;wsp:rsid wsp:val=&quot;00DF4121&quot;/&gt;&lt;wsp:rsid wsp:val=&quot;00E04338&quot;/&gt;&lt;wsp:rsid wsp:val=&quot;00E0734D&quot;/&gt;&lt;wsp:rsid wsp:val=&quot;00E10F18&quot;/&gt;&lt;wsp:rsid wsp:val=&quot;00E157EF&quot;/&gt;&lt;wsp:rsid wsp:val=&quot;00E20465&quot;/&gt;&lt;wsp:rsid wsp:val=&quot;00E2410B&quot;/&gt;&lt;wsp:rsid wsp:val=&quot;00E271C4&quot;/&gt;&lt;wsp:rsid wsp:val=&quot;00E42351&quot;/&gt;&lt;wsp:rsid wsp:val=&quot;00E433A1&quot;/&gt;&lt;wsp:rsid wsp:val=&quot;00E45465&quot;/&gt;&lt;wsp:rsid wsp:val=&quot;00E70A4C&quot;/&gt;&lt;wsp:rsid wsp:val=&quot;00E77A57&quot;/&gt;&lt;wsp:rsid wsp:val=&quot;00E833A4&quot;/&gt;&lt;wsp:rsid wsp:val=&quot;00E835D3&quot;/&gt;&lt;wsp:rsid wsp:val=&quot;00E953D1&quot;/&gt;&lt;wsp:rsid wsp:val=&quot;00EB5CF7&quot;/&gt;&lt;wsp:rsid wsp:val=&quot;00EC0630&quot;/&gt;&lt;wsp:rsid wsp:val=&quot;00EC0AEE&quot;/&gt;&lt;wsp:rsid wsp:val=&quot;00EC4691&quot;/&gt;&lt;wsp:rsid wsp:val=&quot;00EC6A47&quot;/&gt;&lt;wsp:rsid wsp:val=&quot;00ED2204&quot;/&gt;&lt;wsp:rsid wsp:val=&quot;00ED4C0C&quot;/&gt;&lt;wsp:rsid wsp:val=&quot;00ED7EAC&quot;/&gt;&lt;wsp:rsid wsp:val=&quot;00EE1050&quot;/&gt;&lt;wsp:rsid wsp:val=&quot;00EF0190&quot;/&gt;&lt;wsp:rsid wsp:val=&quot;00EF1AFB&quot;/&gt;&lt;wsp:rsid wsp:val=&quot;00EF47BF&quot;/&gt;&lt;wsp:rsid wsp:val=&quot;00EF584C&quot;/&gt;&lt;wsp:rsid wsp:val=&quot;00F04948&quot;/&gt;&lt;wsp:rsid wsp:val=&quot;00F110B9&quot;/&gt;&lt;wsp:rsid wsp:val=&quot;00F42B84&quot;/&gt;&lt;wsp:rsid wsp:val=&quot;00F4373B&quot;/&gt;&lt;wsp:rsid wsp:val=&quot;00F45D24&quot;/&gt;&lt;wsp:rsid wsp:val=&quot;00F4742E&quot;/&gt;&lt;wsp:rsid wsp:val=&quot;00F479EB&quot;/&gt;&lt;wsp:rsid wsp:val=&quot;00F561AE&quot;/&gt;&lt;wsp:rsid wsp:val=&quot;00F57AD1&quot;/&gt;&lt;wsp:rsid wsp:val=&quot;00F726AE&quot;/&gt;&lt;wsp:rsid wsp:val=&quot;00F75E43&quot;/&gt;&lt;wsp:rsid wsp:val=&quot;00F7666D&quot;/&gt;&lt;wsp:rsid wsp:val=&quot;00F801DE&quot;/&gt;&lt;wsp:rsid wsp:val=&quot;00F86658&quot;/&gt;&lt;wsp:rsid wsp:val=&quot;00F95259&quot;/&gt;&lt;wsp:rsid wsp:val=&quot;00FA6E6C&quot;/&gt;&lt;wsp:rsid wsp:val=&quot;00FB5E63&quot;/&gt;&lt;wsp:rsid wsp:val=&quot;00FB6BA2&quot;/&gt;&lt;wsp:rsid wsp:val=&quot;00FB7289&quot;/&gt;&lt;wsp:rsid wsp:val=&quot;00FE56F3&quot;/&gt;&lt;wsp:rsid wsp:val=&quot;00FF7B8A&quot;/&gt;&lt;/wsp:rsids&gt;&lt;/w:docPr&gt;&lt;w:body&gt;&lt;wx:sect&gt;&lt;w:p wsp:rsidR=&quot;00000000&quot; wsp:rsidRDefault=&quot;00F75E43&quot; wsp:rsidP=&quot;00F75E43&quot;&gt;&lt;m:oMathPara&gt;&lt;m:oMath&gt;&lt;m:r&gt;&lt;w:rPr&gt;&lt;w:rFonts w:ascii=&quot;Cambria Math&quot; w:h-ansi=&quot;Cambria Math&quot;/&gt;&lt;wx:font wx:val=&quot;Cambria Math&quot;/&gt;&lt;w:i/&gt;&lt;w:lang w:val=&quot;EN-US&quot;/&gt;&lt;/w:rPr&gt;&lt;m:t&gt;left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24" o:title="" chromakey="white"/>
            <o:lock v:ext="edit" aspectratio="f"/>
          </v:shape>
        </w:pict>
      </w:r>
      <w:r>
        <w:instrText xml:space="preserve"> </w:instrText>
      </w:r>
      <w:r>
        <w:fldChar w:fldCharType="separate"/>
      </w:r>
      <w:r>
        <w:fldChar w:fldCharType="end"/>
      </w:r>
      <w:r>
        <w:t xml:space="preserve"> и </w:t>
      </w:r>
      <w:r>
        <w:rPr>
          <w:position w:val="-10"/>
        </w:rPr>
        <w:object w:dxaOrig="460" w:dyaOrig="279">
          <v:shape id="_x0000_i1035" type="#_x0000_t75" style="width:23.25pt;height:14.25pt" o:ole="">
            <v:imagedata r:id="rId25" o:title=""/>
            <o:lock v:ext="edit" aspectratio="f"/>
          </v:shape>
          <o:OLEObject Type="Embed" ProgID="Equation.3" ShapeID="_x0000_i1035" DrawAspect="Content" ObjectID="_1839405925" r:id="rId26"/>
        </w:object>
      </w:r>
      <w:r>
        <w:fldChar w:fldCharType="begin"/>
      </w:r>
      <w:r>
        <w:instrText xml:space="preserve"> QUOTE </w:instrText>
      </w:r>
      <w:r>
        <w:rPr>
          <w:position w:val="-5"/>
        </w:rPr>
        <w:pict>
          <v:shape id="_x0000_i1036" type="#_x0000_t75" style="width:24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50&quot;/&gt;&lt;w:doNotEmbedSystemFonts/&gt;&lt;w:proofState w:grammar=&quot;clean&quot;/&gt;&lt;w:defaultTabStop w:val=&quot;709&quot;/&gt;&lt;w:autoHyphenation/&gt;&lt;w:drawingGridHorizontalSpacing w:val=&quot;100&quot;/&gt;&lt;w:displayHorizontalDrawingGridEvery w:val=&quot;2&quot;/&gt;&lt;w:displayVerticalDrawingGridEvery w:val=&quot;2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footnotePr&gt;&lt;w:numRestart w:val=&quot;each-page&quot;/&gt;&lt;/w:footnotePr&gt;&lt;w:compat&gt;&lt;w:breakWrappedTables/&gt;&lt;w:snapToGridInCell/&gt;&lt;w:wrapTextWithPunct/&gt;&lt;w:useAsianBreakRules/&gt;&lt;w:dontGrowAutofit/&gt;&lt;/w:compat&gt;&lt;wsp:rsids&gt;&lt;wsp:rsidRoot wsp:val=&quot;00C376CC&quot;/&gt;&lt;wsp:rsid wsp:val=&quot;00000764&quot;/&gt;&lt;wsp:rsid wsp:val=&quot;00002BE5&quot;/&gt;&lt;wsp:rsid wsp:val=&quot;00004915&quot;/&gt;&lt;wsp:rsid wsp:val=&quot;0001289E&quot;/&gt;&lt;wsp:rsid wsp:val=&quot;000137A5&quot;/&gt;&lt;wsp:rsid wsp:val=&quot;00023DE5&quot;/&gt;&lt;wsp:rsid wsp:val=&quot;00032CA1&quot;/&gt;&lt;wsp:rsid wsp:val=&quot;00037344&quot;/&gt;&lt;wsp:rsid wsp:val=&quot;00040BB2&quot;/&gt;&lt;wsp:rsid wsp:val=&quot;000410EB&quot;/&gt;&lt;wsp:rsid wsp:val=&quot;0004347D&quot;/&gt;&lt;wsp:rsid wsp:val=&quot;00043904&quot;/&gt;&lt;wsp:rsid wsp:val=&quot;000516AD&quot;/&gt;&lt;wsp:rsid wsp:val=&quot;00064A0C&quot;/&gt;&lt;wsp:rsid wsp:val=&quot;00070136&quot;/&gt;&lt;wsp:rsid wsp:val=&quot;00070A40&quot;/&gt;&lt;wsp:rsid wsp:val=&quot;00076051&quot;/&gt;&lt;wsp:rsid wsp:val=&quot;00092F87&quot;/&gt;&lt;wsp:rsid wsp:val=&quot;000A6331&quot;/&gt;&lt;wsp:rsid wsp:val=&quot;000B75FD&quot;/&gt;&lt;wsp:rsid wsp:val=&quot;000D0349&quot;/&gt;&lt;wsp:rsid wsp:val=&quot;000D095A&quot;/&gt;&lt;wsp:rsid wsp:val=&quot;000D1E36&quot;/&gt;&lt;wsp:rsid wsp:val=&quot;000E00D6&quot;/&gt;&lt;wsp:rsid wsp:val=&quot;000E3FD0&quot;/&gt;&lt;wsp:rsid wsp:val=&quot;000E72D6&quot;/&gt;&lt;wsp:rsid wsp:val=&quot;000F1B0F&quot;/&gt;&lt;wsp:rsid wsp:val=&quot;00103283&quot;/&gt;&lt;wsp:rsid wsp:val=&quot;001068DF&quot;/&gt;&lt;wsp:rsid wsp:val=&quot;00121EC0&quot;/&gt;&lt;wsp:rsid wsp:val=&quot;00126870&quot;/&gt;&lt;wsp:rsid wsp:val=&quot;001312A8&quot;/&gt;&lt;wsp:rsid wsp:val=&quot;00134185&quot;/&gt;&lt;wsp:rsid wsp:val=&quot;00165242&quot;/&gt;&lt;wsp:rsid wsp:val=&quot;00165A81&quot;/&gt;&lt;wsp:rsid wsp:val=&quot;001667C7&quot;/&gt;&lt;wsp:rsid wsp:val=&quot;001668EA&quot;/&gt;&lt;wsp:rsid wsp:val=&quot;001738B6&quot;/&gt;&lt;wsp:rsid wsp:val=&quot;00175D0B&quot;/&gt;&lt;wsp:rsid wsp:val=&quot;0018412E&quot;/&gt;&lt;wsp:rsid wsp:val=&quot;0019055B&quot;/&gt;&lt;wsp:rsid wsp:val=&quot;0019450B&quot;/&gt;&lt;wsp:rsid wsp:val=&quot;001C20C7&quot;/&gt;&lt;wsp:rsid wsp:val=&quot;001D0DD6&quot;/&gt;&lt;wsp:rsid wsp:val=&quot;001E4603&quot;/&gt;&lt;wsp:rsid wsp:val=&quot;001F10B4&quot;/&gt;&lt;wsp:rsid wsp:val=&quot;001F6616&quot;/&gt;&lt;wsp:rsid wsp:val=&quot;00205B36&quot;/&gt;&lt;wsp:rsid wsp:val=&quot;0021140B&quot;/&gt;&lt;wsp:rsid wsp:val=&quot;00212B99&quot;/&gt;&lt;wsp:rsid wsp:val=&quot;0023320C&quot;/&gt;&lt;wsp:rsid wsp:val=&quot;002356C6&quot;/&gt;&lt;wsp:rsid wsp:val=&quot;00241C99&quot;/&gt;&lt;wsp:rsid wsp:val=&quot;00244D82&quot;/&gt;&lt;wsp:rsid wsp:val=&quot;00246526&quot;/&gt;&lt;wsp:rsid wsp:val=&quot;002517DA&quot;/&gt;&lt;wsp:rsid wsp:val=&quot;002541EC&quot;/&gt;&lt;wsp:rsid wsp:val=&quot;00261F1D&quot;/&gt;&lt;wsp:rsid wsp:val=&quot;00266A30&quot;/&gt;&lt;wsp:rsid wsp:val=&quot;00282E53&quot;/&gt;&lt;wsp:rsid wsp:val=&quot;002927BA&quot;/&gt;&lt;wsp:rsid wsp:val=&quot;00293D3D&quot;/&gt;&lt;wsp:rsid wsp:val=&quot;002D69E5&quot;/&gt;&lt;wsp:rsid wsp:val=&quot;002E36B4&quot;/&gt;&lt;wsp:rsid wsp:val=&quot;002F0DFB&quot;/&gt;&lt;wsp:rsid wsp:val=&quot;002F0EF5&quot;/&gt;&lt;wsp:rsid wsp:val=&quot;002F4469&quot;/&gt;&lt;wsp:rsid wsp:val=&quot;002F532B&quot;/&gt;&lt;wsp:rsid wsp:val=&quot;003003DF&quot;/&gt;&lt;wsp:rsid wsp:val=&quot;00301D22&quot;/&gt;&lt;wsp:rsid wsp:val=&quot;00314917&quot;/&gt;&lt;wsp:rsid wsp:val=&quot;003204D3&quot;/&gt;&lt;wsp:rsid wsp:val=&quot;00324F23&quot;/&gt;&lt;wsp:rsid wsp:val=&quot;00325F6B&quot;/&gt;&lt;wsp:rsid wsp:val=&quot;00341EFA&quot;/&gt;&lt;wsp:rsid wsp:val=&quot;003475FC&quot;/&gt;&lt;wsp:rsid wsp:val=&quot;00355F10&quot;/&gt;&lt;wsp:rsid wsp:val=&quot;0036182C&quot;/&gt;&lt;wsp:rsid wsp:val=&quot;00367801&quot;/&gt;&lt;wsp:rsid wsp:val=&quot;003772B9&quot;/&gt;&lt;wsp:rsid wsp:val=&quot;00380C4F&quot;/&gt;&lt;wsp:rsid wsp:val=&quot;003853C7&quot;/&gt;&lt;wsp:rsid wsp:val=&quot;003A016A&quot;/&gt;&lt;wsp:rsid wsp:val=&quot;003A1D2C&quot;/&gt;&lt;wsp:rsid wsp:val=&quot;003B2EFA&quot;/&gt;&lt;wsp:rsid wsp:val=&quot;003C338E&quot;/&gt;&lt;wsp:rsid wsp:val=&quot;003C5564&quot;/&gt;&lt;wsp:rsid wsp:val=&quot;003D6497&quot;/&gt;&lt;wsp:rsid wsp:val=&quot;003D7136&quot;/&gt;&lt;wsp:rsid wsp:val=&quot;003E5307&quot;/&gt;&lt;wsp:rsid wsp:val=&quot;003F6215&quot;/&gt;&lt;wsp:rsid wsp:val=&quot;0040562C&quot;/&gt;&lt;wsp:rsid wsp:val=&quot;0040629E&quot;/&gt;&lt;wsp:rsid wsp:val=&quot;00410089&quot;/&gt;&lt;wsp:rsid wsp:val=&quot;00412184&quot;/&gt;&lt;wsp:rsid wsp:val=&quot;00413331&quot;/&gt;&lt;wsp:rsid wsp:val=&quot;004145F7&quot;/&gt;&lt;wsp:rsid wsp:val=&quot;00431498&quot;/&gt;&lt;wsp:rsid wsp:val=&quot;00432540&quot;/&gt;&lt;wsp:rsid wsp:val=&quot;00437AD8&quot;/&gt;&lt;wsp:rsid wsp:val=&quot;004415AA&quot;/&gt;&lt;wsp:rsid wsp:val=&quot;00446193&quot;/&gt;&lt;wsp:rsid wsp:val=&quot;004550EA&quot;/&gt;&lt;wsp:rsid wsp:val=&quot;004566E5&quot;/&gt;&lt;wsp:rsid wsp:val=&quot;00456A55&quot;/&gt;&lt;wsp:rsid wsp:val=&quot;00467085&quot;/&gt;&lt;wsp:rsid wsp:val=&quot;0047267C&quot;/&gt;&lt;wsp:rsid wsp:val=&quot;00475BBF&quot;/&gt;&lt;wsp:rsid wsp:val=&quot;00485626&quot;/&gt;&lt;wsp:rsid wsp:val=&quot;00485643&quot;/&gt;&lt;wsp:rsid wsp:val=&quot;004858DC&quot;/&gt;&lt;wsp:rsid wsp:val=&quot;004859A4&quot;/&gt;&lt;wsp:rsid wsp:val=&quot;00485CB5&quot;/&gt;&lt;wsp:rsid wsp:val=&quot;004864FD&quot;/&gt;&lt;wsp:rsid wsp:val=&quot;004E0430&quot;/&gt;&lt;wsp:rsid wsp:val=&quot;004F64B2&quot;/&gt;&lt;wsp:rsid wsp:val=&quot;004F713D&quot;/&gt;&lt;wsp:rsid wsp:val=&quot;00502394&quot;/&gt;&lt;wsp:rsid wsp:val=&quot;00514FFB&quot;/&gt;&lt;wsp:rsid wsp:val=&quot;00515A77&quot;/&gt;&lt;wsp:rsid wsp:val=&quot;005265C6&quot;/&gt;&lt;wsp:rsid wsp:val=&quot;0053153B&quot;/&gt;&lt;wsp:rsid wsp:val=&quot;0053401B&quot;/&gt;&lt;wsp:rsid wsp:val=&quot;0053620C&quot;/&gt;&lt;wsp:rsid wsp:val=&quot;00552D80&quot;/&gt;&lt;wsp:rsid wsp:val=&quot;00553BE5&quot;/&gt;&lt;wsp:rsid wsp:val=&quot;005558CB&quot;/&gt;&lt;wsp:rsid wsp:val=&quot;005607F3&quot;/&gt;&lt;wsp:rsid wsp:val=&quot;00566B2F&quot;/&gt;&lt;wsp:rsid wsp:val=&quot;005721A1&quot;/&gt;&lt;wsp:rsid wsp:val=&quot;00573C4D&quot;/&gt;&lt;wsp:rsid wsp:val=&quot;00593B0B&quot;/&gt;&lt;wsp:rsid wsp:val=&quot;00596D07&quot;/&gt;&lt;wsp:rsid wsp:val=&quot;00596EB2&quot;/&gt;&lt;wsp:rsid wsp:val=&quot;005E2F2B&quot;/&gt;&lt;wsp:rsid wsp:val=&quot;006060EC&quot;/&gt;&lt;wsp:rsid wsp:val=&quot;00621D97&quot;/&gt;&lt;wsp:rsid wsp:val=&quot;00626FEF&quot;/&gt;&lt;wsp:rsid wsp:val=&quot;006273D2&quot;/&gt;&lt;wsp:rsid wsp:val=&quot;0064238F&quot;/&gt;&lt;wsp:rsid wsp:val=&quot;00643B48&quot;/&gt;&lt;wsp:rsid wsp:val=&quot;00644C40&quot;/&gt;&lt;wsp:rsid wsp:val=&quot;00652237&quot;/&gt;&lt;wsp:rsid wsp:val=&quot;0065324F&quot;/&gt;&lt;wsp:rsid wsp:val=&quot;006829B9&quot;/&gt;&lt;wsp:rsid wsp:val=&quot;006832B7&quot;/&gt;&lt;wsp:rsid wsp:val=&quot;00687850&quot;/&gt;&lt;wsp:rsid wsp:val=&quot;00694430&quot;/&gt;&lt;wsp:rsid wsp:val=&quot;00696634&quot;/&gt;&lt;wsp:rsid wsp:val=&quot;006A17FB&quot;/&gt;&lt;wsp:rsid wsp:val=&quot;006C2F3A&quot;/&gt;&lt;wsp:rsid wsp:val=&quot;006C36C4&quot;/&gt;&lt;wsp:rsid wsp:val=&quot;006D095F&quot;/&gt;&lt;wsp:rsid wsp:val=&quot;006D1F1A&quot;/&gt;&lt;wsp:rsid wsp:val=&quot;00705197&quot;/&gt;&lt;wsp:rsid wsp:val=&quot;0072051A&quot;/&gt;&lt;wsp:rsid wsp:val=&quot;00721A20&quot;/&gt;&lt;wsp:rsid wsp:val=&quot;00722AEE&quot;/&gt;&lt;wsp:rsid wsp:val=&quot;00727359&quot;/&gt;&lt;wsp:rsid wsp:val=&quot;00733C16&quot;/&gt;&lt;wsp:rsid wsp:val=&quot;00734713&quot;/&gt;&lt;wsp:rsid wsp:val=&quot;007433BA&quot;/&gt;&lt;wsp:rsid wsp:val=&quot;0075037E&quot;/&gt;&lt;wsp:rsid wsp:val=&quot;0075559B&quot;/&gt;&lt;wsp:rsid wsp:val=&quot;00773698&quot;/&gt;&lt;wsp:rsid wsp:val=&quot;00775ACD&quot;/&gt;&lt;wsp:rsid wsp:val=&quot;00781B6B&quot;/&gt;&lt;wsp:rsid wsp:val=&quot;007A399A&quot;/&gt;&lt;wsp:rsid wsp:val=&quot;007A3C5E&quot;/&gt;&lt;wsp:rsid wsp:val=&quot;007B7CCC&quot;/&gt;&lt;wsp:rsid wsp:val=&quot;007C3264&quot;/&gt;&lt;wsp:rsid wsp:val=&quot;007D57DF&quot;/&gt;&lt;wsp:rsid wsp:val=&quot;007E0E21&quot;/&gt;&lt;wsp:rsid wsp:val=&quot;007E2F29&quot;/&gt;&lt;wsp:rsid wsp:val=&quot;007E2FA2&quot;/&gt;&lt;wsp:rsid wsp:val=&quot;007F2B0D&quot;/&gt;&lt;wsp:rsid wsp:val=&quot;00801D34&quot;/&gt;&lt;wsp:rsid wsp:val=&quot;0082249C&quot;/&gt;&lt;wsp:rsid wsp:val=&quot;008336B3&quot;/&gt;&lt;wsp:rsid wsp:val=&quot;00835071&quot;/&gt;&lt;wsp:rsid wsp:val=&quot;00857BD4&quot;/&gt;&lt;wsp:rsid wsp:val=&quot;00867E25&quot;/&gt;&lt;wsp:rsid wsp:val=&quot;00873653&quot;/&gt;&lt;wsp:rsid wsp:val=&quot;008A14F3&quot;/&gt;&lt;wsp:rsid wsp:val=&quot;008B140B&quot;/&gt;&lt;wsp:rsid wsp:val=&quot;008B54B5&quot;/&gt;&lt;wsp:rsid wsp:val=&quot;008B5E00&quot;/&gt;&lt;wsp:rsid wsp:val=&quot;008C2D0A&quot;/&gt;&lt;wsp:rsid wsp:val=&quot;008C3B79&quot;/&gt;&lt;wsp:rsid wsp:val=&quot;008D6DE1&quot;/&gt;&lt;wsp:rsid wsp:val=&quot;008F2EE4&quot;/&gt;&lt;wsp:rsid wsp:val=&quot;008F43F6&quot;/&gt;&lt;wsp:rsid wsp:val=&quot;008F53EB&quot;/&gt;&lt;wsp:rsid wsp:val=&quot;008F6341&quot;/&gt;&lt;wsp:rsid wsp:val=&quot;008F7D37&quot;/&gt;&lt;wsp:rsid wsp:val=&quot;0091198D&quot;/&gt;&lt;wsp:rsid wsp:val=&quot;00917BE6&quot;/&gt;&lt;wsp:rsid wsp:val=&quot;00926564&quot;/&gt;&lt;wsp:rsid wsp:val=&quot;00941DF8&quot;/&gt;&lt;wsp:rsid wsp:val=&quot;00945465&quot;/&gt;&lt;wsp:rsid wsp:val=&quot;00947491&quot;/&gt;&lt;wsp:rsid wsp:val=&quot;009624C8&quot;/&gt;&lt;wsp:rsid wsp:val=&quot;00963DCB&quot;/&gt;&lt;wsp:rsid wsp:val=&quot;009720B1&quot;/&gt;&lt;wsp:rsid wsp:val=&quot;009735C3&quot;/&gt;&lt;wsp:rsid wsp:val=&quot;00991C89&quot;/&gt;&lt;wsp:rsid wsp:val=&quot;009A1778&quot;/&gt;&lt;wsp:rsid wsp:val=&quot;009B11AE&quot;/&gt;&lt;wsp:rsid wsp:val=&quot;009B4F8B&quot;/&gt;&lt;wsp:rsid wsp:val=&quot;009C2DC8&quot;/&gt;&lt;wsp:rsid wsp:val=&quot;009C5B54&quot;/&gt;&lt;wsp:rsid wsp:val=&quot;009C7209&quot;/&gt;&lt;wsp:rsid wsp:val=&quot;009E671C&quot;/&gt;&lt;wsp:rsid wsp:val=&quot;009F0371&quot;/&gt;&lt;wsp:rsid wsp:val=&quot;009F4734&quot;/&gt;&lt;wsp:rsid wsp:val=&quot;009F7202&quot;/&gt;&lt;wsp:rsid wsp:val=&quot;00A0067C&quot;/&gt;&lt;wsp:rsid wsp:val=&quot;00A162D6&quot;/&gt;&lt;wsp:rsid wsp:val=&quot;00A178EF&quot;/&gt;&lt;wsp:rsid wsp:val=&quot;00A3416D&quot;/&gt;&lt;wsp:rsid wsp:val=&quot;00A443FF&quot;/&gt;&lt;wsp:rsid wsp:val=&quot;00A66E1B&quot;/&gt;&lt;wsp:rsid wsp:val=&quot;00A856FC&quot;/&gt;&lt;wsp:rsid wsp:val=&quot;00A942AC&quot;/&gt;&lt;wsp:rsid wsp:val=&quot;00A9495B&quot;/&gt;&lt;wsp:rsid wsp:val=&quot;00AA0C17&quot;/&gt;&lt;wsp:rsid wsp:val=&quot;00AA2BEC&quot;/&gt;&lt;wsp:rsid wsp:val=&quot;00AA7B75&quot;/&gt;&lt;wsp:rsid wsp:val=&quot;00AB14EA&quot;/&gt;&lt;wsp:rsid wsp:val=&quot;00AB7FD0&quot;/&gt;&lt;wsp:rsid wsp:val=&quot;00AC1782&quot;/&gt;&lt;wsp:rsid wsp:val=&quot;00AC2E0B&quot;/&gt;&lt;wsp:rsid wsp:val=&quot;00AD16C3&quot;/&gt;&lt;wsp:rsid wsp:val=&quot;00B1288A&quot;/&gt;&lt;wsp:rsid wsp:val=&quot;00B13FC3&quot;/&gt;&lt;wsp:rsid wsp:val=&quot;00B16205&quot;/&gt;&lt;wsp:rsid wsp:val=&quot;00B17BB4&quot;/&gt;&lt;wsp:rsid wsp:val=&quot;00B243E2&quot;/&gt;&lt;wsp:rsid wsp:val=&quot;00B26B41&quot;/&gt;&lt;wsp:rsid wsp:val=&quot;00B34E03&quot;/&gt;&lt;wsp:rsid wsp:val=&quot;00B46570&quot;/&gt;&lt;wsp:rsid wsp:val=&quot;00B50068&quot;/&gt;&lt;wsp:rsid wsp:val=&quot;00B564C4&quot;/&gt;&lt;wsp:rsid wsp:val=&quot;00B73570&quot;/&gt;&lt;wsp:rsid wsp:val=&quot;00B826EB&quot;/&gt;&lt;wsp:rsid wsp:val=&quot;00BA28F0&quot;/&gt;&lt;wsp:rsid wsp:val=&quot;00BA3D88&quot;/&gt;&lt;wsp:rsid wsp:val=&quot;00BA65EF&quot;/&gt;&lt;wsp:rsid wsp:val=&quot;00BB6060&quot;/&gt;&lt;wsp:rsid wsp:val=&quot;00BB654E&quot;/&gt;&lt;wsp:rsid wsp:val=&quot;00BC40F8&quot;/&gt;&lt;wsp:rsid wsp:val=&quot;00BC5A0C&quot;/&gt;&lt;wsp:rsid wsp:val=&quot;00BD7712&quot;/&gt;&lt;wsp:rsid wsp:val=&quot;00BF53A2&quot;/&gt;&lt;wsp:rsid wsp:val=&quot;00C00EA3&quot;/&gt;&lt;wsp:rsid wsp:val=&quot;00C373B5&quot;/&gt;&lt;wsp:rsid wsp:val=&quot;00C376CC&quot;/&gt;&lt;wsp:rsid wsp:val=&quot;00C520C8&quot;/&gt;&lt;wsp:rsid wsp:val=&quot;00C63A5F&quot;/&gt;&lt;wsp:rsid wsp:val=&quot;00CC0807&quot;/&gt;&lt;wsp:rsid wsp:val=&quot;00CC42E7&quot;/&gt;&lt;wsp:rsid wsp:val=&quot;00CD3633&quot;/&gt;&lt;wsp:rsid wsp:val=&quot;00CE53C5&quot;/&gt;&lt;wsp:rsid wsp:val=&quot;00CF68E4&quot;/&gt;&lt;wsp:rsid wsp:val=&quot;00D03575&quot;/&gt;&lt;wsp:rsid wsp:val=&quot;00D07B41&quot;/&gt;&lt;wsp:rsid wsp:val=&quot;00D12D1E&quot;/&gt;&lt;wsp:rsid wsp:val=&quot;00D151EB&quot;/&gt;&lt;wsp:rsid wsp:val=&quot;00D350B7&quot;/&gt;&lt;wsp:rsid wsp:val=&quot;00D365CD&quot;/&gt;&lt;wsp:rsid wsp:val=&quot;00D5132A&quot;/&gt;&lt;wsp:rsid wsp:val=&quot;00D66A34&quot;/&gt;&lt;wsp:rsid wsp:val=&quot;00D714BE&quot;/&gt;&lt;wsp:rsid wsp:val=&quot;00D72D7A&quot;/&gt;&lt;wsp:rsid wsp:val=&quot;00D91184&quot;/&gt;&lt;wsp:rsid wsp:val=&quot;00D911E0&quot;/&gt;&lt;wsp:rsid wsp:val=&quot;00D951E4&quot;/&gt;&lt;wsp:rsid wsp:val=&quot;00DA26BE&quot;/&gt;&lt;wsp:rsid wsp:val=&quot;00DA27F9&quot;/&gt;&lt;wsp:rsid wsp:val=&quot;00DB6548&quot;/&gt;&lt;wsp:rsid wsp:val=&quot;00DC1287&quot;/&gt;&lt;wsp:rsid wsp:val=&quot;00DC29E1&quot;/&gt;&lt;wsp:rsid wsp:val=&quot;00DC3E76&quot;/&gt;&lt;wsp:rsid wsp:val=&quot;00DC69E5&quot;/&gt;&lt;wsp:rsid wsp:val=&quot;00DD2CC0&quot;/&gt;&lt;wsp:rsid wsp:val=&quot;00DF0901&quot;/&gt;&lt;wsp:rsid wsp:val=&quot;00DF4121&quot;/&gt;&lt;wsp:rsid wsp:val=&quot;00E04338&quot;/&gt;&lt;wsp:rsid wsp:val=&quot;00E0734D&quot;/&gt;&lt;wsp:rsid wsp:val=&quot;00E10F18&quot;/&gt;&lt;wsp:rsid wsp:val=&quot;00E157EF&quot;/&gt;&lt;wsp:rsid wsp:val=&quot;00E20465&quot;/&gt;&lt;wsp:rsid wsp:val=&quot;00E2410B&quot;/&gt;&lt;wsp:rsid wsp:val=&quot;00E271C4&quot;/&gt;&lt;wsp:rsid wsp:val=&quot;00E42351&quot;/&gt;&lt;wsp:rsid wsp:val=&quot;00E433A1&quot;/&gt;&lt;wsp:rsid wsp:val=&quot;00E45465&quot;/&gt;&lt;wsp:rsid wsp:val=&quot;00E70A4C&quot;/&gt;&lt;wsp:rsid wsp:val=&quot;00E77A57&quot;/&gt;&lt;wsp:rsid wsp:val=&quot;00E833A4&quot;/&gt;&lt;wsp:rsid wsp:val=&quot;00E835D3&quot;/&gt;&lt;wsp:rsid wsp:val=&quot;00E953D1&quot;/&gt;&lt;wsp:rsid wsp:val=&quot;00EB5CF7&quot;/&gt;&lt;wsp:rsid wsp:val=&quot;00EC0630&quot;/&gt;&lt;wsp:rsid wsp:val=&quot;00EC0AEE&quot;/&gt;&lt;wsp:rsid wsp:val=&quot;00EC4691&quot;/&gt;&lt;wsp:rsid wsp:val=&quot;00EC6A47&quot;/&gt;&lt;wsp:rsid wsp:val=&quot;00ED2204&quot;/&gt;&lt;wsp:rsid wsp:val=&quot;00ED4C0C&quot;/&gt;&lt;wsp:rsid wsp:val=&quot;00ED7EAC&quot;/&gt;&lt;wsp:rsid wsp:val=&quot;00EE1050&quot;/&gt;&lt;wsp:rsid wsp:val=&quot;00EF0190&quot;/&gt;&lt;wsp:rsid wsp:val=&quot;00EF1AFB&quot;/&gt;&lt;wsp:rsid wsp:val=&quot;00EF47BF&quot;/&gt;&lt;wsp:rsid wsp:val=&quot;00EF584C&quot;/&gt;&lt;wsp:rsid wsp:val=&quot;00F04948&quot;/&gt;&lt;wsp:rsid wsp:val=&quot;00F110B9&quot;/&gt;&lt;wsp:rsid wsp:val=&quot;00F42B84&quot;/&gt;&lt;wsp:rsid wsp:val=&quot;00F4373B&quot;/&gt;&lt;wsp:rsid wsp:val=&quot;00F45D24&quot;/&gt;&lt;wsp:rsid wsp:val=&quot;00F4742E&quot;/&gt;&lt;wsp:rsid wsp:val=&quot;00F479EB&quot;/&gt;&lt;wsp:rsid wsp:val=&quot;00F561AE&quot;/&gt;&lt;wsp:rsid wsp:val=&quot;00F57AD1&quot;/&gt;&lt;wsp:rsid wsp:val=&quot;00F726AE&quot;/&gt;&lt;wsp:rsid wsp:val=&quot;00F7666D&quot;/&gt;&lt;wsp:rsid wsp:val=&quot;00F801DE&quot;/&gt;&lt;wsp:rsid wsp:val=&quot;00F86658&quot;/&gt;&lt;wsp:rsid wsp:val=&quot;00F95259&quot;/&gt;&lt;wsp:rsid wsp:val=&quot;00FA6E6C&quot;/&gt;&lt;wsp:rsid wsp:val=&quot;00FB5E63&quot;/&gt;&lt;wsp:rsid wsp:val=&quot;00FB6BA2&quot;/&gt;&lt;wsp:rsid wsp:val=&quot;00FB7289&quot;/&gt;&lt;wsp:rsid wsp:val=&quot;00FE56F3&quot;/&gt;&lt;wsp:rsid wsp:val=&quot;00FF7B8A&quot;/&gt;&lt;/wsp:rsids&gt;&lt;/w:docPr&gt;&lt;w:body&gt;&lt;wx:sect&gt;&lt;w:p wsp:rsidR=&quot;00000000&quot; wsp:rsidRDefault=&quot;00BB6060&quot; wsp:rsidP=&quot;00BB6060&quot;&gt;&lt;m:oMathPara&gt;&lt;m:oMath&gt;&lt;m:r&gt;&lt;w:rPr&gt;&lt;w:rFonts w:ascii=&quot;Cambria Math&quot; w:h-ansi=&quot;Cambria Math&quot;/&gt;&lt;wx:font wx:val=&quot;Cambria Math&quot;/&gt;&lt;w:i/&gt;&lt;w:lang w:val=&quot;EN-US&quot;/&gt;&lt;/w:rPr&gt;&lt;m:t&gt;rig&lt;/m:t&gt;&lt;/m:r&gt;&lt;m:r&gt;&lt;w:rPr&gt;&lt;w:rFonts w:ascii=&quot;Cambria Math&quot; w:h-ansi=&quot;Cambria Math&quot;/&gt;&lt;wx:font wx:val=&quot;Cambria Math&quot;/&gt;&lt;w:i/&gt;&lt;/w:rPr&gt;&lt;m:t&gt;h&lt;/m:t&gt;&lt;/m:r&gt;&lt;m:r&gt;&lt;w:rPr&gt;&lt;w:rFonts w:ascii=&quot;Cambria Math&quot; w:h-ansi=&quot;Cambria Math&quot;/&gt;&lt;wx:font wx:val=&quot;Cambria Math&quot;/&gt;&lt;w:i/&gt;&lt;w:lang w:val=&quot;EN-US&quot;/&gt;&lt;/w:rPr&gt;&lt;m:t&gt;t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27" o:title="" chromakey="white"/>
            <o:lock v:ext="edit" aspectratio="f"/>
          </v:shape>
        </w:pict>
      </w:r>
      <w:r>
        <w:instrText xml:space="preserve"> </w:instrText>
      </w:r>
      <w:r>
        <w:fldChar w:fldCharType="separate"/>
      </w:r>
      <w:r>
        <w:fldChar w:fldCharType="end"/>
      </w:r>
      <w:r>
        <w:t xml:space="preserve"> – левая правая границы диапазона соответственно, </w:t>
      </w:r>
      <w:r>
        <w:rPr>
          <w:position w:val="-10"/>
        </w:rPr>
        <w:object w:dxaOrig="380" w:dyaOrig="240">
          <v:shape id="_x0000_i1037" type="#_x0000_t75" style="width:18.75pt;height:12pt" o:ole="">
            <v:imagedata r:id="rId28" o:title=""/>
            <o:lock v:ext="edit" aspectratio="f"/>
          </v:shape>
          <o:OLEObject Type="Embed" ProgID="Equation.3" ShapeID="_x0000_i1037" DrawAspect="Content" ObjectID="_1839405926" r:id="rId29"/>
        </w:object>
      </w:r>
      <w:r>
        <w:t xml:space="preserve"> – центральная точка диапазона. Еще одним вариантом является применение весовых функций, основанных на распределении Гаусса: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A972CC" w14:paraId="22673581" w14:textId="77777777" w:rsidTr="000213BF">
        <w:tc>
          <w:tcPr>
            <w:tcW w:w="5868" w:type="dxa"/>
            <w:shd w:val="clear" w:color="auto" w:fill="auto"/>
            <w:noWrap/>
            <w:vAlign w:val="center"/>
          </w:tcPr>
          <w:p w14:paraId="07A01942" w14:textId="77777777" w:rsidR="00A972CC" w:rsidRDefault="00A972CC" w:rsidP="000213BF">
            <w:pPr>
              <w:pStyle w:val="aff3"/>
            </w:pPr>
            <w:r w:rsidRPr="000213BF">
              <w:rPr>
                <w:position w:val="-24"/>
              </w:rPr>
              <w:object w:dxaOrig="1760" w:dyaOrig="639">
                <v:shape id="_x0000_i1038" type="#_x0000_t75" style="width:87.75pt;height:32.25pt" o:ole="">
                  <v:imagedata r:id="rId30" o:title=""/>
                  <o:lock v:ext="edit" aspectratio="f"/>
                </v:shape>
                <o:OLEObject Type="Embed" ProgID="Equation.3" ShapeID="_x0000_i1038" DrawAspect="Content" ObjectID="_1839405927" r:id="rId31"/>
              </w:objec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23F5A928" w14:textId="77777777" w:rsidR="00A972CC" w:rsidRDefault="00A972CC" w:rsidP="000213BF">
            <w:pPr>
              <w:pStyle w:val="ac"/>
            </w:pPr>
          </w:p>
        </w:tc>
      </w:tr>
    </w:tbl>
    <w:p w14:paraId="6C7C64C3" w14:textId="77777777" w:rsidR="00BB0897" w:rsidRDefault="00BB0897" w:rsidP="00870B94">
      <w:pPr>
        <w:pStyle w:val="af8"/>
        <w:ind w:firstLine="0"/>
        <w:rPr>
          <w:rFonts w:eastAsia="Times New Roman"/>
        </w:rPr>
      </w:pPr>
      <w:r>
        <w:rPr>
          <w:rFonts w:eastAsia="Times New Roman"/>
        </w:rPr>
        <w:t xml:space="preserve">где </w:t>
      </w:r>
      <w:r>
        <w:rPr>
          <w:position w:val="-20"/>
        </w:rPr>
        <w:object w:dxaOrig="1300" w:dyaOrig="520">
          <v:shape id="_x0000_i1039" type="#_x0000_t75" style="width:65.25pt;height:26.25pt" o:ole="">
            <v:imagedata r:id="rId32" o:title=""/>
            <o:lock v:ext="edit" aspectratio="f"/>
          </v:shape>
          <o:OLEObject Type="Embed" ProgID="Equation.3" ShapeID="_x0000_i1039" DrawAspect="Content" ObjectID="_1839405928" r:id="rId33"/>
        </w:object>
      </w:r>
      <w:r>
        <w:t xml:space="preserve">, </w:t>
      </w:r>
      <w:r>
        <w:rPr>
          <w:position w:val="-10"/>
        </w:rPr>
        <w:object w:dxaOrig="700" w:dyaOrig="240">
          <v:shape id="_x0000_i1040" type="#_x0000_t75" style="width:35.25pt;height:12pt" o:ole="">
            <v:imagedata r:id="rId34" o:title=""/>
            <o:lock v:ext="edit" aspectratio="f"/>
          </v:shape>
          <o:OLEObject Type="Embed" ProgID="Equation.3" ShapeID="_x0000_i1040" DrawAspect="Content" ObjectID="_1839405929" r:id="rId35"/>
        </w:object>
      </w:r>
      <w:r>
        <w:t>.</w:t>
      </w:r>
    </w:p>
    <w:p w14:paraId="7B3270F1" w14:textId="77777777" w:rsidR="00BB0897" w:rsidRDefault="00BB0897" w:rsidP="00870B94">
      <w:pPr>
        <w:pStyle w:val="af8"/>
      </w:pPr>
      <w:r>
        <w:t>Полученные значения суммируются и логарифмируются: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A972CC" w:rsidRPr="000213BF" w14:paraId="2BA4F8A6" w14:textId="77777777" w:rsidTr="000213BF">
        <w:tc>
          <w:tcPr>
            <w:tcW w:w="5868" w:type="dxa"/>
            <w:shd w:val="clear" w:color="auto" w:fill="auto"/>
            <w:noWrap/>
            <w:vAlign w:val="center"/>
          </w:tcPr>
          <w:p w14:paraId="5923C12A" w14:textId="77777777" w:rsidR="00A972CC" w:rsidRPr="000213BF" w:rsidRDefault="00BB0897" w:rsidP="000213BF">
            <w:pPr>
              <w:pStyle w:val="aff3"/>
              <w:rPr>
                <w:lang w:val="en-US"/>
              </w:rPr>
            </w:pPr>
            <w:r>
              <w:tab/>
            </w:r>
            <w:r w:rsidR="00A972CC" w:rsidRPr="000213BF">
              <w:rPr>
                <w:position w:val="-18"/>
              </w:rPr>
              <w:object w:dxaOrig="2360" w:dyaOrig="499">
                <v:shape id="_x0000_i1041" type="#_x0000_t75" style="width:117.75pt;height:24.75pt" o:ole="">
                  <v:imagedata r:id="rId36" o:title=""/>
                  <o:lock v:ext="edit" aspectratio="f"/>
                </v:shape>
                <o:OLEObject Type="Embed" ProgID="Equation.3" ShapeID="_x0000_i1041" DrawAspect="Content" ObjectID="_1839405930" r:id="rId37"/>
              </w:object>
            </w:r>
            <w:r w:rsidR="00A972CC">
              <w:t xml:space="preserve">, </w:t>
            </w:r>
            <w:r w:rsidR="00A972CC" w:rsidRPr="000213BF">
              <w:rPr>
                <w:position w:val="-12"/>
              </w:rPr>
              <w:object w:dxaOrig="1520" w:dyaOrig="320">
                <v:shape id="_x0000_i1042" type="#_x0000_t75" style="width:75.75pt;height:15.75pt" o:ole="">
                  <v:imagedata r:id="rId38" o:title=""/>
                </v:shape>
                <o:OLEObject Type="Embed" ProgID="Equation.3" ShapeID="_x0000_i1042" DrawAspect="Content" ObjectID="_1839405931" r:id="rId39"/>
              </w:object>
            </w:r>
            <w:r w:rsidR="00A972CC" w:rsidRPr="000213BF">
              <w:rPr>
                <w:lang w:val="en-US"/>
              </w:rPr>
              <w:t>.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4BB64C96" w14:textId="77777777" w:rsidR="00A972CC" w:rsidRPr="000213BF" w:rsidRDefault="00A972CC" w:rsidP="000213BF">
            <w:pPr>
              <w:pStyle w:val="ac"/>
              <w:rPr>
                <w:lang w:val="en-US"/>
              </w:rPr>
            </w:pPr>
          </w:p>
        </w:tc>
      </w:tr>
    </w:tbl>
    <w:p w14:paraId="72E3D031" w14:textId="77777777" w:rsidR="00BB0897" w:rsidRDefault="00BB0897" w:rsidP="00870B94">
      <w:pPr>
        <w:pStyle w:val="af8"/>
      </w:pPr>
      <w:r>
        <w:t xml:space="preserve">Заключительным этапом получения мэл-частотных кепстральных коэффициентов </w:t>
      </w:r>
      <w:r>
        <w:rPr>
          <w:position w:val="-10"/>
        </w:rPr>
        <w:object w:dxaOrig="220" w:dyaOrig="300">
          <v:shape id="_x0000_i1043" type="#_x0000_t75" style="width:11.25pt;height:15pt" o:ole="">
            <v:imagedata r:id="rId40" o:title=""/>
            <o:lock v:ext="edit" aspectratio="f"/>
          </v:shape>
          <o:OLEObject Type="Embed" ProgID="Equation.3" ShapeID="_x0000_i1043" DrawAspect="Content" ObjectID="_1839405932" r:id="rId41"/>
        </w:object>
      </w:r>
      <w:r>
        <w:t xml:space="preserve"> является вычисление дискретно-косинусного преобразования, выходные значения которого и образуют вектор признаков.</w:t>
      </w:r>
    </w:p>
    <w:p w14:paraId="28B6EA7A" w14:textId="77777777" w:rsidR="00BB0897" w:rsidRDefault="00BB0897" w:rsidP="00870B94">
      <w:pPr>
        <w:pStyle w:val="af8"/>
      </w:pPr>
      <w:r>
        <w:t>Вектор признаков можно расширить, вычисляя дельта-значения: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A972CC" w14:paraId="38A9E250" w14:textId="77777777" w:rsidTr="000213BF">
        <w:tc>
          <w:tcPr>
            <w:tcW w:w="5868" w:type="dxa"/>
            <w:shd w:val="clear" w:color="auto" w:fill="auto"/>
            <w:noWrap/>
            <w:vAlign w:val="center"/>
          </w:tcPr>
          <w:p w14:paraId="0C4E1BC5" w14:textId="77777777" w:rsidR="00A972CC" w:rsidRDefault="00A972CC" w:rsidP="000213BF">
            <w:pPr>
              <w:pStyle w:val="aff3"/>
            </w:pPr>
            <w:r w:rsidRPr="000213BF">
              <w:rPr>
                <w:position w:val="-32"/>
              </w:rPr>
              <w:object w:dxaOrig="1880" w:dyaOrig="740">
                <v:shape id="_x0000_i1044" type="#_x0000_t75" style="width:93.75pt;height:36.75pt" o:ole="">
                  <v:imagedata r:id="rId42" o:title=""/>
                  <o:lock v:ext="edit" aspectratio="f"/>
                </v:shape>
                <o:OLEObject Type="Embed" ProgID="Equation.3" ShapeID="_x0000_i1044" DrawAspect="Content" ObjectID="_1839405933" r:id="rId43"/>
              </w:object>
            </w:r>
            <w:r>
              <w:t>.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2B8C190D" w14:textId="77777777" w:rsidR="00A972CC" w:rsidRDefault="00A972CC" w:rsidP="000213BF">
            <w:pPr>
              <w:pStyle w:val="ac"/>
            </w:pPr>
          </w:p>
        </w:tc>
      </w:tr>
    </w:tbl>
    <w:p w14:paraId="685BE1B0" w14:textId="77777777" w:rsidR="00BB0897" w:rsidRDefault="00BB0897" w:rsidP="00A972CC">
      <w:pPr>
        <w:pStyle w:val="a9"/>
      </w:pPr>
      <w:r>
        <w:t>Построение модели и принятие решения</w:t>
      </w:r>
    </w:p>
    <w:p w14:paraId="27EE19D8" w14:textId="77777777" w:rsidR="00BB0897" w:rsidRDefault="00BB0897" w:rsidP="00A972CC">
      <w:pPr>
        <w:pStyle w:val="af8"/>
      </w:pPr>
      <w:r>
        <w:t xml:space="preserve">Векторное квантование – процесс отображения большого количества векторов в конечное число областей векторного пространства. Каждая такая область называется кластером и может быть представлена своим центроидом, называемым кодовым вектором. Множество кодовых слов для одного диктора называется кодовой книгой [6]. Кодовая книга </w:t>
      </w:r>
      <w:r>
        <w:rPr>
          <w:position w:val="-10"/>
          <w:lang w:val="en-US"/>
        </w:rPr>
        <w:object w:dxaOrig="700" w:dyaOrig="300">
          <v:shape id="_x0000_i1045" type="#_x0000_t75" style="width:35.25pt;height:15pt" o:ole="">
            <v:imagedata r:id="rId44" o:title=""/>
          </v:shape>
          <o:OLEObject Type="Embed" ProgID="Equation.3" ShapeID="_x0000_i1045" DrawAspect="Content" ObjectID="_1839405934" r:id="rId45"/>
        </w:object>
      </w:r>
      <w:r>
        <w:t xml:space="preserve"> будет полностью определять модель диктора.</w:t>
      </w:r>
    </w:p>
    <w:p w14:paraId="74624570" w14:textId="77777777" w:rsidR="00BB0897" w:rsidRDefault="00BB0897" w:rsidP="00A972CC">
      <w:pPr>
        <w:pStyle w:val="af8"/>
      </w:pPr>
      <w:r>
        <w:t>В данной работе был применен алгоритм Линдо-Бузо-Грея (подробнее см. [</w:t>
      </w:r>
      <w:r w:rsidRPr="00B64116">
        <w:t>6</w:t>
      </w:r>
      <w:r>
        <w:t>]) для выполнения кластеризации.</w:t>
      </w:r>
    </w:p>
    <w:p w14:paraId="790ECEF2" w14:textId="77777777" w:rsidR="00BB0897" w:rsidRDefault="00BB0897" w:rsidP="00A972CC">
      <w:pPr>
        <w:pStyle w:val="af8"/>
      </w:pPr>
      <w:r>
        <w:t xml:space="preserve">Определим </w:t>
      </w:r>
      <w:r>
        <w:rPr>
          <w:position w:val="-6"/>
        </w:rPr>
        <w:object w:dxaOrig="180" w:dyaOrig="240">
          <v:shape id="_x0000_i1046" type="#_x0000_t75" style="width:9pt;height:12pt" o:ole="">
            <v:imagedata r:id="rId46" o:title=""/>
          </v:shape>
          <o:OLEObject Type="Embed" ProgID="Equation.3" ShapeID="_x0000_i1046" DrawAspect="Content" ObjectID="_1839405935" r:id="rId47"/>
        </w:object>
      </w:r>
      <w:r>
        <w:rPr>
          <w:lang w:val="en-US"/>
        </w:rPr>
        <w:t> </w:t>
      </w:r>
      <w:r>
        <w:t>:</w:t>
      </w:r>
      <w:r>
        <w:rPr>
          <w:lang w:val="en-US"/>
        </w:rPr>
        <w:t> </w:t>
      </w:r>
      <w:r>
        <w:rPr>
          <w:position w:val="-6"/>
        </w:rPr>
        <w:object w:dxaOrig="920" w:dyaOrig="240">
          <v:shape id="_x0000_i1047" type="#_x0000_t75" style="width:45.75pt;height:12pt" o:ole="">
            <v:imagedata r:id="rId48" o:title=""/>
          </v:shape>
          <o:OLEObject Type="Embed" ProgID="Equation.3" ShapeID="_x0000_i1047" DrawAspect="Content" ObjectID="_1839405936" r:id="rId49"/>
        </w:object>
      </w:r>
      <w:r>
        <w:t>.</w:t>
      </w:r>
      <w:r>
        <w:fldChar w:fldCharType="begin"/>
      </w:r>
      <w:r>
        <w:instrText xml:space="preserve"> QUOTE </w:instrText>
      </w:r>
      <w:r>
        <w:pict>
          <v:shape id="_x0000_i1048" type="#_x0000_t75" style="width:1in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50&quot;/&gt;&lt;w:doNotEmbedSystemFonts/&gt;&lt;w:proofState w:grammar=&quot;clean&quot;/&gt;&lt;w:defaultTabStop w:val=&quot;709&quot;/&gt;&lt;w:autoHyphenation/&gt;&lt;w:drawingGridHorizontalSpacing w:val=&quot;100&quot;/&gt;&lt;w:displayHorizontalDrawingGridEvery w:val=&quot;2&quot;/&gt;&lt;w:displayVerticalDrawingGridEvery w:val=&quot;2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footnotePr&gt;&lt;w:numRestart w:val=&quot;each-page&quot;/&gt;&lt;/w:footnotePr&gt;&lt;w:compat&gt;&lt;w:breakWrappedTables/&gt;&lt;w:snapToGridInCell/&gt;&lt;w:wrapTextWithPunct/&gt;&lt;w:useAsianBreakRules/&gt;&lt;w:dontGrowAutofit/&gt;&lt;/w:compat&gt;&lt;wsp:rsids&gt;&lt;wsp:rsidRoot wsp:val=&quot;00C376CC&quot;/&gt;&lt;wsp:rsid wsp:val=&quot;00000764&quot;/&gt;&lt;wsp:rsid wsp:val=&quot;00002BE5&quot;/&gt;&lt;wsp:rsid wsp:val=&quot;00004915&quot;/&gt;&lt;wsp:rsid wsp:val=&quot;0001289E&quot;/&gt;&lt;wsp:rsid wsp:val=&quot;000137A5&quot;/&gt;&lt;wsp:rsid wsp:val=&quot;00023DE5&quot;/&gt;&lt;wsp:rsid wsp:val=&quot;00032CA1&quot;/&gt;&lt;wsp:rsid wsp:val=&quot;00037344&quot;/&gt;&lt;wsp:rsid wsp:val=&quot;00040BB2&quot;/&gt;&lt;wsp:rsid wsp:val=&quot;000410EB&quot;/&gt;&lt;wsp:rsid wsp:val=&quot;0004347D&quot;/&gt;&lt;wsp:rsid wsp:val=&quot;00043904&quot;/&gt;&lt;wsp:rsid wsp:val=&quot;000516AD&quot;/&gt;&lt;wsp:rsid wsp:val=&quot;00064A0C&quot;/&gt;&lt;wsp:rsid wsp:val=&quot;00070136&quot;/&gt;&lt;wsp:rsid wsp:val=&quot;00070A40&quot;/&gt;&lt;wsp:rsid wsp:val=&quot;00076051&quot;/&gt;&lt;wsp:rsid wsp:val=&quot;00092F87&quot;/&gt;&lt;wsp:rsid wsp:val=&quot;000A6331&quot;/&gt;&lt;wsp:rsid wsp:val=&quot;000B75FD&quot;/&gt;&lt;wsp:rsid wsp:val=&quot;000D0349&quot;/&gt;&lt;wsp:rsid wsp:val=&quot;000D095A&quot;/&gt;&lt;wsp:rsid wsp:val=&quot;000D1E36&quot;/&gt;&lt;wsp:rsid wsp:val=&quot;000E00D6&quot;/&gt;&lt;wsp:rsid wsp:val=&quot;000E3FD0&quot;/&gt;&lt;wsp:rsid wsp:val=&quot;000E72D6&quot;/&gt;&lt;wsp:rsid wsp:val=&quot;000F1B0F&quot;/&gt;&lt;wsp:rsid wsp:val=&quot;00103283&quot;/&gt;&lt;wsp:rsid wsp:val=&quot;001068DF&quot;/&gt;&lt;wsp:rsid wsp:val=&quot;00121EC0&quot;/&gt;&lt;wsp:rsid wsp:val=&quot;00126870&quot;/&gt;&lt;wsp:rsid wsp:val=&quot;001312A8&quot;/&gt;&lt;wsp:rsid wsp:val=&quot;00134185&quot;/&gt;&lt;wsp:rsid wsp:val=&quot;00165242&quot;/&gt;&lt;wsp:rsid wsp:val=&quot;00165A81&quot;/&gt;&lt;wsp:rsid wsp:val=&quot;001667C7&quot;/&gt;&lt;wsp:rsid wsp:val=&quot;001668EA&quot;/&gt;&lt;wsp:rsid wsp:val=&quot;001738B6&quot;/&gt;&lt;wsp:rsid wsp:val=&quot;00175D0B&quot;/&gt;&lt;wsp:rsid wsp:val=&quot;0018412E&quot;/&gt;&lt;wsp:rsid wsp:val=&quot;0019055B&quot;/&gt;&lt;wsp:rsid wsp:val=&quot;0019450B&quot;/&gt;&lt;wsp:rsid wsp:val=&quot;001C20C7&quot;/&gt;&lt;wsp:rsid wsp:val=&quot;001D0DD6&quot;/&gt;&lt;wsp:rsid wsp:val=&quot;001E4603&quot;/&gt;&lt;wsp:rsid wsp:val=&quot;001F10B4&quot;/&gt;&lt;wsp:rsid wsp:val=&quot;001F6616&quot;/&gt;&lt;wsp:rsid wsp:val=&quot;00205B36&quot;/&gt;&lt;wsp:rsid wsp:val=&quot;0021140B&quot;/&gt;&lt;wsp:rsid wsp:val=&quot;00212B99&quot;/&gt;&lt;wsp:rsid wsp:val=&quot;0023320C&quot;/&gt;&lt;wsp:rsid wsp:val=&quot;002356C6&quot;/&gt;&lt;wsp:rsid wsp:val=&quot;00241C99&quot;/&gt;&lt;wsp:rsid wsp:val=&quot;00244D82&quot;/&gt;&lt;wsp:rsid wsp:val=&quot;00246526&quot;/&gt;&lt;wsp:rsid wsp:val=&quot;002517DA&quot;/&gt;&lt;wsp:rsid wsp:val=&quot;002541EC&quot;/&gt;&lt;wsp:rsid wsp:val=&quot;00261F1D&quot;/&gt;&lt;wsp:rsid wsp:val=&quot;00266A30&quot;/&gt;&lt;wsp:rsid wsp:val=&quot;00282E53&quot;/&gt;&lt;wsp:rsid wsp:val=&quot;002927BA&quot;/&gt;&lt;wsp:rsid wsp:val=&quot;00293D3D&quot;/&gt;&lt;wsp:rsid wsp:val=&quot;002D69E5&quot;/&gt;&lt;wsp:rsid wsp:val=&quot;002E36B4&quot;/&gt;&lt;wsp:rsid wsp:val=&quot;002F0DFB&quot;/&gt;&lt;wsp:rsid wsp:val=&quot;002F0EF5&quot;/&gt;&lt;wsp:rsid wsp:val=&quot;002F4469&quot;/&gt;&lt;wsp:rsid wsp:val=&quot;002F532B&quot;/&gt;&lt;wsp:rsid wsp:val=&quot;003003DF&quot;/&gt;&lt;wsp:rsid wsp:val=&quot;00301D22&quot;/&gt;&lt;wsp:rsid wsp:val=&quot;00314917&quot;/&gt;&lt;wsp:rsid wsp:val=&quot;003204D3&quot;/&gt;&lt;wsp:rsid wsp:val=&quot;00324F23&quot;/&gt;&lt;wsp:rsid wsp:val=&quot;00325F6B&quot;/&gt;&lt;wsp:rsid wsp:val=&quot;00341EFA&quot;/&gt;&lt;wsp:rsid wsp:val=&quot;003475FC&quot;/&gt;&lt;wsp:rsid wsp:val=&quot;00355F10&quot;/&gt;&lt;wsp:rsid wsp:val=&quot;0036182C&quot;/&gt;&lt;wsp:rsid wsp:val=&quot;00367801&quot;/&gt;&lt;wsp:rsid wsp:val=&quot;003772B9&quot;/&gt;&lt;wsp:rsid wsp:val=&quot;00380C4F&quot;/&gt;&lt;wsp:rsid wsp:val=&quot;003853C7&quot;/&gt;&lt;wsp:rsid wsp:val=&quot;003A016A&quot;/&gt;&lt;wsp:rsid wsp:val=&quot;003A1D2C&quot;/&gt;&lt;wsp:rsid wsp:val=&quot;003B2EFA&quot;/&gt;&lt;wsp:rsid wsp:val=&quot;003C338E&quot;/&gt;&lt;wsp:rsid wsp:val=&quot;003C5564&quot;/&gt;&lt;wsp:rsid wsp:val=&quot;003D6497&quot;/&gt;&lt;wsp:rsid wsp:val=&quot;003D7136&quot;/&gt;&lt;wsp:rsid wsp:val=&quot;003E5307&quot;/&gt;&lt;wsp:rsid wsp:val=&quot;003F6215&quot;/&gt;&lt;wsp:rsid wsp:val=&quot;0040562C&quot;/&gt;&lt;wsp:rsid wsp:val=&quot;0040629E&quot;/&gt;&lt;wsp:rsid wsp:val=&quot;00410089&quot;/&gt;&lt;wsp:rsid wsp:val=&quot;00412184&quot;/&gt;&lt;wsp:rsid wsp:val=&quot;00413331&quot;/&gt;&lt;wsp:rsid wsp:val=&quot;004145F7&quot;/&gt;&lt;wsp:rsid wsp:val=&quot;00431498&quot;/&gt;&lt;wsp:rsid wsp:val=&quot;00432540&quot;/&gt;&lt;wsp:rsid wsp:val=&quot;00437AD8&quot;/&gt;&lt;wsp:rsid wsp:val=&quot;004415AA&quot;/&gt;&lt;wsp:rsid wsp:val=&quot;00446193&quot;/&gt;&lt;wsp:rsid wsp:val=&quot;004550EA&quot;/&gt;&lt;wsp:rsid wsp:val=&quot;004566E5&quot;/&gt;&lt;wsp:rsid wsp:val=&quot;00456A55&quot;/&gt;&lt;wsp:rsid wsp:val=&quot;00467085&quot;/&gt;&lt;wsp:rsid wsp:val=&quot;0047267C&quot;/&gt;&lt;wsp:rsid wsp:val=&quot;00475BBF&quot;/&gt;&lt;wsp:rsid wsp:val=&quot;00485626&quot;/&gt;&lt;wsp:rsid wsp:val=&quot;00485643&quot;/&gt;&lt;wsp:rsid wsp:val=&quot;004858DC&quot;/&gt;&lt;wsp:rsid wsp:val=&quot;004859A4&quot;/&gt;&lt;wsp:rsid wsp:val=&quot;00485CB5&quot;/&gt;&lt;wsp:rsid wsp:val=&quot;004864FD&quot;/&gt;&lt;wsp:rsid wsp:val=&quot;004E0430&quot;/&gt;&lt;wsp:rsid wsp:val=&quot;004F64B2&quot;/&gt;&lt;wsp:rsid wsp:val=&quot;004F713D&quot;/&gt;&lt;wsp:rsid wsp:val=&quot;00502394&quot;/&gt;&lt;wsp:rsid wsp:val=&quot;00514FFB&quot;/&gt;&lt;wsp:rsid wsp:val=&quot;00515A77&quot;/&gt;&lt;wsp:rsid wsp:val=&quot;005265C6&quot;/&gt;&lt;wsp:rsid wsp:val=&quot;0053153B&quot;/&gt;&lt;wsp:rsid wsp:val=&quot;0053401B&quot;/&gt;&lt;wsp:rsid wsp:val=&quot;0053620C&quot;/&gt;&lt;wsp:rsid wsp:val=&quot;00552D80&quot;/&gt;&lt;wsp:rsid wsp:val=&quot;00553BE5&quot;/&gt;&lt;wsp:rsid wsp:val=&quot;005558CB&quot;/&gt;&lt;wsp:rsid wsp:val=&quot;005607F3&quot;/&gt;&lt;wsp:rsid wsp:val=&quot;00566B2F&quot;/&gt;&lt;wsp:rsid wsp:val=&quot;005721A1&quot;/&gt;&lt;wsp:rsid wsp:val=&quot;00573C4D&quot;/&gt;&lt;wsp:rsid wsp:val=&quot;00593B0B&quot;/&gt;&lt;wsp:rsid wsp:val=&quot;00596D07&quot;/&gt;&lt;wsp:rsid wsp:val=&quot;00596EB2&quot;/&gt;&lt;wsp:rsid wsp:val=&quot;005E2F2B&quot;/&gt;&lt;wsp:rsid wsp:val=&quot;006060EC&quot;/&gt;&lt;wsp:rsid wsp:val=&quot;00621D97&quot;/&gt;&lt;wsp:rsid wsp:val=&quot;00626FEF&quot;/&gt;&lt;wsp:rsid wsp:val=&quot;006273D2&quot;/&gt;&lt;wsp:rsid wsp:val=&quot;0064238F&quot;/&gt;&lt;wsp:rsid wsp:val=&quot;00643B48&quot;/&gt;&lt;wsp:rsid wsp:val=&quot;00644C40&quot;/&gt;&lt;wsp:rsid wsp:val=&quot;00652237&quot;/&gt;&lt;wsp:rsid wsp:val=&quot;0065324F&quot;/&gt;&lt;wsp:rsid wsp:val=&quot;006829B9&quot;/&gt;&lt;wsp:rsid wsp:val=&quot;006832B7&quot;/&gt;&lt;wsp:rsid wsp:val=&quot;00687850&quot;/&gt;&lt;wsp:rsid wsp:val=&quot;00694430&quot;/&gt;&lt;wsp:rsid wsp:val=&quot;00696634&quot;/&gt;&lt;wsp:rsid wsp:val=&quot;006A17FB&quot;/&gt;&lt;wsp:rsid wsp:val=&quot;006C2F3A&quot;/&gt;&lt;wsp:rsid wsp:val=&quot;006C36C4&quot;/&gt;&lt;wsp:rsid wsp:val=&quot;006D095F&quot;/&gt;&lt;wsp:rsid wsp:val=&quot;006D1F1A&quot;/&gt;&lt;wsp:rsid wsp:val=&quot;00705197&quot;/&gt;&lt;wsp:rsid wsp:val=&quot;0072051A&quot;/&gt;&lt;wsp:rsid wsp:val=&quot;00721A20&quot;/&gt;&lt;wsp:rsid wsp:val=&quot;00722AEE&quot;/&gt;&lt;wsp:rsid wsp:val=&quot;00727359&quot;/&gt;&lt;wsp:rsid wsp:val=&quot;00733C16&quot;/&gt;&lt;wsp:rsid wsp:val=&quot;00734713&quot;/&gt;&lt;wsp:rsid wsp:val=&quot;007433BA&quot;/&gt;&lt;wsp:rsid wsp:val=&quot;0075037E&quot;/&gt;&lt;wsp:rsid wsp:val=&quot;0075559B&quot;/&gt;&lt;wsp:rsid wsp:val=&quot;00773698&quot;/&gt;&lt;wsp:rsid wsp:val=&quot;00775ACD&quot;/&gt;&lt;wsp:rsid wsp:val=&quot;00781B6B&quot;/&gt;&lt;wsp:rsid wsp:val=&quot;007A399A&quot;/&gt;&lt;wsp:rsid wsp:val=&quot;007A3C5E&quot;/&gt;&lt;wsp:rsid wsp:val=&quot;007B7CCC&quot;/&gt;&lt;wsp:rsid wsp:val=&quot;007C3264&quot;/&gt;&lt;wsp:rsid wsp:val=&quot;007D57DF&quot;/&gt;&lt;wsp:rsid wsp:val=&quot;007E0E21&quot;/&gt;&lt;wsp:rsid wsp:val=&quot;007E2F29&quot;/&gt;&lt;wsp:rsid wsp:val=&quot;007E2FA2&quot;/&gt;&lt;wsp:rsid wsp:val=&quot;007F2B0D&quot;/&gt;&lt;wsp:rsid wsp:val=&quot;00801D34&quot;/&gt;&lt;wsp:rsid wsp:val=&quot;0082249C&quot;/&gt;&lt;wsp:rsid wsp:val=&quot;008336B3&quot;/&gt;&lt;wsp:rsid wsp:val=&quot;00835071&quot;/&gt;&lt;wsp:rsid wsp:val=&quot;00857BD4&quot;/&gt;&lt;wsp:rsid wsp:val=&quot;00867E25&quot;/&gt;&lt;wsp:rsid wsp:val=&quot;00873653&quot;/&gt;&lt;wsp:rsid wsp:val=&quot;008A14F3&quot;/&gt;&lt;wsp:rsid wsp:val=&quot;008B140B&quot;/&gt;&lt;wsp:rsid wsp:val=&quot;008B54B5&quot;/&gt;&lt;wsp:rsid wsp:val=&quot;008B5E00&quot;/&gt;&lt;wsp:rsid wsp:val=&quot;008C2D0A&quot;/&gt;&lt;wsp:rsid wsp:val=&quot;008C3B79&quot;/&gt;&lt;wsp:rsid wsp:val=&quot;008D6DE1&quot;/&gt;&lt;wsp:rsid wsp:val=&quot;008F2EE4&quot;/&gt;&lt;wsp:rsid wsp:val=&quot;008F43F6&quot;/&gt;&lt;wsp:rsid wsp:val=&quot;008F53EB&quot;/&gt;&lt;wsp:rsid wsp:val=&quot;008F6341&quot;/&gt;&lt;wsp:rsid wsp:val=&quot;008F7D37&quot;/&gt;&lt;wsp:rsid wsp:val=&quot;0091198D&quot;/&gt;&lt;wsp:rsid wsp:val=&quot;00917BE6&quot;/&gt;&lt;wsp:rsid wsp:val=&quot;00926564&quot;/&gt;&lt;wsp:rsid wsp:val=&quot;00941DF8&quot;/&gt;&lt;wsp:rsid wsp:val=&quot;00945465&quot;/&gt;&lt;wsp:rsid wsp:val=&quot;00947491&quot;/&gt;&lt;wsp:rsid wsp:val=&quot;009624C8&quot;/&gt;&lt;wsp:rsid wsp:val=&quot;00963DCB&quot;/&gt;&lt;wsp:rsid wsp:val=&quot;009720B1&quot;/&gt;&lt;wsp:rsid wsp:val=&quot;009735C3&quot;/&gt;&lt;wsp:rsid wsp:val=&quot;00991C89&quot;/&gt;&lt;wsp:rsid wsp:val=&quot;009A1778&quot;/&gt;&lt;wsp:rsid wsp:val=&quot;009B11AE&quot;/&gt;&lt;wsp:rsid wsp:val=&quot;009B2A88&quot;/&gt;&lt;wsp:rsid wsp:val=&quot;009B4F8B&quot;/&gt;&lt;wsp:rsid wsp:val=&quot;009C2DC8&quot;/&gt;&lt;wsp:rsid wsp:val=&quot;009C5B54&quot;/&gt;&lt;wsp:rsid wsp:val=&quot;009C7209&quot;/&gt;&lt;wsp:rsid wsp:val=&quot;009E671C&quot;/&gt;&lt;wsp:rsid wsp:val=&quot;009F0371&quot;/&gt;&lt;wsp:rsid wsp:val=&quot;009F4734&quot;/&gt;&lt;wsp:rsid wsp:val=&quot;009F7202&quot;/&gt;&lt;wsp:rsid wsp:val=&quot;00A0067C&quot;/&gt;&lt;wsp:rsid wsp:val=&quot;00A162D6&quot;/&gt;&lt;wsp:rsid wsp:val=&quot;00A178EF&quot;/&gt;&lt;wsp:rsid wsp:val=&quot;00A3416D&quot;/&gt;&lt;wsp:rsid wsp:val=&quot;00A443FF&quot;/&gt;&lt;wsp:rsid wsp:val=&quot;00A66E1B&quot;/&gt;&lt;wsp:rsid wsp:val=&quot;00A856FC&quot;/&gt;&lt;wsp:rsid wsp:val=&quot;00A942AC&quot;/&gt;&lt;wsp:rsid wsp:val=&quot;00A9495B&quot;/&gt;&lt;wsp:rsid wsp:val=&quot;00AA0C17&quot;/&gt;&lt;wsp:rsid wsp:val=&quot;00AA2BEC&quot;/&gt;&lt;wsp:rsid wsp:val=&quot;00AA7B75&quot;/&gt;&lt;wsp:rsid wsp:val=&quot;00AB14EA&quot;/&gt;&lt;wsp:rsid wsp:val=&quot;00AB7FD0&quot;/&gt;&lt;wsp:rsid wsp:val=&quot;00AC1782&quot;/&gt;&lt;wsp:rsid wsp:val=&quot;00AC2E0B&quot;/&gt;&lt;wsp:rsid wsp:val=&quot;00AD16C3&quot;/&gt;&lt;wsp:rsid wsp:val=&quot;00B1288A&quot;/&gt;&lt;wsp:rsid wsp:val=&quot;00B13FC3&quot;/&gt;&lt;wsp:rsid wsp:val=&quot;00B16205&quot;/&gt;&lt;wsp:rsid wsp:val=&quot;00B17BB4&quot;/&gt;&lt;wsp:rsid wsp:val=&quot;00B243E2&quot;/&gt;&lt;wsp:rsid wsp:val=&quot;00B26B41&quot;/&gt;&lt;wsp:rsid wsp:val=&quot;00B34E03&quot;/&gt;&lt;wsp:rsid wsp:val=&quot;00B46570&quot;/&gt;&lt;wsp:rsid wsp:val=&quot;00B50068&quot;/&gt;&lt;wsp:rsid wsp:val=&quot;00B564C4&quot;/&gt;&lt;wsp:rsid wsp:val=&quot;00B73570&quot;/&gt;&lt;wsp:rsid wsp:val=&quot;00B826EB&quot;/&gt;&lt;wsp:rsid wsp:val=&quot;00BA28F0&quot;/&gt;&lt;wsp:rsid wsp:val=&quot;00BA3D88&quot;/&gt;&lt;wsp:rsid wsp:val=&quot;00BA65EF&quot;/&gt;&lt;wsp:rsid wsp:val=&quot;00BB654E&quot;/&gt;&lt;wsp:rsid wsp:val=&quot;00BC40F8&quot;/&gt;&lt;wsp:rsid wsp:val=&quot;00BC5A0C&quot;/&gt;&lt;wsp:rsid wsp:val=&quot;00BD7712&quot;/&gt;&lt;wsp:rsid wsp:val=&quot;00BF53A2&quot;/&gt;&lt;wsp:rsid wsp:val=&quot;00C00EA3&quot;/&gt;&lt;wsp:rsid wsp:val=&quot;00C373B5&quot;/&gt;&lt;wsp:rsid wsp:val=&quot;00C376CC&quot;/&gt;&lt;wsp:rsid wsp:val=&quot;00C520C8&quot;/&gt;&lt;wsp:rsid wsp:val=&quot;00C63A5F&quot;/&gt;&lt;wsp:rsid wsp:val=&quot;00CC0807&quot;/&gt;&lt;wsp:rsid wsp:val=&quot;00CC42E7&quot;/&gt;&lt;wsp:rsid wsp:val=&quot;00CD3633&quot;/&gt;&lt;wsp:rsid wsp:val=&quot;00CE53C5&quot;/&gt;&lt;wsp:rsid wsp:val=&quot;00CF68E4&quot;/&gt;&lt;wsp:rsid wsp:val=&quot;00D03575&quot;/&gt;&lt;wsp:rsid wsp:val=&quot;00D07B41&quot;/&gt;&lt;wsp:rsid wsp:val=&quot;00D12D1E&quot;/&gt;&lt;wsp:rsid wsp:val=&quot;00D151EB&quot;/&gt;&lt;wsp:rsid wsp:val=&quot;00D350B7&quot;/&gt;&lt;wsp:rsid wsp:val=&quot;00D365CD&quot;/&gt;&lt;wsp:rsid wsp:val=&quot;00D5132A&quot;/&gt;&lt;wsp:rsid wsp:val=&quot;00D66A34&quot;/&gt;&lt;wsp:rsid wsp:val=&quot;00D714BE&quot;/&gt;&lt;wsp:rsid wsp:val=&quot;00D72D7A&quot;/&gt;&lt;wsp:rsid wsp:val=&quot;00D91184&quot;/&gt;&lt;wsp:rsid wsp:val=&quot;00D911E0&quot;/&gt;&lt;wsp:rsid wsp:val=&quot;00D951E4&quot;/&gt;&lt;wsp:rsid wsp:val=&quot;00DA26BE&quot;/&gt;&lt;wsp:rsid wsp:val=&quot;00DA27F9&quot;/&gt;&lt;wsp:rsid wsp:val=&quot;00DB6548&quot;/&gt;&lt;wsp:rsid wsp:val=&quot;00DC1287&quot;/&gt;&lt;wsp:rsid wsp:val=&quot;00DC29E1&quot;/&gt;&lt;wsp:rsid wsp:val=&quot;00DC3E76&quot;/&gt;&lt;wsp:rsid wsp:val=&quot;00DC69E5&quot;/&gt;&lt;wsp:rsid wsp:val=&quot;00DD2CC0&quot;/&gt;&lt;wsp:rsid wsp:val=&quot;00DF0901&quot;/&gt;&lt;wsp:rsid wsp:val=&quot;00DF4121&quot;/&gt;&lt;wsp:rsid wsp:val=&quot;00E04338&quot;/&gt;&lt;wsp:rsid wsp:val=&quot;00E0734D&quot;/&gt;&lt;wsp:rsid wsp:val=&quot;00E10F18&quot;/&gt;&lt;wsp:rsid wsp:val=&quot;00E157EF&quot;/&gt;&lt;wsp:rsid wsp:val=&quot;00E20465&quot;/&gt;&lt;wsp:rsid wsp:val=&quot;00E2410B&quot;/&gt;&lt;wsp:rsid wsp:val=&quot;00E271C4&quot;/&gt;&lt;wsp:rsid wsp:val=&quot;00E42351&quot;/&gt;&lt;wsp:rsid wsp:val=&quot;00E433A1&quot;/&gt;&lt;wsp:rsid wsp:val=&quot;00E45465&quot;/&gt;&lt;wsp:rsid wsp:val=&quot;00E70A4C&quot;/&gt;&lt;wsp:rsid wsp:val=&quot;00E77A57&quot;/&gt;&lt;wsp:rsid wsp:val=&quot;00E833A4&quot;/&gt;&lt;wsp:rsid wsp:val=&quot;00E835D3&quot;/&gt;&lt;wsp:rsid wsp:val=&quot;00E953D1&quot;/&gt;&lt;wsp:rsid wsp:val=&quot;00EB5CF7&quot;/&gt;&lt;wsp:rsid wsp:val=&quot;00EC0630&quot;/&gt;&lt;wsp:rsid wsp:val=&quot;00EC0AEE&quot;/&gt;&lt;wsp:rsid wsp:val=&quot;00EC4691&quot;/&gt;&lt;wsp:rsid wsp:val=&quot;00EC6A47&quot;/&gt;&lt;wsp:rsid wsp:val=&quot;00ED2204&quot;/&gt;&lt;wsp:rsid wsp:val=&quot;00ED4C0C&quot;/&gt;&lt;wsp:rsid wsp:val=&quot;00ED7EAC&quot;/&gt;&lt;wsp:rsid wsp:val=&quot;00EE1050&quot;/&gt;&lt;wsp:rsid wsp:val=&quot;00EF0190&quot;/&gt;&lt;wsp:rsid wsp:val=&quot;00EF1AFB&quot;/&gt;&lt;wsp:rsid wsp:val=&quot;00EF47BF&quot;/&gt;&lt;wsp:rsid wsp:val=&quot;00EF584C&quot;/&gt;&lt;wsp:rsid wsp:val=&quot;00F04948&quot;/&gt;&lt;wsp:rsid wsp:val=&quot;00F110B9&quot;/&gt;&lt;wsp:rsid wsp:val=&quot;00F42B84&quot;/&gt;&lt;wsp:rsid wsp:val=&quot;00F4373B&quot;/&gt;&lt;wsp:rsid wsp:val=&quot;00F45D24&quot;/&gt;&lt;wsp:rsid wsp:val=&quot;00F4742E&quot;/&gt;&lt;wsp:rsid wsp:val=&quot;00F479EB&quot;/&gt;&lt;wsp:rsid wsp:val=&quot;00F561AE&quot;/&gt;&lt;wsp:rsid wsp:val=&quot;00F57AD1&quot;/&gt;&lt;wsp:rsid wsp:val=&quot;00F726AE&quot;/&gt;&lt;wsp:rsid wsp:val=&quot;00F7666D&quot;/&gt;&lt;wsp:rsid wsp:val=&quot;00F801DE&quot;/&gt;&lt;wsp:rsid wsp:val=&quot;00F86658&quot;/&gt;&lt;wsp:rsid wsp:val=&quot;00F95259&quot;/&gt;&lt;wsp:rsid wsp:val=&quot;00FA6E6C&quot;/&gt;&lt;wsp:rsid wsp:val=&quot;00FB5E63&quot;/&gt;&lt;wsp:rsid wsp:val=&quot;00FB6BA2&quot;/&gt;&lt;wsp:rsid wsp:val=&quot;00FB7289&quot;/&gt;&lt;wsp:rsid wsp:val=&quot;00FE56F3&quot;/&gt;&lt;wsp:rsid wsp:val=&quot;00FF7B8A&quot;/&gt;&lt;/wsp:rsids&gt;&lt;/w:docPr&gt;&lt;w:body&gt;&lt;wx:sect&gt;&lt;w:p wsp:rsidR=&quot;00000000&quot; wsp:rsidRDefault=&quot;009B2A88&quot; wsp:rsidP=&quot;009B2A88&quot;&gt;&lt;m:oMathPara&gt;&lt;m:oMath&gt;&lt;m:r&gt;&lt;w:rPr&gt;&lt;w:rFonts w:ascii=&quot;Cambria Math&quot; w:fareast=&quot;Times New Roman&quot; w:h-ansi=&quot;Cambria Math&quot;/&gt;&lt;wx:font wx:val=&quot;Cambria Math&quot;/&gt;&lt;w:i/&gt;&lt;/w:rPr&gt;&lt;m:t&gt;dmin:CГ—xв†’R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50" o:title="" chromakey="white"/>
            <o:lock v:ext="edit" aspectratio="f"/>
          </v:shape>
        </w:pict>
      </w:r>
      <w:r>
        <w:instrText xml:space="preserve"> </w:instrText>
      </w:r>
      <w:r>
        <w:fldChar w:fldCharType="separate"/>
      </w:r>
      <w:r>
        <w:fldChar w:fldCharType="end"/>
      </w:r>
      <w:r>
        <w:t xml:space="preserve"> как функцию, возвращающую минимальное расстояние от вектора признаков до элементов кодового словаря: </w:t>
      </w:r>
      <w:r>
        <w:rPr>
          <w:position w:val="-10"/>
        </w:rPr>
        <w:object w:dxaOrig="1020" w:dyaOrig="300">
          <v:shape id="_x0000_i1049" type="#_x0000_t75" style="width:51pt;height:15pt" o:ole="">
            <v:imagedata r:id="rId51" o:title=""/>
          </v:shape>
          <o:OLEObject Type="Embed" ProgID="Equation.3" ShapeID="_x0000_i1049" DrawAspect="Content" ObjectID="_1839405937" r:id="rId52"/>
        </w:object>
      </w:r>
      <w:r>
        <w:t xml:space="preserve">, </w:t>
      </w:r>
      <w:r>
        <w:rPr>
          <w:position w:val="-12"/>
        </w:rPr>
        <w:object w:dxaOrig="1200" w:dyaOrig="340">
          <v:shape id="_x0000_i1050" type="#_x0000_t75" style="width:60pt;height:17.25pt" o:ole="">
            <v:imagedata r:id="rId53" o:title=""/>
          </v:shape>
          <o:OLEObject Type="Embed" ProgID="Equation.3" ShapeID="_x0000_i1050" DrawAspect="Content" ObjectID="_1839405938" r:id="rId54"/>
        </w:object>
      </w:r>
      <w:r>
        <w:t xml:space="preserve">. Тогда для каждого отдельного вектора признаков </w:t>
      </w:r>
      <w:r>
        <w:rPr>
          <w:i/>
          <w:lang w:val="en-US"/>
        </w:rPr>
        <w:t>x</w:t>
      </w:r>
      <w:r>
        <w:t xml:space="preserve"> диктор определяется как: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A972CC" w:rsidRPr="000213BF" w14:paraId="21612937" w14:textId="77777777" w:rsidTr="000213BF">
        <w:tc>
          <w:tcPr>
            <w:tcW w:w="5868" w:type="dxa"/>
            <w:shd w:val="clear" w:color="auto" w:fill="auto"/>
            <w:noWrap/>
            <w:vAlign w:val="center"/>
          </w:tcPr>
          <w:p w14:paraId="48262475" w14:textId="77777777" w:rsidR="00A972CC" w:rsidRPr="000213BF" w:rsidRDefault="00BB0897" w:rsidP="000213BF">
            <w:pPr>
              <w:pStyle w:val="aff3"/>
              <w:rPr>
                <w:lang w:val="en-US"/>
              </w:rPr>
            </w:pPr>
            <w:r>
              <w:tab/>
            </w:r>
            <w:r w:rsidR="00A972CC" w:rsidRPr="000213BF">
              <w:rPr>
                <w:position w:val="-10"/>
              </w:rPr>
              <w:object w:dxaOrig="1740" w:dyaOrig="300">
                <v:shape id="_x0000_i1051" type="#_x0000_t75" style="width:87pt;height:15pt" o:ole="">
                  <v:imagedata r:id="rId55" o:title=""/>
                  <o:lock v:ext="edit" aspectratio="f"/>
                </v:shape>
                <o:OLEObject Type="Embed" ProgID="Equation.3" ShapeID="_x0000_i1051" DrawAspect="Content" ObjectID="_1839405939" r:id="rId56"/>
              </w:object>
            </w:r>
            <w:r w:rsidR="00A972CC">
              <w:t>.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7A5170CC" w14:textId="77777777" w:rsidR="00A972CC" w:rsidRPr="000213BF" w:rsidRDefault="00A972CC" w:rsidP="000213BF">
            <w:pPr>
              <w:pStyle w:val="ac"/>
              <w:rPr>
                <w:lang w:val="en-US"/>
              </w:rPr>
            </w:pPr>
          </w:p>
        </w:tc>
      </w:tr>
    </w:tbl>
    <w:p w14:paraId="2776D40F" w14:textId="77777777" w:rsidR="00BB0897" w:rsidRDefault="00BB0897" w:rsidP="00A972CC">
      <w:pPr>
        <w:pStyle w:val="af8"/>
      </w:pPr>
      <w:r>
        <w:t xml:space="preserve">Пусть </w:t>
      </w:r>
      <w:r>
        <w:rPr>
          <w:position w:val="-10"/>
        </w:rPr>
        <w:object w:dxaOrig="440" w:dyaOrig="300">
          <v:shape id="_x0000_i1052" type="#_x0000_t75" style="width:21.75pt;height:15pt" o:ole="">
            <v:imagedata r:id="rId57" o:title=""/>
            <o:lock v:ext="edit" aspectratio="f"/>
          </v:shape>
          <o:OLEObject Type="Embed" ProgID="Equation.3" ShapeID="_x0000_i1052" DrawAspect="Content" ObjectID="_1839405940" r:id="rId58"/>
        </w:object>
      </w:r>
      <w:r>
        <w:fldChar w:fldCharType="begin"/>
      </w:r>
      <w:r>
        <w:instrText xml:space="preserve"> QUOTE </w:instrText>
      </w:r>
      <w:r>
        <w:rPr>
          <w:position w:val="-5"/>
        </w:rPr>
        <w:pict>
          <v:shape id="_x0000_i1053" type="#_x0000_t75" style="width:21pt;height:1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50&quot;/&gt;&lt;w:doNotEmbedSystemFonts/&gt;&lt;w:proofState w:grammar=&quot;clean&quot;/&gt;&lt;w:defaultTabStop w:val=&quot;709&quot;/&gt;&lt;w:autoHyphenation/&gt;&lt;w:drawingGridHorizontalSpacing w:val=&quot;100&quot;/&gt;&lt;w:displayHorizontalDrawingGridEvery w:val=&quot;2&quot;/&gt;&lt;w:displayVerticalDrawingGridEvery w:val=&quot;2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footnotePr&gt;&lt;w:numRestart w:val=&quot;each-page&quot;/&gt;&lt;/w:footnotePr&gt;&lt;w:compat&gt;&lt;w:breakWrappedTables/&gt;&lt;w:snapToGridInCell/&gt;&lt;w:wrapTextWithPunct/&gt;&lt;w:useAsianBreakRules/&gt;&lt;w:dontGrowAutofit/&gt;&lt;/w:compat&gt;&lt;wsp:rsids&gt;&lt;wsp:rsidRoot wsp:val=&quot;00C376CC&quot;/&gt;&lt;wsp:rsid wsp:val=&quot;00000764&quot;/&gt;&lt;wsp:rsid wsp:val=&quot;00002BE5&quot;/&gt;&lt;wsp:rsid wsp:val=&quot;00004915&quot;/&gt;&lt;wsp:rsid wsp:val=&quot;0001289E&quot;/&gt;&lt;wsp:rsid wsp:val=&quot;000137A5&quot;/&gt;&lt;wsp:rsid wsp:val=&quot;00023DE5&quot;/&gt;&lt;wsp:rsid wsp:val=&quot;00032CA1&quot;/&gt;&lt;wsp:rsid wsp:val=&quot;00037344&quot;/&gt;&lt;wsp:rsid wsp:val=&quot;00040BB2&quot;/&gt;&lt;wsp:rsid wsp:val=&quot;000410EB&quot;/&gt;&lt;wsp:rsid wsp:val=&quot;0004347D&quot;/&gt;&lt;wsp:rsid wsp:val=&quot;00043904&quot;/&gt;&lt;wsp:rsid wsp:val=&quot;000516AD&quot;/&gt;&lt;wsp:rsid wsp:val=&quot;00064A0C&quot;/&gt;&lt;wsp:rsid wsp:val=&quot;00070136&quot;/&gt;&lt;wsp:rsid wsp:val=&quot;00070A40&quot;/&gt;&lt;wsp:rsid wsp:val=&quot;00076051&quot;/&gt;&lt;wsp:rsid wsp:val=&quot;00092F87&quot;/&gt;&lt;wsp:rsid wsp:val=&quot;000A6331&quot;/&gt;&lt;wsp:rsid wsp:val=&quot;000B75FD&quot;/&gt;&lt;wsp:rsid wsp:val=&quot;000D0349&quot;/&gt;&lt;wsp:rsid wsp:val=&quot;000D095A&quot;/&gt;&lt;wsp:rsid wsp:val=&quot;000D1E36&quot;/&gt;&lt;wsp:rsid wsp:val=&quot;000E00D6&quot;/&gt;&lt;wsp:rsid wsp:val=&quot;000E3FD0&quot;/&gt;&lt;wsp:rsid wsp:val=&quot;000E72D6&quot;/&gt;&lt;wsp:rsid wsp:val=&quot;000F1B0F&quot;/&gt;&lt;wsp:rsid wsp:val=&quot;00103283&quot;/&gt;&lt;wsp:rsid wsp:val=&quot;001068DF&quot;/&gt;&lt;wsp:rsid wsp:val=&quot;00121EC0&quot;/&gt;&lt;wsp:rsid wsp:val=&quot;00126870&quot;/&gt;&lt;wsp:rsid wsp:val=&quot;001312A8&quot;/&gt;&lt;wsp:rsid wsp:val=&quot;00134185&quot;/&gt;&lt;wsp:rsid wsp:val=&quot;00165242&quot;/&gt;&lt;wsp:rsid wsp:val=&quot;00165A81&quot;/&gt;&lt;wsp:rsid wsp:val=&quot;001667C7&quot;/&gt;&lt;wsp:rsid wsp:val=&quot;001668EA&quot;/&gt;&lt;wsp:rsid wsp:val=&quot;001738B6&quot;/&gt;&lt;wsp:rsid wsp:val=&quot;00175D0B&quot;/&gt;&lt;wsp:rsid wsp:val=&quot;0018412E&quot;/&gt;&lt;wsp:rsid wsp:val=&quot;0019055B&quot;/&gt;&lt;wsp:rsid wsp:val=&quot;0019450B&quot;/&gt;&lt;wsp:rsid wsp:val=&quot;001C20C7&quot;/&gt;&lt;wsp:rsid wsp:val=&quot;001D0DD6&quot;/&gt;&lt;wsp:rsid wsp:val=&quot;001E4603&quot;/&gt;&lt;wsp:rsid wsp:val=&quot;001F10B4&quot;/&gt;&lt;wsp:rsid wsp:val=&quot;001F6616&quot;/&gt;&lt;wsp:rsid wsp:val=&quot;00205B36&quot;/&gt;&lt;wsp:rsid wsp:val=&quot;0021140B&quot;/&gt;&lt;wsp:rsid wsp:val=&quot;00212B99&quot;/&gt;&lt;wsp:rsid wsp:val=&quot;0023320C&quot;/&gt;&lt;wsp:rsid wsp:val=&quot;002356C6&quot;/&gt;&lt;wsp:rsid wsp:val=&quot;00241C99&quot;/&gt;&lt;wsp:rsid wsp:val=&quot;00244D82&quot;/&gt;&lt;wsp:rsid wsp:val=&quot;00246526&quot;/&gt;&lt;wsp:rsid wsp:val=&quot;002517DA&quot;/&gt;&lt;wsp:rsid wsp:val=&quot;002541EC&quot;/&gt;&lt;wsp:rsid wsp:val=&quot;00261F1D&quot;/&gt;&lt;wsp:rsid wsp:val=&quot;00266A30&quot;/&gt;&lt;wsp:rsid wsp:val=&quot;00282E53&quot;/&gt;&lt;wsp:rsid wsp:val=&quot;002927BA&quot;/&gt;&lt;wsp:rsid wsp:val=&quot;00293D3D&quot;/&gt;&lt;wsp:rsid wsp:val=&quot;002D69E5&quot;/&gt;&lt;wsp:rsid wsp:val=&quot;002E36B4&quot;/&gt;&lt;wsp:rsid wsp:val=&quot;002F0DFB&quot;/&gt;&lt;wsp:rsid wsp:val=&quot;002F0EF5&quot;/&gt;&lt;wsp:rsid wsp:val=&quot;002F4469&quot;/&gt;&lt;wsp:rsid wsp:val=&quot;002F532B&quot;/&gt;&lt;wsp:rsid wsp:val=&quot;003003DF&quot;/&gt;&lt;wsp:rsid wsp:val=&quot;00301D22&quot;/&gt;&lt;wsp:rsid wsp:val=&quot;00314917&quot;/&gt;&lt;wsp:rsid wsp:val=&quot;003204D3&quot;/&gt;&lt;wsp:rsid wsp:val=&quot;00324F23&quot;/&gt;&lt;wsp:rsid wsp:val=&quot;00325F6B&quot;/&gt;&lt;wsp:rsid wsp:val=&quot;00341EFA&quot;/&gt;&lt;wsp:rsid wsp:val=&quot;003475FC&quot;/&gt;&lt;wsp:rsid wsp:val=&quot;00355F10&quot;/&gt;&lt;wsp:rsid wsp:val=&quot;0036182C&quot;/&gt;&lt;wsp:rsid wsp:val=&quot;00367801&quot;/&gt;&lt;wsp:rsid wsp:val=&quot;003772B9&quot;/&gt;&lt;wsp:rsid wsp:val=&quot;00380C4F&quot;/&gt;&lt;wsp:rsid wsp:val=&quot;003853C7&quot;/&gt;&lt;wsp:rsid wsp:val=&quot;003A016A&quot;/&gt;&lt;wsp:rsid wsp:val=&quot;003A1D2C&quot;/&gt;&lt;wsp:rsid wsp:val=&quot;003B2EFA&quot;/&gt;&lt;wsp:rsid wsp:val=&quot;003C338E&quot;/&gt;&lt;wsp:rsid wsp:val=&quot;003C5564&quot;/&gt;&lt;wsp:rsid wsp:val=&quot;003D6497&quot;/&gt;&lt;wsp:rsid wsp:val=&quot;003D7136&quot;/&gt;&lt;wsp:rsid wsp:val=&quot;003E5307&quot;/&gt;&lt;wsp:rsid wsp:val=&quot;003F6215&quot;/&gt;&lt;wsp:rsid wsp:val=&quot;0040562C&quot;/&gt;&lt;wsp:rsid wsp:val=&quot;0040629E&quot;/&gt;&lt;wsp:rsid wsp:val=&quot;00410089&quot;/&gt;&lt;wsp:rsid wsp:val=&quot;00412184&quot;/&gt;&lt;wsp:rsid wsp:val=&quot;00413331&quot;/&gt;&lt;wsp:rsid wsp:val=&quot;004145F7&quot;/&gt;&lt;wsp:rsid wsp:val=&quot;00431498&quot;/&gt;&lt;wsp:rsid wsp:val=&quot;00432540&quot;/&gt;&lt;wsp:rsid wsp:val=&quot;00437AD8&quot;/&gt;&lt;wsp:rsid wsp:val=&quot;004415AA&quot;/&gt;&lt;wsp:rsid wsp:val=&quot;00446193&quot;/&gt;&lt;wsp:rsid wsp:val=&quot;004550EA&quot;/&gt;&lt;wsp:rsid wsp:val=&quot;004566E5&quot;/&gt;&lt;wsp:rsid wsp:val=&quot;00456A55&quot;/&gt;&lt;wsp:rsid wsp:val=&quot;00467085&quot;/&gt;&lt;wsp:rsid wsp:val=&quot;0047267C&quot;/&gt;&lt;wsp:rsid wsp:val=&quot;00475BBF&quot;/&gt;&lt;wsp:rsid wsp:val=&quot;00485626&quot;/&gt;&lt;wsp:rsid wsp:val=&quot;00485643&quot;/&gt;&lt;wsp:rsid wsp:val=&quot;004858DC&quot;/&gt;&lt;wsp:rsid wsp:val=&quot;004859A4&quot;/&gt;&lt;wsp:rsid wsp:val=&quot;00485CB5&quot;/&gt;&lt;wsp:rsid wsp:val=&quot;004864FD&quot;/&gt;&lt;wsp:rsid wsp:val=&quot;004E0430&quot;/&gt;&lt;wsp:rsid wsp:val=&quot;004F64B2&quot;/&gt;&lt;wsp:rsid wsp:val=&quot;004F713D&quot;/&gt;&lt;wsp:rsid wsp:val=&quot;00502394&quot;/&gt;&lt;wsp:rsid wsp:val=&quot;00514FFB&quot;/&gt;&lt;wsp:rsid wsp:val=&quot;00515A77&quot;/&gt;&lt;wsp:rsid wsp:val=&quot;005265C6&quot;/&gt;&lt;wsp:rsid wsp:val=&quot;0053153B&quot;/&gt;&lt;wsp:rsid wsp:val=&quot;0053401B&quot;/&gt;&lt;wsp:rsid wsp:val=&quot;0053620C&quot;/&gt;&lt;wsp:rsid wsp:val=&quot;00552D80&quot;/&gt;&lt;wsp:rsid wsp:val=&quot;00553BE5&quot;/&gt;&lt;wsp:rsid wsp:val=&quot;005558CB&quot;/&gt;&lt;wsp:rsid wsp:val=&quot;005607F3&quot;/&gt;&lt;wsp:rsid wsp:val=&quot;00566B2F&quot;/&gt;&lt;wsp:rsid wsp:val=&quot;005721A1&quot;/&gt;&lt;wsp:rsid wsp:val=&quot;00573C4D&quot;/&gt;&lt;wsp:rsid wsp:val=&quot;00593B0B&quot;/&gt;&lt;wsp:rsid wsp:val=&quot;00596D07&quot;/&gt;&lt;wsp:rsid wsp:val=&quot;00596EB2&quot;/&gt;&lt;wsp:rsid wsp:val=&quot;005E2F2B&quot;/&gt;&lt;wsp:rsid wsp:val=&quot;00603CAF&quot;/&gt;&lt;wsp:rsid wsp:val=&quot;006060EC&quot;/&gt;&lt;wsp:rsid wsp:val=&quot;00621D97&quot;/&gt;&lt;wsp:rsid wsp:val=&quot;00626FEF&quot;/&gt;&lt;wsp:rsid wsp:val=&quot;006273D2&quot;/&gt;&lt;wsp:rsid wsp:val=&quot;0064238F&quot;/&gt;&lt;wsp:rsid wsp:val=&quot;00643B48&quot;/&gt;&lt;wsp:rsid wsp:val=&quot;00644C40&quot;/&gt;&lt;wsp:rsid wsp:val=&quot;00652237&quot;/&gt;&lt;wsp:rsid wsp:val=&quot;0065324F&quot;/&gt;&lt;wsp:rsid wsp:val=&quot;006829B9&quot;/&gt;&lt;wsp:rsid wsp:val=&quot;006832B7&quot;/&gt;&lt;wsp:rsid wsp:val=&quot;00687850&quot;/&gt;&lt;wsp:rsid wsp:val=&quot;00694430&quot;/&gt;&lt;wsp:rsid wsp:val=&quot;00696634&quot;/&gt;&lt;wsp:rsid wsp:val=&quot;006A17FB&quot;/&gt;&lt;wsp:rsid wsp:val=&quot;006C2F3A&quot;/&gt;&lt;wsp:rsid wsp:val=&quot;006C36C4&quot;/&gt;&lt;wsp:rsid wsp:val=&quot;006D095F&quot;/&gt;&lt;wsp:rsid wsp:val=&quot;006D1F1A&quot;/&gt;&lt;wsp:rsid wsp:val=&quot;00705197&quot;/&gt;&lt;wsp:rsid wsp:val=&quot;0072051A&quot;/&gt;&lt;wsp:rsid wsp:val=&quot;00721A20&quot;/&gt;&lt;wsp:rsid wsp:val=&quot;00722AEE&quot;/&gt;&lt;wsp:rsid wsp:val=&quot;00727359&quot;/&gt;&lt;wsp:rsid wsp:val=&quot;00733C16&quot;/&gt;&lt;wsp:rsid wsp:val=&quot;00734713&quot;/&gt;&lt;wsp:rsid wsp:val=&quot;007433BA&quot;/&gt;&lt;wsp:rsid wsp:val=&quot;0075037E&quot;/&gt;&lt;wsp:rsid wsp:val=&quot;0075559B&quot;/&gt;&lt;wsp:rsid wsp:val=&quot;00773698&quot;/&gt;&lt;wsp:rsid wsp:val=&quot;00775ACD&quot;/&gt;&lt;wsp:rsid wsp:val=&quot;00781B6B&quot;/&gt;&lt;wsp:rsid wsp:val=&quot;007A399A&quot;/&gt;&lt;wsp:rsid wsp:val=&quot;007A3C5E&quot;/&gt;&lt;wsp:rsid wsp:val=&quot;007B7CCC&quot;/&gt;&lt;wsp:rsid wsp:val=&quot;007C3264&quot;/&gt;&lt;wsp:rsid wsp:val=&quot;007D57DF&quot;/&gt;&lt;wsp:rsid wsp:val=&quot;007E0E21&quot;/&gt;&lt;wsp:rsid wsp:val=&quot;007E2F29&quot;/&gt;&lt;wsp:rsid wsp:val=&quot;007E2FA2&quot;/&gt;&lt;wsp:rsid wsp:val=&quot;007F2B0D&quot;/&gt;&lt;wsp:rsid wsp:val=&quot;00801D34&quot;/&gt;&lt;wsp:rsid wsp:val=&quot;0082249C&quot;/&gt;&lt;wsp:rsid wsp:val=&quot;008336B3&quot;/&gt;&lt;wsp:rsid wsp:val=&quot;00835071&quot;/&gt;&lt;wsp:rsid wsp:val=&quot;00857BD4&quot;/&gt;&lt;wsp:rsid wsp:val=&quot;00867E25&quot;/&gt;&lt;wsp:rsid wsp:val=&quot;00873653&quot;/&gt;&lt;wsp:rsid wsp:val=&quot;008A14F3&quot;/&gt;&lt;wsp:rsid wsp:val=&quot;008B140B&quot;/&gt;&lt;wsp:rsid wsp:val=&quot;008B54B5&quot;/&gt;&lt;wsp:rsid wsp:val=&quot;008B5E00&quot;/&gt;&lt;wsp:rsid wsp:val=&quot;008C2D0A&quot;/&gt;&lt;wsp:rsid wsp:val=&quot;008C3B79&quot;/&gt;&lt;wsp:rsid wsp:val=&quot;008D6DE1&quot;/&gt;&lt;wsp:rsid wsp:val=&quot;008F2EE4&quot;/&gt;&lt;wsp:rsid wsp:val=&quot;008F43F6&quot;/&gt;&lt;wsp:rsid wsp:val=&quot;008F53EB&quot;/&gt;&lt;wsp:rsid wsp:val=&quot;008F6341&quot;/&gt;&lt;wsp:rsid wsp:val=&quot;008F7D37&quot;/&gt;&lt;wsp:rsid wsp:val=&quot;0091198D&quot;/&gt;&lt;wsp:rsid wsp:val=&quot;00917BE6&quot;/&gt;&lt;wsp:rsid wsp:val=&quot;00926564&quot;/&gt;&lt;wsp:rsid wsp:val=&quot;00941DF8&quot;/&gt;&lt;wsp:rsid wsp:val=&quot;00945465&quot;/&gt;&lt;wsp:rsid wsp:val=&quot;00947491&quot;/&gt;&lt;wsp:rsid wsp:val=&quot;009624C8&quot;/&gt;&lt;wsp:rsid wsp:val=&quot;00963DCB&quot;/&gt;&lt;wsp:rsid wsp:val=&quot;009720B1&quot;/&gt;&lt;wsp:rsid wsp:val=&quot;009735C3&quot;/&gt;&lt;wsp:rsid wsp:val=&quot;00991C89&quot;/&gt;&lt;wsp:rsid wsp:val=&quot;009A1778&quot;/&gt;&lt;wsp:rsid wsp:val=&quot;009B11AE&quot;/&gt;&lt;wsp:rsid wsp:val=&quot;009B4F8B&quot;/&gt;&lt;wsp:rsid wsp:val=&quot;009C2DC8&quot;/&gt;&lt;wsp:rsid wsp:val=&quot;009C5B54&quot;/&gt;&lt;wsp:rsid wsp:val=&quot;009C7209&quot;/&gt;&lt;wsp:rsid wsp:val=&quot;009E671C&quot;/&gt;&lt;wsp:rsid wsp:val=&quot;009F0371&quot;/&gt;&lt;wsp:rsid wsp:val=&quot;009F4734&quot;/&gt;&lt;wsp:rsid wsp:val=&quot;009F7202&quot;/&gt;&lt;wsp:rsid wsp:val=&quot;00A0067C&quot;/&gt;&lt;wsp:rsid wsp:val=&quot;00A162D6&quot;/&gt;&lt;wsp:rsid wsp:val=&quot;00A178EF&quot;/&gt;&lt;wsp:rsid wsp:val=&quot;00A3416D&quot;/&gt;&lt;wsp:rsid wsp:val=&quot;00A443FF&quot;/&gt;&lt;wsp:rsid wsp:val=&quot;00A66E1B&quot;/&gt;&lt;wsp:rsid wsp:val=&quot;00A856FC&quot;/&gt;&lt;wsp:rsid wsp:val=&quot;00A942AC&quot;/&gt;&lt;wsp:rsid wsp:val=&quot;00A9495B&quot;/&gt;&lt;wsp:rsid wsp:val=&quot;00AA0C17&quot;/&gt;&lt;wsp:rsid wsp:val=&quot;00AA2BEC&quot;/&gt;&lt;wsp:rsid wsp:val=&quot;00AA7B75&quot;/&gt;&lt;wsp:rsid wsp:val=&quot;00AB14EA&quot;/&gt;&lt;wsp:rsid wsp:val=&quot;00AB7FD0&quot;/&gt;&lt;wsp:rsid wsp:val=&quot;00AC1782&quot;/&gt;&lt;wsp:rsid wsp:val=&quot;00AC2E0B&quot;/&gt;&lt;wsp:rsid wsp:val=&quot;00AD16C3&quot;/&gt;&lt;wsp:rsid wsp:val=&quot;00B1288A&quot;/&gt;&lt;wsp:rsid wsp:val=&quot;00B13FC3&quot;/&gt;&lt;wsp:rsid wsp:val=&quot;00B16205&quot;/&gt;&lt;wsp:rsid wsp:val=&quot;00B17BB4&quot;/&gt;&lt;wsp:rsid wsp:val=&quot;00B243E2&quot;/&gt;&lt;wsp:rsid wsp:val=&quot;00B26B41&quot;/&gt;&lt;wsp:rsid wsp:val=&quot;00B34E03&quot;/&gt;&lt;wsp:rsid wsp:val=&quot;00B46570&quot;/&gt;&lt;wsp:rsid wsp:val=&quot;00B50068&quot;/&gt;&lt;wsp:rsid wsp:val=&quot;00B564C4&quot;/&gt;&lt;wsp:rsid wsp:val=&quot;00B73570&quot;/&gt;&lt;wsp:rsid wsp:val=&quot;00B826EB&quot;/&gt;&lt;wsp:rsid wsp:val=&quot;00BA28F0&quot;/&gt;&lt;wsp:rsid wsp:val=&quot;00BA3D88&quot;/&gt;&lt;wsp:rsid wsp:val=&quot;00BA65EF&quot;/&gt;&lt;wsp:rsid wsp:val=&quot;00BB654E&quot;/&gt;&lt;wsp:rsid wsp:val=&quot;00BC40F8&quot;/&gt;&lt;wsp:rsid wsp:val=&quot;00BC5A0C&quot;/&gt;&lt;wsp:rsid wsp:val=&quot;00BD7712&quot;/&gt;&lt;wsp:rsid wsp:val=&quot;00BF53A2&quot;/&gt;&lt;wsp:rsid wsp:val=&quot;00C00EA3&quot;/&gt;&lt;wsp:rsid wsp:val=&quot;00C373B5&quot;/&gt;&lt;wsp:rsid wsp:val=&quot;00C376CC&quot;/&gt;&lt;wsp:rsid wsp:val=&quot;00C520C8&quot;/&gt;&lt;wsp:rsid wsp:val=&quot;00C63A5F&quot;/&gt;&lt;wsp:rsid wsp:val=&quot;00CC0807&quot;/&gt;&lt;wsp:rsid wsp:val=&quot;00CC42E7&quot;/&gt;&lt;wsp:rsid wsp:val=&quot;00CD3633&quot;/&gt;&lt;wsp:rsid wsp:val=&quot;00CE53C5&quot;/&gt;&lt;wsp:rsid wsp:val=&quot;00CF68E4&quot;/&gt;&lt;wsp:rsid wsp:val=&quot;00D03575&quot;/&gt;&lt;wsp:rsid wsp:val=&quot;00D07B41&quot;/&gt;&lt;wsp:rsid wsp:val=&quot;00D12D1E&quot;/&gt;&lt;wsp:rsid wsp:val=&quot;00D151EB&quot;/&gt;&lt;wsp:rsid wsp:val=&quot;00D350B7&quot;/&gt;&lt;wsp:rsid wsp:val=&quot;00D365CD&quot;/&gt;&lt;wsp:rsid wsp:val=&quot;00D5132A&quot;/&gt;&lt;wsp:rsid wsp:val=&quot;00D66A34&quot;/&gt;&lt;wsp:rsid wsp:val=&quot;00D714BE&quot;/&gt;&lt;wsp:rsid wsp:val=&quot;00D72D7A&quot;/&gt;&lt;wsp:rsid wsp:val=&quot;00D91184&quot;/&gt;&lt;wsp:rsid wsp:val=&quot;00D911E0&quot;/&gt;&lt;wsp:rsid wsp:val=&quot;00D951E4&quot;/&gt;&lt;wsp:rsid wsp:val=&quot;00DA26BE&quot;/&gt;&lt;wsp:rsid wsp:val=&quot;00DA27F9&quot;/&gt;&lt;wsp:rsid wsp:val=&quot;00DB6548&quot;/&gt;&lt;wsp:rsid wsp:val=&quot;00DC1287&quot;/&gt;&lt;wsp:rsid wsp:val=&quot;00DC29E1&quot;/&gt;&lt;wsp:rsid wsp:val=&quot;00DC3E76&quot;/&gt;&lt;wsp:rsid wsp:val=&quot;00DC69E5&quot;/&gt;&lt;wsp:rsid wsp:val=&quot;00DD2CC0&quot;/&gt;&lt;wsp:rsid wsp:val=&quot;00DF0901&quot;/&gt;&lt;wsp:rsid wsp:val=&quot;00DF4121&quot;/&gt;&lt;wsp:rsid wsp:val=&quot;00E04338&quot;/&gt;&lt;wsp:rsid wsp:val=&quot;00E0734D&quot;/&gt;&lt;wsp:rsid wsp:val=&quot;00E10F18&quot;/&gt;&lt;wsp:rsid wsp:val=&quot;00E157EF&quot;/&gt;&lt;wsp:rsid wsp:val=&quot;00E20465&quot;/&gt;&lt;wsp:rsid wsp:val=&quot;00E2410B&quot;/&gt;&lt;wsp:rsid wsp:val=&quot;00E271C4&quot;/&gt;&lt;wsp:rsid wsp:val=&quot;00E42351&quot;/&gt;&lt;wsp:rsid wsp:val=&quot;00E433A1&quot;/&gt;&lt;wsp:rsid wsp:val=&quot;00E45465&quot;/&gt;&lt;wsp:rsid wsp:val=&quot;00E70A4C&quot;/&gt;&lt;wsp:rsid wsp:val=&quot;00E77A57&quot;/&gt;&lt;wsp:rsid wsp:val=&quot;00E833A4&quot;/&gt;&lt;wsp:rsid wsp:val=&quot;00E835D3&quot;/&gt;&lt;wsp:rsid wsp:val=&quot;00E953D1&quot;/&gt;&lt;wsp:rsid wsp:val=&quot;00EB5CF7&quot;/&gt;&lt;wsp:rsid wsp:val=&quot;00EC0630&quot;/&gt;&lt;wsp:rsid wsp:val=&quot;00EC0AEE&quot;/&gt;&lt;wsp:rsid wsp:val=&quot;00EC4691&quot;/&gt;&lt;wsp:rsid wsp:val=&quot;00EC6A47&quot;/&gt;&lt;wsp:rsid wsp:val=&quot;00ED2204&quot;/&gt;&lt;wsp:rsid wsp:val=&quot;00ED4C0C&quot;/&gt;&lt;wsp:rsid wsp:val=&quot;00ED7EAC&quot;/&gt;&lt;wsp:rsid wsp:val=&quot;00EE1050&quot;/&gt;&lt;wsp:rsid wsp:val=&quot;00EF0190&quot;/&gt;&lt;wsp:rsid wsp:val=&quot;00EF1AFB&quot;/&gt;&lt;wsp:rsid wsp:val=&quot;00EF47BF&quot;/&gt;&lt;wsp:rsid wsp:val=&quot;00EF584C&quot;/&gt;&lt;wsp:rsid wsp:val=&quot;00F04948&quot;/&gt;&lt;wsp:rsid wsp:val=&quot;00F110B9&quot;/&gt;&lt;wsp:rsid wsp:val=&quot;00F42B84&quot;/&gt;&lt;wsp:rsid wsp:val=&quot;00F4373B&quot;/&gt;&lt;wsp:rsid wsp:val=&quot;00F45D24&quot;/&gt;&lt;wsp:rsid wsp:val=&quot;00F4742E&quot;/&gt;&lt;wsp:rsid wsp:val=&quot;00F479EB&quot;/&gt;&lt;wsp:rsid wsp:val=&quot;00F561AE&quot;/&gt;&lt;wsp:rsid wsp:val=&quot;00F57AD1&quot;/&gt;&lt;wsp:rsid wsp:val=&quot;00F726AE&quot;/&gt;&lt;wsp:rsid wsp:val=&quot;00F7666D&quot;/&gt;&lt;wsp:rsid wsp:val=&quot;00F801DE&quot;/&gt;&lt;wsp:rsid wsp:val=&quot;00F86658&quot;/&gt;&lt;wsp:rsid wsp:val=&quot;00F95259&quot;/&gt;&lt;wsp:rsid wsp:val=&quot;00FA6E6C&quot;/&gt;&lt;wsp:rsid wsp:val=&quot;00FB5E63&quot;/&gt;&lt;wsp:rsid wsp:val=&quot;00FB6BA2&quot;/&gt;&lt;wsp:rsid wsp:val=&quot;00FB7289&quot;/&gt;&lt;wsp:rsid wsp:val=&quot;00FE56F3&quot;/&gt;&lt;wsp:rsid wsp:val=&quot;00FF7B8A&quot;/&gt;&lt;/wsp:rsids&gt;&lt;/w:docPr&gt;&lt;w:body&gt;&lt;wx:sect&gt;&lt;w:p wsp:rsidR=&quot;00000000&quot; wsp:rsidRDefault=&quot;00603CAF&quot; wsp:rsidP=&quot;00603CAF&quot;&gt;&lt;m:oMathPara&gt;&lt;m:oMath&gt;&lt;m:r&gt;&lt;w:rPr&gt;&lt;w:rFonts w:ascii=&quot;Cambria Math&quot; w:fareast=&quot;Times New Roman&quot; w:h-ansi=&quot;Cambria Math&quot;/&gt;&lt;wx:font wx:val=&quot;Cambria Math&quot;/&gt;&lt;w:i/&gt;&lt;/w:rPr&gt;&lt;m:t&gt;t(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О»&lt;/m:t&gt;&lt;/m:r&gt;&lt;/m:e&gt;&lt;m:sub&gt;&lt;m:r&gt;&lt;w:rPr&gt;&lt;w:rFonts w:ascii=&quot;Cambria Math&quot; w:h-ansi=&quot;Cambria Math&quot;/&gt;&lt;wx:font wx:val=&quot;Cambria Math&quot;/&gt;&lt;w:i/&gt;&lt;/w:rPr&gt;&lt;m:t&gt;i&lt;/m:t&gt;&lt;/m:r&gt;&lt;/m:sub&gt;&lt;/m:sSub&gt;&lt;m:r&gt;&lt;w:rPr&gt;&lt;w:rFonts w:ascii=&quot;Cambria Math&quot; w:fareast=&quot;Times New Roman&quot; w:h-ansi=&quot;Cambria Math&quot;/&gt;&lt;wx:font wx:val=&quot;Cambria Math&quot;/&gt;&lt;w:i/&gt;&lt;/w:rPr&gt;&lt;m:t&gt;)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59" o:title="" chromakey="white"/>
            <o:lock v:ext="edit" aspectratio="f"/>
          </v:shape>
        </w:pict>
      </w:r>
      <w:r>
        <w:instrText xml:space="preserve"> </w:instrText>
      </w:r>
      <w:r>
        <w:fldChar w:fldCharType="separate"/>
      </w:r>
      <w:r>
        <w:fldChar w:fldCharType="end"/>
      </w:r>
      <w:r>
        <w:t xml:space="preserve"> – количество векторов, по формуле выше отнесенных к модели диктора </w:t>
      </w:r>
      <w:r>
        <w:rPr>
          <w:position w:val="-10"/>
        </w:rPr>
        <w:object w:dxaOrig="240" w:dyaOrig="300">
          <v:shape id="_x0000_i1054" type="#_x0000_t75" style="width:12pt;height:15pt" o:ole="">
            <v:imagedata r:id="rId60" o:title=""/>
            <o:lock v:ext="edit" aspectratio="f"/>
          </v:shape>
          <o:OLEObject Type="Embed" ProgID="Equation.3" ShapeID="_x0000_i1054" DrawAspect="Content" ObjectID="_1839405941" r:id="rId61"/>
        </w:object>
      </w:r>
      <w:r>
        <w:t>. Окончательное решение тогда примет вид:</w:t>
      </w:r>
    </w:p>
    <w:tbl>
      <w:tblPr>
        <w:tblW w:w="6293" w:type="dxa"/>
        <w:tblLayout w:type="fixed"/>
        <w:tblCellMar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5868"/>
        <w:gridCol w:w="425"/>
      </w:tblGrid>
      <w:tr w:rsidR="00A972CC" w:rsidRPr="000213BF" w14:paraId="47EFCD66" w14:textId="77777777" w:rsidTr="000213BF">
        <w:tc>
          <w:tcPr>
            <w:tcW w:w="5868" w:type="dxa"/>
            <w:shd w:val="clear" w:color="auto" w:fill="auto"/>
            <w:noWrap/>
            <w:vAlign w:val="center"/>
          </w:tcPr>
          <w:p w14:paraId="14B21C51" w14:textId="77777777" w:rsidR="00A972CC" w:rsidRPr="000213BF" w:rsidRDefault="00BB0897" w:rsidP="000213BF">
            <w:pPr>
              <w:pStyle w:val="aff3"/>
              <w:rPr>
                <w:lang w:val="en-US"/>
              </w:rPr>
            </w:pPr>
            <w:r>
              <w:tab/>
            </w:r>
            <w:r w:rsidR="00A972CC" w:rsidRPr="000213BF">
              <w:rPr>
                <w:position w:val="-10"/>
              </w:rPr>
              <w:object w:dxaOrig="1600" w:dyaOrig="300">
                <v:shape id="_x0000_i1055" type="#_x0000_t75" style="width:80.25pt;height:15pt" o:ole="">
                  <v:imagedata r:id="rId62" o:title=""/>
                  <o:lock v:ext="edit" aspectratio="f"/>
                </v:shape>
                <o:OLEObject Type="Embed" ProgID="Equation.3" ShapeID="_x0000_i1055" DrawAspect="Content" ObjectID="_1839405942" r:id="rId63"/>
              </w:object>
            </w:r>
            <w:r w:rsidR="00A972CC">
              <w:t>.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14:paraId="0FF5133D" w14:textId="77777777" w:rsidR="00A972CC" w:rsidRPr="000213BF" w:rsidRDefault="00A972CC" w:rsidP="000213BF">
            <w:pPr>
              <w:pStyle w:val="ac"/>
              <w:rPr>
                <w:lang w:val="en-US"/>
              </w:rPr>
            </w:pPr>
          </w:p>
        </w:tc>
      </w:tr>
    </w:tbl>
    <w:p w14:paraId="55A78B69" w14:textId="77777777" w:rsidR="00BB0897" w:rsidRDefault="00BB0897" w:rsidP="00A972CC">
      <w:pPr>
        <w:pStyle w:val="a9"/>
      </w:pPr>
      <w:r>
        <w:lastRenderedPageBreak/>
        <w:t>Задача и методика эксперимента</w:t>
      </w:r>
    </w:p>
    <w:p w14:paraId="179C0E51" w14:textId="77777777" w:rsidR="00BB0897" w:rsidRDefault="00BB0897" w:rsidP="00BC7EB7">
      <w:pPr>
        <w:pStyle w:val="af8"/>
      </w:pPr>
      <w:r>
        <w:t>В рассматриваемом подходе к идентификации диктора есть параметры, которые необходимо установить экспериментально:</w:t>
      </w:r>
    </w:p>
    <w:p w14:paraId="58DE04BA" w14:textId="77777777" w:rsidR="00BB0897" w:rsidRDefault="00BB0897" w:rsidP="00BC7EB7">
      <w:pPr>
        <w:pStyle w:val="a1"/>
      </w:pPr>
      <w:r>
        <w:t>Размер используемого банка мэл-частотных фил</w:t>
      </w:r>
      <w:r>
        <w:t>ь</w:t>
      </w:r>
      <w:r>
        <w:t>тров;</w:t>
      </w:r>
    </w:p>
    <w:p w14:paraId="58684277" w14:textId="77777777" w:rsidR="00BB0897" w:rsidRDefault="00BB0897" w:rsidP="00BC7EB7">
      <w:pPr>
        <w:pStyle w:val="a1"/>
      </w:pPr>
      <w:r>
        <w:t>Количество мэл-кепстральных коэффициентов (MFCC);</w:t>
      </w:r>
    </w:p>
    <w:p w14:paraId="32CAA27A" w14:textId="77777777" w:rsidR="00BB0897" w:rsidRDefault="00BB0897" w:rsidP="00BC7EB7">
      <w:pPr>
        <w:pStyle w:val="a1"/>
      </w:pPr>
      <w:r>
        <w:t>Вид фильтрующей функции для банка фильтров;</w:t>
      </w:r>
    </w:p>
    <w:p w14:paraId="22C7F498" w14:textId="77777777" w:rsidR="00BB0897" w:rsidRDefault="00BB0897" w:rsidP="00BC7EB7">
      <w:pPr>
        <w:pStyle w:val="a1"/>
      </w:pPr>
      <w:r>
        <w:t>Необходимость учета дельта-значений MFCC.</w:t>
      </w:r>
    </w:p>
    <w:p w14:paraId="6BFF2FA0" w14:textId="77777777" w:rsidR="00BB0897" w:rsidRDefault="00BB0897" w:rsidP="00BC7EB7">
      <w:pPr>
        <w:pStyle w:val="af8"/>
      </w:pPr>
      <w:r>
        <w:t>В качестве голосовых материалов была взята находящаяся в открытом доступе на сайте университета Карнеги-Мэллон (США) база записей. Получить ее можно по адресу http://www.speech.cs.cmu.edu/databases/an4/, перейдя по ссылке «Raw audio (.raw) format, big endian byte order».</w:t>
      </w:r>
    </w:p>
    <w:p w14:paraId="37D3071C" w14:textId="77777777" w:rsidR="00BB0897" w:rsidRDefault="00BB0897" w:rsidP="00BC7EB7">
      <w:pPr>
        <w:pStyle w:val="af8"/>
      </w:pPr>
      <w:r>
        <w:t>В ней содержатся закодированные в формте PCM аудиофайлы с частотой дискретизации 16 КГц (разрядность АЦП 16 бит). База содержит записи голосов 74 человек (53 диктора</w:t>
      </w:r>
      <w:r w:rsidR="00BC7EB7">
        <w:t>-мужчины и 24 диктора-женщины).</w:t>
      </w:r>
    </w:p>
    <w:p w14:paraId="35C48BEC" w14:textId="77777777" w:rsidR="00BB0897" w:rsidRDefault="00BB0897" w:rsidP="00BC7EB7">
      <w:pPr>
        <w:pStyle w:val="af8"/>
      </w:pPr>
      <w:r>
        <w:t>Для обучения и тестирования использовались разные высказывания. Средняя длина обучающей выборки – 16 секунд на каждый голос, выборки, отведенной на тестирование – 6 с каждого голоса. Для тестирования все тестовые высказывания были отделены и разбиты на фрагменты длиной 0,32 секунды каждый (20 векторов признаков при использовании перекрывающих</w:t>
      </w:r>
      <w:r w:rsidR="00BC7EB7">
        <w:t>ся фреймов длиной 512 отсчетов)</w:t>
      </w:r>
      <w:r>
        <w:t>.</w:t>
      </w:r>
    </w:p>
    <w:p w14:paraId="5038B2E7" w14:textId="77777777" w:rsidR="00BB0897" w:rsidRDefault="00BB0897" w:rsidP="00BC7EB7">
      <w:pPr>
        <w:pStyle w:val="af8"/>
      </w:pPr>
      <w:r>
        <w:t xml:space="preserve">При получении результатов использовались 30 случайных выборок по 16 дикторов. Процент точности в каждой выборке вычислялся как отношение правильно распознанных фрагментов речи ко всем, участвовавшим в распознавании. </w:t>
      </w:r>
    </w:p>
    <w:p w14:paraId="2A341D6A" w14:textId="77777777" w:rsidR="00BB0897" w:rsidRDefault="00BB0897" w:rsidP="00BC7EB7">
      <w:pPr>
        <w:pStyle w:val="af8"/>
      </w:pPr>
      <w:r>
        <w:t>Итоговый процент точности получался как среднее значение между результатами каждой из случайных выборок.</w:t>
      </w:r>
    </w:p>
    <w:p w14:paraId="2C5928A7" w14:textId="77777777" w:rsidR="00BB0897" w:rsidRDefault="00BB0897" w:rsidP="00BC7EB7">
      <w:pPr>
        <w:pStyle w:val="a9"/>
      </w:pPr>
      <w:r>
        <w:t>Результаты эксперимента</w:t>
      </w:r>
    </w:p>
    <w:p w14:paraId="73794A88" w14:textId="77777777" w:rsidR="00BB0897" w:rsidRDefault="00BB0897" w:rsidP="00BC7EB7">
      <w:pPr>
        <w:pStyle w:val="af8"/>
      </w:pPr>
      <w:r>
        <w:t>Измерения проводились при следу</w:t>
      </w:r>
      <w:r>
        <w:t>ю</w:t>
      </w:r>
      <w:r>
        <w:t>щих условиях:</w:t>
      </w:r>
    </w:p>
    <w:p w14:paraId="0F2D48A2" w14:textId="77777777" w:rsidR="00BB0897" w:rsidRDefault="00BB0897" w:rsidP="00BC7EB7">
      <w:pPr>
        <w:pStyle w:val="a1"/>
      </w:pPr>
      <w:r>
        <w:t>Размер кодовой книги: 128;</w:t>
      </w:r>
    </w:p>
    <w:p w14:paraId="574820D4" w14:textId="77777777" w:rsidR="00BB0897" w:rsidRDefault="00BB0897" w:rsidP="00BC7EB7">
      <w:pPr>
        <w:pStyle w:val="a1"/>
      </w:pPr>
      <w:r>
        <w:t>Форма фильтрующих функций: гауссовая (3);</w:t>
      </w:r>
    </w:p>
    <w:p w14:paraId="052044C7" w14:textId="77777777" w:rsidR="00BB0897" w:rsidRDefault="00BB0897" w:rsidP="00BC7EB7">
      <w:pPr>
        <w:pStyle w:val="a1"/>
      </w:pPr>
      <w:r>
        <w:t>Вид вектора признаков: мэл-частотные кепстральные коэффициенты + дельта-значения (5)</w:t>
      </w:r>
    </w:p>
    <w:p w14:paraId="41FB3F04" w14:textId="77777777" w:rsidR="00BB0897" w:rsidRDefault="00BB0897" w:rsidP="00870B94">
      <w:pPr>
        <w:pStyle w:val="af8"/>
      </w:pPr>
      <w:r>
        <w:t>Как видно из табл</w:t>
      </w:r>
      <w:r>
        <w:rPr>
          <w:lang w:val="en-US"/>
        </w:rPr>
        <w:t>.</w:t>
      </w:r>
      <w:r>
        <w:t xml:space="preserve"> 1, наибольшая эффективность (89,20%) достигается при использовании банка фильтров размером в 40 и извлечением из него 28 </w:t>
      </w:r>
      <w:r>
        <w:rPr>
          <w:lang w:val="en-US"/>
        </w:rPr>
        <w:t>MFCC</w:t>
      </w:r>
      <w:r>
        <w:t>. В последующих экспериментах за основу будут браться именно эти значения.</w:t>
      </w:r>
    </w:p>
    <w:p w14:paraId="5EAD432F" w14:textId="77777777" w:rsidR="00BB0897" w:rsidRDefault="00BB0897" w:rsidP="00BC7EB7">
      <w:pPr>
        <w:pStyle w:val="af8"/>
      </w:pPr>
      <w:r>
        <w:t>Далее был определен вид вектора признаков (табл</w:t>
      </w:r>
      <w:r w:rsidRPr="00F8418F">
        <w:t>.</w:t>
      </w:r>
      <w:r>
        <w:t xml:space="preserve"> 2). </w:t>
      </w:r>
      <w:r>
        <w:rPr>
          <w:lang w:val="en-US"/>
        </w:rPr>
        <w:t>DMFCC</w:t>
      </w:r>
      <w:r>
        <w:t xml:space="preserve"> означает добавление к вектору признаков дельта-значений </w:t>
      </w:r>
      <w:r>
        <w:rPr>
          <w:lang w:val="en-US"/>
        </w:rPr>
        <w:t>MFCC</w:t>
      </w:r>
      <w:r>
        <w:t xml:space="preserve"> к </w:t>
      </w:r>
      <w:r>
        <w:lastRenderedPageBreak/>
        <w:t xml:space="preserve">вектору признаков, а </w:t>
      </w:r>
      <w:r>
        <w:rPr>
          <w:lang w:val="en-US"/>
        </w:rPr>
        <w:t>DDMFCC</w:t>
      </w:r>
      <w:r>
        <w:t xml:space="preserve"> – добавление дельта-дельта-значений </w:t>
      </w:r>
      <w:r>
        <w:rPr>
          <w:lang w:val="en-US"/>
        </w:rPr>
        <w:t>MFCC</w:t>
      </w:r>
      <w:r>
        <w:t xml:space="preserve"> (получаемых путём применения формулы 5 дважды). </w:t>
      </w:r>
    </w:p>
    <w:p w14:paraId="37F74DE6" w14:textId="77777777" w:rsidR="00BB0897" w:rsidRDefault="00BB0897" w:rsidP="00BC7EB7">
      <w:pPr>
        <w:pStyle w:val="af8"/>
      </w:pPr>
      <w:r>
        <w:t xml:space="preserve">Эксперимент показал, что применение гауссовых фильтрующих функций (3) приводит к большей точности распознавания, чем применение треугольных (2). В плане учета дельта-коэффициентов были показаны примерно одинаковые результаты. Самую большую точность (89,20%) дало применение векторов признаков, состоящих из </w:t>
      </w:r>
      <w:r>
        <w:rPr>
          <w:lang w:val="en-US"/>
        </w:rPr>
        <w:t>MFCC</w:t>
      </w:r>
      <w:r>
        <w:t xml:space="preserve"> и </w:t>
      </w:r>
      <w:r>
        <w:rPr>
          <w:lang w:val="en-US"/>
        </w:rPr>
        <w:t>DMFCC</w:t>
      </w:r>
      <w:r>
        <w:t>.</w:t>
      </w:r>
    </w:p>
    <w:p w14:paraId="257432A5" w14:textId="77777777" w:rsidR="00BB0897" w:rsidRPr="00BC7EB7" w:rsidRDefault="00BB0897" w:rsidP="00BC7EB7">
      <w:pPr>
        <w:pStyle w:val="af8"/>
      </w:pPr>
      <w:r>
        <w:t>Также была измерена зависимость эффективности реализованного решения при определенных выше оптимальных параметрах от количества дикторов. Эта зависимость изображена на рис. 3.</w:t>
      </w:r>
    </w:p>
    <w:p w14:paraId="75C79F5B" w14:textId="77777777" w:rsidR="00BB0897" w:rsidRDefault="00BB0897" w:rsidP="00BC7EB7">
      <w:pPr>
        <w:pStyle w:val="ae"/>
      </w:pPr>
    </w:p>
    <w:p w14:paraId="063967D7" w14:textId="77777777" w:rsidR="00BB0897" w:rsidRDefault="00BB0897" w:rsidP="00BC7EB7">
      <w:pPr>
        <w:pStyle w:val="afe"/>
      </w:pPr>
      <w:r>
        <w:t>Результаты оценки размера банка мэл-частотных фильтров и количества мэл-частотных кепстральных коэффициентов (</w:t>
      </w:r>
      <w:r>
        <w:rPr>
          <w:lang w:val="en-US"/>
        </w:rPr>
        <w:t>MFCC</w:t>
      </w:r>
      <w:r>
        <w:t>)</w:t>
      </w:r>
    </w:p>
    <w:tbl>
      <w:tblPr>
        <w:tblW w:w="483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"/>
        <w:gridCol w:w="489"/>
        <w:gridCol w:w="904"/>
        <w:gridCol w:w="987"/>
        <w:gridCol w:w="881"/>
        <w:gridCol w:w="926"/>
        <w:gridCol w:w="851"/>
        <w:gridCol w:w="849"/>
      </w:tblGrid>
      <w:tr w:rsidR="00BB0897" w14:paraId="7FAC272A" w14:textId="77777777" w:rsidTr="00870B94">
        <w:trPr>
          <w:trHeight w:val="20"/>
        </w:trPr>
        <w:tc>
          <w:tcPr>
            <w:tcW w:w="281" w:type="pct"/>
            <w:tcBorders>
              <w:bottom w:val="nil"/>
              <w:right w:val="nil"/>
              <w:tl2br w:val="single" w:sz="4" w:space="0" w:color="auto"/>
            </w:tcBorders>
          </w:tcPr>
          <w:p w14:paraId="6351474B" w14:textId="77777777" w:rsidR="00BB0897" w:rsidRDefault="00BB0897" w:rsidP="00870B94">
            <w:pPr>
              <w:pStyle w:val="aff2"/>
              <w:jc w:val="center"/>
            </w:pPr>
            <w:r>
              <w:br w:type="page"/>
            </w:r>
          </w:p>
        </w:tc>
        <w:tc>
          <w:tcPr>
            <w:tcW w:w="4719" w:type="pct"/>
            <w:gridSpan w:val="7"/>
            <w:tcBorders>
              <w:left w:val="nil"/>
            </w:tcBorders>
          </w:tcPr>
          <w:p w14:paraId="4028FE2F" w14:textId="77777777" w:rsidR="00870B94" w:rsidRPr="00870B94" w:rsidRDefault="00BB0897" w:rsidP="00870B94">
            <w:pPr>
              <w:pStyle w:val="aff2"/>
              <w:jc w:val="center"/>
              <w:rPr>
                <w:b/>
              </w:rPr>
            </w:pPr>
            <w:r w:rsidRPr="00870B94">
              <w:rPr>
                <w:b/>
              </w:rPr>
              <w:t>Банк фильтров</w:t>
            </w:r>
          </w:p>
        </w:tc>
      </w:tr>
      <w:tr w:rsidR="00BB0897" w14:paraId="4D90B30E" w14:textId="77777777" w:rsidTr="00870B94">
        <w:trPr>
          <w:cantSplit/>
          <w:trHeight w:val="57"/>
        </w:trPr>
        <w:tc>
          <w:tcPr>
            <w:tcW w:w="281" w:type="pct"/>
            <w:vMerge w:val="restart"/>
            <w:tcBorders>
              <w:top w:val="nil"/>
            </w:tcBorders>
            <w:textDirection w:val="btLr"/>
            <w:vAlign w:val="center"/>
          </w:tcPr>
          <w:p w14:paraId="0A676B26" w14:textId="77777777" w:rsidR="00BB0897" w:rsidRPr="00476433" w:rsidRDefault="00BB0897" w:rsidP="00BC7EB7">
            <w:pPr>
              <w:pStyle w:val="aff2"/>
              <w:jc w:val="center"/>
            </w:pPr>
            <w:r w:rsidRPr="00476433">
              <w:rPr>
                <w:lang w:val="en-US"/>
              </w:rPr>
              <w:t>MFCC</w:t>
            </w:r>
          </w:p>
        </w:tc>
        <w:tc>
          <w:tcPr>
            <w:tcW w:w="392" w:type="pct"/>
            <w:tcBorders>
              <w:top w:val="nil"/>
              <w:bottom w:val="nil"/>
              <w:right w:val="nil"/>
              <w:tl2br w:val="single" w:sz="4" w:space="0" w:color="auto"/>
            </w:tcBorders>
            <w:shd w:val="clear" w:color="auto" w:fill="FFFFFF"/>
          </w:tcPr>
          <w:p w14:paraId="3C865211" w14:textId="77777777" w:rsidR="00BB0897" w:rsidRDefault="00BB0897" w:rsidP="00BC7EB7">
            <w:pPr>
              <w:pStyle w:val="aff2"/>
            </w:pPr>
          </w:p>
        </w:tc>
        <w:tc>
          <w:tcPr>
            <w:tcW w:w="725" w:type="pct"/>
            <w:tcBorders>
              <w:left w:val="nil"/>
            </w:tcBorders>
            <w:shd w:val="clear" w:color="auto" w:fill="FFFFFF"/>
          </w:tcPr>
          <w:p w14:paraId="08073809" w14:textId="77777777" w:rsidR="00BB0897" w:rsidRDefault="00BB0897" w:rsidP="00BC7EB7">
            <w:pPr>
              <w:pStyle w:val="aff2"/>
            </w:pPr>
            <w:r>
              <w:t>20</w:t>
            </w:r>
          </w:p>
        </w:tc>
        <w:tc>
          <w:tcPr>
            <w:tcW w:w="791" w:type="pct"/>
            <w:shd w:val="clear" w:color="auto" w:fill="FFFFFF"/>
          </w:tcPr>
          <w:p w14:paraId="17FD6D4A" w14:textId="77777777" w:rsidR="00BB0897" w:rsidRDefault="00BB0897" w:rsidP="00BC7EB7">
            <w:pPr>
              <w:pStyle w:val="aff2"/>
            </w:pPr>
            <w:r>
              <w:t>25</w:t>
            </w:r>
          </w:p>
        </w:tc>
        <w:tc>
          <w:tcPr>
            <w:tcW w:w="706" w:type="pct"/>
            <w:shd w:val="clear" w:color="auto" w:fill="FFFFFF"/>
          </w:tcPr>
          <w:p w14:paraId="70567650" w14:textId="77777777" w:rsidR="00BB0897" w:rsidRDefault="00BB0897" w:rsidP="00BC7EB7">
            <w:pPr>
              <w:pStyle w:val="aff2"/>
            </w:pPr>
            <w:r>
              <w:t>30</w:t>
            </w:r>
          </w:p>
        </w:tc>
        <w:tc>
          <w:tcPr>
            <w:tcW w:w="742" w:type="pct"/>
            <w:shd w:val="clear" w:color="auto" w:fill="FFFFFF"/>
          </w:tcPr>
          <w:p w14:paraId="4005D160" w14:textId="77777777" w:rsidR="00BB0897" w:rsidRDefault="00BB0897" w:rsidP="00BC7EB7">
            <w:pPr>
              <w:pStyle w:val="aff2"/>
            </w:pPr>
            <w:r>
              <w:t>35</w:t>
            </w:r>
          </w:p>
        </w:tc>
        <w:tc>
          <w:tcPr>
            <w:tcW w:w="682" w:type="pct"/>
            <w:shd w:val="clear" w:color="auto" w:fill="FFFFFF"/>
          </w:tcPr>
          <w:p w14:paraId="3A3E2286" w14:textId="77777777" w:rsidR="00BB0897" w:rsidRDefault="00BB0897" w:rsidP="00BC7EB7">
            <w:pPr>
              <w:pStyle w:val="aff2"/>
            </w:pPr>
            <w:r>
              <w:t>40</w:t>
            </w:r>
          </w:p>
        </w:tc>
        <w:tc>
          <w:tcPr>
            <w:tcW w:w="681" w:type="pct"/>
            <w:shd w:val="clear" w:color="auto" w:fill="FFFFFF"/>
          </w:tcPr>
          <w:p w14:paraId="7CBF2F90" w14:textId="77777777" w:rsidR="00BB0897" w:rsidRDefault="00BB0897" w:rsidP="00BC7EB7">
            <w:pPr>
              <w:pStyle w:val="aff2"/>
            </w:pPr>
            <w:r>
              <w:t>45</w:t>
            </w:r>
          </w:p>
        </w:tc>
      </w:tr>
      <w:tr w:rsidR="00BB0897" w14:paraId="1DDEAA0D" w14:textId="77777777" w:rsidTr="000909AC">
        <w:trPr>
          <w:cantSplit/>
          <w:trHeight w:val="263"/>
        </w:trPr>
        <w:tc>
          <w:tcPr>
            <w:tcW w:w="281" w:type="pct"/>
            <w:vMerge/>
          </w:tcPr>
          <w:p w14:paraId="4331F0C9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tcBorders>
              <w:top w:val="nil"/>
            </w:tcBorders>
            <w:shd w:val="clear" w:color="auto" w:fill="FFFFFF"/>
          </w:tcPr>
          <w:p w14:paraId="6DEF1A8B" w14:textId="77777777" w:rsidR="00BB0897" w:rsidRDefault="00BB0897" w:rsidP="00BC7EB7">
            <w:pPr>
              <w:pStyle w:val="aff2"/>
            </w:pPr>
            <w:r>
              <w:t>10</w:t>
            </w:r>
          </w:p>
        </w:tc>
        <w:tc>
          <w:tcPr>
            <w:tcW w:w="725" w:type="pct"/>
            <w:shd w:val="clear" w:color="auto" w:fill="FFFFFF"/>
          </w:tcPr>
          <w:p w14:paraId="08DA4A4C" w14:textId="77777777" w:rsidR="00BB0897" w:rsidRDefault="00BB0897" w:rsidP="00BC7EB7">
            <w:pPr>
              <w:pStyle w:val="aff2"/>
            </w:pPr>
            <w:r>
              <w:t>74,91%</w:t>
            </w:r>
          </w:p>
        </w:tc>
        <w:tc>
          <w:tcPr>
            <w:tcW w:w="791" w:type="pct"/>
            <w:shd w:val="clear" w:color="auto" w:fill="FFFFFF"/>
          </w:tcPr>
          <w:p w14:paraId="39610C91" w14:textId="77777777" w:rsidR="00BB0897" w:rsidRDefault="00BB0897" w:rsidP="00BC7EB7">
            <w:pPr>
              <w:pStyle w:val="aff2"/>
            </w:pPr>
            <w:r>
              <w:t>76,76%</w:t>
            </w:r>
          </w:p>
        </w:tc>
        <w:tc>
          <w:tcPr>
            <w:tcW w:w="706" w:type="pct"/>
            <w:shd w:val="clear" w:color="auto" w:fill="FFFFFF"/>
          </w:tcPr>
          <w:p w14:paraId="5B2BF10A" w14:textId="77777777" w:rsidR="00BB0897" w:rsidRDefault="00BB0897" w:rsidP="00BC7EB7">
            <w:pPr>
              <w:pStyle w:val="aff2"/>
            </w:pPr>
            <w:r>
              <w:t>77,63%</w:t>
            </w:r>
          </w:p>
        </w:tc>
        <w:tc>
          <w:tcPr>
            <w:tcW w:w="742" w:type="pct"/>
            <w:shd w:val="clear" w:color="auto" w:fill="FFFFFF"/>
          </w:tcPr>
          <w:p w14:paraId="3FCAE8B8" w14:textId="77777777" w:rsidR="00BB0897" w:rsidRDefault="00BB0897" w:rsidP="00BC7EB7">
            <w:pPr>
              <w:pStyle w:val="aff2"/>
            </w:pPr>
            <w:r>
              <w:t>79,58%</w:t>
            </w:r>
          </w:p>
        </w:tc>
        <w:tc>
          <w:tcPr>
            <w:tcW w:w="682" w:type="pct"/>
            <w:shd w:val="clear" w:color="auto" w:fill="FFFFFF"/>
          </w:tcPr>
          <w:p w14:paraId="664EBDBF" w14:textId="77777777" w:rsidR="00BB0897" w:rsidRDefault="00BB0897" w:rsidP="00BC7EB7">
            <w:pPr>
              <w:pStyle w:val="aff2"/>
            </w:pPr>
            <w:r>
              <w:t>80,11%</w:t>
            </w:r>
          </w:p>
        </w:tc>
        <w:tc>
          <w:tcPr>
            <w:tcW w:w="681" w:type="pct"/>
            <w:shd w:val="clear" w:color="auto" w:fill="FFFFFF"/>
          </w:tcPr>
          <w:p w14:paraId="75D23F98" w14:textId="77777777" w:rsidR="00BB0897" w:rsidRDefault="00BB0897" w:rsidP="00BC7EB7">
            <w:pPr>
              <w:pStyle w:val="aff2"/>
            </w:pPr>
            <w:r>
              <w:t>80,11%</w:t>
            </w:r>
          </w:p>
        </w:tc>
      </w:tr>
      <w:tr w:rsidR="00BB0897" w14:paraId="670335DF" w14:textId="77777777" w:rsidTr="000909AC">
        <w:trPr>
          <w:cantSplit/>
          <w:trHeight w:val="239"/>
        </w:trPr>
        <w:tc>
          <w:tcPr>
            <w:tcW w:w="281" w:type="pct"/>
            <w:vMerge/>
          </w:tcPr>
          <w:p w14:paraId="022E63B5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shd w:val="clear" w:color="auto" w:fill="FFFFFF"/>
          </w:tcPr>
          <w:p w14:paraId="48B3C5F5" w14:textId="77777777" w:rsidR="00BB0897" w:rsidRDefault="00BB0897" w:rsidP="00BC7EB7">
            <w:pPr>
              <w:pStyle w:val="aff2"/>
            </w:pPr>
            <w:r>
              <w:t>12</w:t>
            </w:r>
          </w:p>
        </w:tc>
        <w:tc>
          <w:tcPr>
            <w:tcW w:w="725" w:type="pct"/>
            <w:shd w:val="clear" w:color="auto" w:fill="FFFFFF"/>
          </w:tcPr>
          <w:p w14:paraId="33BE327B" w14:textId="77777777" w:rsidR="00BB0897" w:rsidRDefault="00BB0897" w:rsidP="00BC7EB7">
            <w:pPr>
              <w:pStyle w:val="aff2"/>
            </w:pPr>
            <w:r>
              <w:t>78.00%</w:t>
            </w:r>
          </w:p>
        </w:tc>
        <w:tc>
          <w:tcPr>
            <w:tcW w:w="791" w:type="pct"/>
            <w:shd w:val="clear" w:color="auto" w:fill="FFFFFF"/>
          </w:tcPr>
          <w:p w14:paraId="22A3676F" w14:textId="77777777" w:rsidR="00BB0897" w:rsidRDefault="00BB0897" w:rsidP="00BC7EB7">
            <w:pPr>
              <w:pStyle w:val="aff2"/>
            </w:pPr>
            <w:r>
              <w:t>79,68%</w:t>
            </w:r>
          </w:p>
        </w:tc>
        <w:tc>
          <w:tcPr>
            <w:tcW w:w="706" w:type="pct"/>
            <w:shd w:val="clear" w:color="auto" w:fill="FFFFFF"/>
          </w:tcPr>
          <w:p w14:paraId="71C3E37D" w14:textId="77777777" w:rsidR="00BB0897" w:rsidRDefault="00BB0897" w:rsidP="00BC7EB7">
            <w:pPr>
              <w:pStyle w:val="aff2"/>
            </w:pPr>
            <w:r>
              <w:t>80,51%</w:t>
            </w:r>
          </w:p>
        </w:tc>
        <w:tc>
          <w:tcPr>
            <w:tcW w:w="742" w:type="pct"/>
            <w:shd w:val="clear" w:color="auto" w:fill="FFFFFF"/>
          </w:tcPr>
          <w:p w14:paraId="02FB2E45" w14:textId="77777777" w:rsidR="00BB0897" w:rsidRDefault="00BB0897" w:rsidP="00BC7EB7">
            <w:pPr>
              <w:pStyle w:val="aff2"/>
            </w:pPr>
            <w:r>
              <w:t>82,34%</w:t>
            </w:r>
          </w:p>
        </w:tc>
        <w:tc>
          <w:tcPr>
            <w:tcW w:w="682" w:type="pct"/>
            <w:shd w:val="clear" w:color="auto" w:fill="FFFFFF"/>
          </w:tcPr>
          <w:p w14:paraId="792ACA48" w14:textId="77777777" w:rsidR="00BB0897" w:rsidRDefault="00BB0897" w:rsidP="00BC7EB7">
            <w:pPr>
              <w:pStyle w:val="aff2"/>
            </w:pPr>
            <w:r>
              <w:t>82,68%</w:t>
            </w:r>
          </w:p>
        </w:tc>
        <w:tc>
          <w:tcPr>
            <w:tcW w:w="681" w:type="pct"/>
            <w:shd w:val="clear" w:color="auto" w:fill="FFFFFF"/>
          </w:tcPr>
          <w:p w14:paraId="799F155B" w14:textId="77777777" w:rsidR="00BB0897" w:rsidRDefault="00BB0897" w:rsidP="00BC7EB7">
            <w:pPr>
              <w:pStyle w:val="aff2"/>
            </w:pPr>
            <w:r>
              <w:t>83,82%</w:t>
            </w:r>
          </w:p>
        </w:tc>
      </w:tr>
      <w:tr w:rsidR="00BB0897" w14:paraId="10E3AE5E" w14:textId="77777777" w:rsidTr="000909AC">
        <w:trPr>
          <w:cantSplit/>
          <w:trHeight w:val="239"/>
        </w:trPr>
        <w:tc>
          <w:tcPr>
            <w:tcW w:w="281" w:type="pct"/>
            <w:vMerge/>
          </w:tcPr>
          <w:p w14:paraId="0136A8EC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shd w:val="clear" w:color="auto" w:fill="FFFFFF"/>
          </w:tcPr>
          <w:p w14:paraId="28FB1158" w14:textId="77777777" w:rsidR="00BB0897" w:rsidRDefault="00BB0897" w:rsidP="00BC7EB7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725" w:type="pct"/>
            <w:shd w:val="clear" w:color="auto" w:fill="FFFFFF"/>
          </w:tcPr>
          <w:p w14:paraId="42D52BDF" w14:textId="77777777" w:rsidR="00BB0897" w:rsidRDefault="00BB0897" w:rsidP="00BC7EB7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7</w:t>
            </w:r>
            <w:r>
              <w:t>8</w:t>
            </w:r>
            <w:r>
              <w:rPr>
                <w:lang w:val="en-US"/>
              </w:rPr>
              <w:t>.</w:t>
            </w:r>
            <w:r>
              <w:t>04</w:t>
            </w:r>
            <w:r>
              <w:rPr>
                <w:lang w:val="en-US"/>
              </w:rPr>
              <w:t>%</w:t>
            </w:r>
          </w:p>
        </w:tc>
        <w:tc>
          <w:tcPr>
            <w:tcW w:w="791" w:type="pct"/>
            <w:shd w:val="clear" w:color="auto" w:fill="FFFFFF"/>
          </w:tcPr>
          <w:p w14:paraId="0700D342" w14:textId="77777777" w:rsidR="00BB0897" w:rsidRDefault="00BB0897" w:rsidP="00BC7EB7">
            <w:pPr>
              <w:pStyle w:val="aff2"/>
            </w:pPr>
            <w:r>
              <w:t>81,30%</w:t>
            </w:r>
          </w:p>
        </w:tc>
        <w:tc>
          <w:tcPr>
            <w:tcW w:w="706" w:type="pct"/>
            <w:shd w:val="clear" w:color="auto" w:fill="FFFFFF"/>
          </w:tcPr>
          <w:p w14:paraId="45B5407A" w14:textId="77777777" w:rsidR="00BB0897" w:rsidRDefault="00BB0897" w:rsidP="00BC7EB7">
            <w:pPr>
              <w:pStyle w:val="aff2"/>
            </w:pPr>
            <w:r>
              <w:t>83,43%</w:t>
            </w:r>
          </w:p>
        </w:tc>
        <w:tc>
          <w:tcPr>
            <w:tcW w:w="742" w:type="pct"/>
            <w:shd w:val="clear" w:color="auto" w:fill="FFFFFF"/>
          </w:tcPr>
          <w:p w14:paraId="55775652" w14:textId="77777777" w:rsidR="00BB0897" w:rsidRDefault="00BB0897" w:rsidP="00BC7EB7">
            <w:pPr>
              <w:pStyle w:val="aff2"/>
            </w:pPr>
            <w:r>
              <w:t>84,47%</w:t>
            </w:r>
          </w:p>
        </w:tc>
        <w:tc>
          <w:tcPr>
            <w:tcW w:w="682" w:type="pct"/>
            <w:shd w:val="clear" w:color="auto" w:fill="FFFFFF"/>
          </w:tcPr>
          <w:p w14:paraId="5E376500" w14:textId="77777777" w:rsidR="00BB0897" w:rsidRDefault="00BB0897" w:rsidP="00BC7EB7">
            <w:pPr>
              <w:pStyle w:val="aff2"/>
            </w:pPr>
            <w:r>
              <w:t>84,16%</w:t>
            </w:r>
          </w:p>
        </w:tc>
        <w:tc>
          <w:tcPr>
            <w:tcW w:w="681" w:type="pct"/>
            <w:shd w:val="clear" w:color="auto" w:fill="FFFFFF"/>
          </w:tcPr>
          <w:p w14:paraId="0E2A8958" w14:textId="77777777" w:rsidR="00BB0897" w:rsidRDefault="00BB0897" w:rsidP="00BC7EB7">
            <w:pPr>
              <w:pStyle w:val="aff2"/>
            </w:pPr>
            <w:r>
              <w:t>86,08%</w:t>
            </w:r>
          </w:p>
        </w:tc>
      </w:tr>
      <w:tr w:rsidR="00BB0897" w14:paraId="1E855DE6" w14:textId="77777777" w:rsidTr="000909AC">
        <w:trPr>
          <w:cantSplit/>
          <w:trHeight w:val="239"/>
        </w:trPr>
        <w:tc>
          <w:tcPr>
            <w:tcW w:w="281" w:type="pct"/>
            <w:vMerge/>
          </w:tcPr>
          <w:p w14:paraId="09A504DF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shd w:val="clear" w:color="auto" w:fill="FFFFFF"/>
          </w:tcPr>
          <w:p w14:paraId="1AB8A5BF" w14:textId="77777777" w:rsidR="00BB0897" w:rsidRDefault="00BB0897" w:rsidP="00BC7EB7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725" w:type="pct"/>
            <w:shd w:val="clear" w:color="auto" w:fill="FFFFFF"/>
          </w:tcPr>
          <w:p w14:paraId="38BB55D9" w14:textId="77777777" w:rsidR="00BB0897" w:rsidRDefault="00BB0897" w:rsidP="00BC7EB7">
            <w:pPr>
              <w:pStyle w:val="aff2"/>
              <w:rPr>
                <w:lang w:val="en-US"/>
              </w:rPr>
            </w:pPr>
            <w:r>
              <w:t>77,78</w:t>
            </w:r>
            <w:r>
              <w:rPr>
                <w:lang w:val="en-US"/>
              </w:rPr>
              <w:t>%</w:t>
            </w:r>
          </w:p>
        </w:tc>
        <w:tc>
          <w:tcPr>
            <w:tcW w:w="791" w:type="pct"/>
            <w:shd w:val="clear" w:color="auto" w:fill="FFFFFF"/>
          </w:tcPr>
          <w:p w14:paraId="05D927EC" w14:textId="77777777" w:rsidR="00BB0897" w:rsidRDefault="00BB0897" w:rsidP="00BC7EB7">
            <w:pPr>
              <w:pStyle w:val="aff2"/>
            </w:pPr>
            <w:r>
              <w:t>82,40%</w:t>
            </w:r>
          </w:p>
        </w:tc>
        <w:tc>
          <w:tcPr>
            <w:tcW w:w="706" w:type="pct"/>
            <w:shd w:val="clear" w:color="auto" w:fill="FFFFFF"/>
          </w:tcPr>
          <w:p w14:paraId="76DD4426" w14:textId="77777777" w:rsidR="00BB0897" w:rsidRDefault="00BB0897" w:rsidP="00BC7EB7">
            <w:pPr>
              <w:pStyle w:val="aff2"/>
            </w:pPr>
            <w:r>
              <w:t>83,31%</w:t>
            </w:r>
          </w:p>
        </w:tc>
        <w:tc>
          <w:tcPr>
            <w:tcW w:w="742" w:type="pct"/>
            <w:shd w:val="clear" w:color="auto" w:fill="FFFFFF"/>
          </w:tcPr>
          <w:p w14:paraId="218C6795" w14:textId="77777777" w:rsidR="00BB0897" w:rsidRDefault="00BB0897" w:rsidP="00BC7EB7">
            <w:pPr>
              <w:pStyle w:val="aff2"/>
            </w:pPr>
            <w:r>
              <w:t>85,83%</w:t>
            </w:r>
          </w:p>
        </w:tc>
        <w:tc>
          <w:tcPr>
            <w:tcW w:w="682" w:type="pct"/>
            <w:shd w:val="clear" w:color="auto" w:fill="FFFFFF"/>
          </w:tcPr>
          <w:p w14:paraId="226E89AF" w14:textId="77777777" w:rsidR="00BB0897" w:rsidRDefault="00BB0897" w:rsidP="00BC7EB7">
            <w:pPr>
              <w:pStyle w:val="aff2"/>
            </w:pPr>
            <w:r>
              <w:t>85,88%</w:t>
            </w:r>
          </w:p>
        </w:tc>
        <w:tc>
          <w:tcPr>
            <w:tcW w:w="681" w:type="pct"/>
            <w:shd w:val="clear" w:color="auto" w:fill="FFFFFF"/>
          </w:tcPr>
          <w:p w14:paraId="05A4CE27" w14:textId="77777777" w:rsidR="00BB0897" w:rsidRDefault="00BB0897" w:rsidP="00BC7EB7">
            <w:pPr>
              <w:pStyle w:val="aff2"/>
            </w:pPr>
            <w:r>
              <w:t>85,54%</w:t>
            </w:r>
          </w:p>
        </w:tc>
      </w:tr>
      <w:tr w:rsidR="00BB0897" w14:paraId="6C36CAA0" w14:textId="77777777" w:rsidTr="000909AC">
        <w:trPr>
          <w:cantSplit/>
          <w:trHeight w:val="239"/>
        </w:trPr>
        <w:tc>
          <w:tcPr>
            <w:tcW w:w="281" w:type="pct"/>
            <w:vMerge/>
          </w:tcPr>
          <w:p w14:paraId="7D700F13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shd w:val="clear" w:color="auto" w:fill="FFFFFF"/>
          </w:tcPr>
          <w:p w14:paraId="4EFF59E4" w14:textId="77777777" w:rsidR="00BB0897" w:rsidRDefault="00BB0897" w:rsidP="00BC7EB7">
            <w:pPr>
              <w:pStyle w:val="aff2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725" w:type="pct"/>
            <w:shd w:val="clear" w:color="auto" w:fill="FFFFFF"/>
          </w:tcPr>
          <w:p w14:paraId="352861C3" w14:textId="77777777" w:rsidR="00BB0897" w:rsidRDefault="00BB0897" w:rsidP="00BC7EB7">
            <w:pPr>
              <w:pStyle w:val="aff2"/>
              <w:rPr>
                <w:lang w:val="en-US"/>
              </w:rPr>
            </w:pPr>
            <w:r>
              <w:t>78,05</w:t>
            </w:r>
            <w:r>
              <w:rPr>
                <w:lang w:val="en-US"/>
              </w:rPr>
              <w:t>%</w:t>
            </w:r>
          </w:p>
        </w:tc>
        <w:tc>
          <w:tcPr>
            <w:tcW w:w="791" w:type="pct"/>
            <w:shd w:val="clear" w:color="auto" w:fill="FFFFFF"/>
          </w:tcPr>
          <w:p w14:paraId="693B38D3" w14:textId="77777777" w:rsidR="00BB0897" w:rsidRDefault="00BB0897" w:rsidP="00BC7EB7">
            <w:pPr>
              <w:pStyle w:val="aff2"/>
            </w:pPr>
            <w:r>
              <w:t>82,60%</w:t>
            </w:r>
          </w:p>
        </w:tc>
        <w:tc>
          <w:tcPr>
            <w:tcW w:w="706" w:type="pct"/>
            <w:shd w:val="clear" w:color="auto" w:fill="FFFFFF"/>
          </w:tcPr>
          <w:p w14:paraId="1FFFDF54" w14:textId="77777777" w:rsidR="00BB0897" w:rsidRDefault="00BB0897" w:rsidP="00BC7EB7">
            <w:pPr>
              <w:pStyle w:val="aff2"/>
            </w:pPr>
            <w:r>
              <w:t>84,94%</w:t>
            </w:r>
          </w:p>
        </w:tc>
        <w:tc>
          <w:tcPr>
            <w:tcW w:w="742" w:type="pct"/>
            <w:shd w:val="clear" w:color="auto" w:fill="FFFFFF"/>
          </w:tcPr>
          <w:p w14:paraId="362769D7" w14:textId="77777777" w:rsidR="00BB0897" w:rsidRDefault="00BB0897" w:rsidP="00BC7EB7">
            <w:pPr>
              <w:pStyle w:val="aff2"/>
            </w:pPr>
            <w:r>
              <w:t>86,74%</w:t>
            </w:r>
          </w:p>
        </w:tc>
        <w:tc>
          <w:tcPr>
            <w:tcW w:w="682" w:type="pct"/>
            <w:shd w:val="clear" w:color="auto" w:fill="FFFFFF"/>
          </w:tcPr>
          <w:p w14:paraId="21142C28" w14:textId="77777777" w:rsidR="00BB0897" w:rsidRDefault="00BB0897" w:rsidP="00BC7EB7">
            <w:pPr>
              <w:pStyle w:val="aff2"/>
            </w:pPr>
            <w:r>
              <w:t>86,72%</w:t>
            </w:r>
          </w:p>
        </w:tc>
        <w:tc>
          <w:tcPr>
            <w:tcW w:w="681" w:type="pct"/>
            <w:shd w:val="clear" w:color="auto" w:fill="FFFFFF"/>
          </w:tcPr>
          <w:p w14:paraId="1DEEC636" w14:textId="77777777" w:rsidR="00BB0897" w:rsidRDefault="00BB0897" w:rsidP="00BC7EB7">
            <w:pPr>
              <w:pStyle w:val="aff2"/>
            </w:pPr>
            <w:r>
              <w:t>86,92%</w:t>
            </w:r>
          </w:p>
        </w:tc>
      </w:tr>
      <w:tr w:rsidR="00BB0897" w14:paraId="67B39C61" w14:textId="77777777" w:rsidTr="000909AC">
        <w:trPr>
          <w:cantSplit/>
          <w:trHeight w:val="239"/>
        </w:trPr>
        <w:tc>
          <w:tcPr>
            <w:tcW w:w="281" w:type="pct"/>
            <w:vMerge/>
          </w:tcPr>
          <w:p w14:paraId="0D084122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shd w:val="clear" w:color="auto" w:fill="FFFFFF"/>
          </w:tcPr>
          <w:p w14:paraId="10B76323" w14:textId="77777777" w:rsidR="00BB0897" w:rsidRDefault="00BB0897" w:rsidP="00BC7EB7">
            <w:pPr>
              <w:pStyle w:val="aff2"/>
            </w:pPr>
            <w:r>
              <w:t>20</w:t>
            </w:r>
          </w:p>
        </w:tc>
        <w:tc>
          <w:tcPr>
            <w:tcW w:w="725" w:type="pct"/>
            <w:shd w:val="clear" w:color="auto" w:fill="FFFFFF"/>
          </w:tcPr>
          <w:p w14:paraId="6662E884" w14:textId="77777777" w:rsidR="00BB0897" w:rsidRDefault="00BB0897" w:rsidP="00BC7EB7">
            <w:pPr>
              <w:pStyle w:val="aff2"/>
            </w:pPr>
            <w:r>
              <w:t>78,94%</w:t>
            </w:r>
          </w:p>
        </w:tc>
        <w:tc>
          <w:tcPr>
            <w:tcW w:w="791" w:type="pct"/>
            <w:shd w:val="clear" w:color="auto" w:fill="FFFFFF"/>
          </w:tcPr>
          <w:p w14:paraId="7B7EEFA2" w14:textId="77777777" w:rsidR="00BB0897" w:rsidRDefault="00BB0897" w:rsidP="00BC7EB7">
            <w:pPr>
              <w:pStyle w:val="aff2"/>
            </w:pPr>
            <w:r>
              <w:t>82,55%</w:t>
            </w:r>
          </w:p>
        </w:tc>
        <w:tc>
          <w:tcPr>
            <w:tcW w:w="706" w:type="pct"/>
            <w:shd w:val="clear" w:color="auto" w:fill="FFFFFF"/>
          </w:tcPr>
          <w:p w14:paraId="4FBC1854" w14:textId="77777777" w:rsidR="00BB0897" w:rsidRDefault="00BB0897" w:rsidP="00BC7EB7">
            <w:pPr>
              <w:pStyle w:val="aff2"/>
            </w:pPr>
            <w:r>
              <w:t>85,84%</w:t>
            </w:r>
          </w:p>
        </w:tc>
        <w:tc>
          <w:tcPr>
            <w:tcW w:w="742" w:type="pct"/>
            <w:shd w:val="clear" w:color="auto" w:fill="FFFFFF"/>
          </w:tcPr>
          <w:p w14:paraId="7DFE3FBB" w14:textId="77777777" w:rsidR="00BB0897" w:rsidRDefault="00BB0897" w:rsidP="00BC7EB7">
            <w:pPr>
              <w:pStyle w:val="aff2"/>
            </w:pPr>
            <w:r>
              <w:t>86,80%</w:t>
            </w:r>
          </w:p>
        </w:tc>
        <w:tc>
          <w:tcPr>
            <w:tcW w:w="682" w:type="pct"/>
            <w:shd w:val="clear" w:color="auto" w:fill="FFFFFF"/>
          </w:tcPr>
          <w:p w14:paraId="1DDFD462" w14:textId="77777777" w:rsidR="00BB0897" w:rsidRDefault="00BB0897" w:rsidP="00BC7EB7">
            <w:pPr>
              <w:pStyle w:val="aff2"/>
            </w:pPr>
            <w:r>
              <w:t>87,53%</w:t>
            </w:r>
          </w:p>
        </w:tc>
        <w:tc>
          <w:tcPr>
            <w:tcW w:w="681" w:type="pct"/>
            <w:shd w:val="clear" w:color="auto" w:fill="FFFFFF"/>
          </w:tcPr>
          <w:p w14:paraId="2EE3795C" w14:textId="77777777" w:rsidR="00BB0897" w:rsidRDefault="00BB0897" w:rsidP="00BC7EB7">
            <w:pPr>
              <w:pStyle w:val="aff2"/>
            </w:pPr>
            <w:r>
              <w:t>87,96%</w:t>
            </w:r>
          </w:p>
        </w:tc>
      </w:tr>
      <w:tr w:rsidR="00BB0897" w14:paraId="17F7A673" w14:textId="77777777" w:rsidTr="000909AC">
        <w:trPr>
          <w:cantSplit/>
          <w:trHeight w:val="239"/>
        </w:trPr>
        <w:tc>
          <w:tcPr>
            <w:tcW w:w="281" w:type="pct"/>
            <w:vMerge/>
          </w:tcPr>
          <w:p w14:paraId="70832CE5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shd w:val="clear" w:color="auto" w:fill="FFFFFF"/>
          </w:tcPr>
          <w:p w14:paraId="735E5077" w14:textId="77777777" w:rsidR="00BB0897" w:rsidRDefault="00BB0897" w:rsidP="00BC7EB7">
            <w:pPr>
              <w:pStyle w:val="aff2"/>
            </w:pPr>
            <w:r>
              <w:t>22</w:t>
            </w:r>
          </w:p>
        </w:tc>
        <w:tc>
          <w:tcPr>
            <w:tcW w:w="725" w:type="pct"/>
            <w:shd w:val="clear" w:color="auto" w:fill="FFFFFF"/>
          </w:tcPr>
          <w:p w14:paraId="0441C811" w14:textId="77777777" w:rsidR="00BB0897" w:rsidRDefault="00BB0897" w:rsidP="00BC7EB7">
            <w:pPr>
              <w:pStyle w:val="aff2"/>
            </w:pPr>
            <w:r>
              <w:t>79,19%</w:t>
            </w:r>
          </w:p>
        </w:tc>
        <w:tc>
          <w:tcPr>
            <w:tcW w:w="791" w:type="pct"/>
            <w:shd w:val="clear" w:color="auto" w:fill="FFFFFF"/>
          </w:tcPr>
          <w:p w14:paraId="6AA4D7C4" w14:textId="77777777" w:rsidR="00BB0897" w:rsidRDefault="00BB0897" w:rsidP="00BC7EB7">
            <w:pPr>
              <w:pStyle w:val="aff2"/>
            </w:pPr>
            <w:r>
              <w:t>82,86%</w:t>
            </w:r>
          </w:p>
        </w:tc>
        <w:tc>
          <w:tcPr>
            <w:tcW w:w="706" w:type="pct"/>
            <w:shd w:val="clear" w:color="auto" w:fill="FFFFFF"/>
          </w:tcPr>
          <w:p w14:paraId="50F65EC2" w14:textId="77777777" w:rsidR="00BB0897" w:rsidRDefault="00BB0897" w:rsidP="00BC7EB7">
            <w:pPr>
              <w:pStyle w:val="aff2"/>
            </w:pPr>
            <w:r>
              <w:t>85,46%</w:t>
            </w:r>
          </w:p>
        </w:tc>
        <w:tc>
          <w:tcPr>
            <w:tcW w:w="742" w:type="pct"/>
            <w:shd w:val="clear" w:color="auto" w:fill="FFFFFF"/>
          </w:tcPr>
          <w:p w14:paraId="169E092D" w14:textId="77777777" w:rsidR="00BB0897" w:rsidRDefault="00BB0897" w:rsidP="00BC7EB7">
            <w:pPr>
              <w:pStyle w:val="aff2"/>
            </w:pPr>
            <w:r>
              <w:t>87,38%</w:t>
            </w:r>
          </w:p>
        </w:tc>
        <w:tc>
          <w:tcPr>
            <w:tcW w:w="682" w:type="pct"/>
            <w:shd w:val="clear" w:color="auto" w:fill="FFFFFF"/>
          </w:tcPr>
          <w:p w14:paraId="47D2CEE0" w14:textId="77777777" w:rsidR="00BB0897" w:rsidRDefault="00BB0897" w:rsidP="00BC7EB7">
            <w:pPr>
              <w:pStyle w:val="aff2"/>
            </w:pPr>
            <w:r>
              <w:t>88,02%</w:t>
            </w:r>
          </w:p>
        </w:tc>
        <w:tc>
          <w:tcPr>
            <w:tcW w:w="681" w:type="pct"/>
            <w:shd w:val="clear" w:color="auto" w:fill="FFFFFF"/>
          </w:tcPr>
          <w:p w14:paraId="7D5744CF" w14:textId="77777777" w:rsidR="00BB0897" w:rsidRDefault="00BB0897" w:rsidP="00BC7EB7">
            <w:pPr>
              <w:pStyle w:val="aff2"/>
            </w:pPr>
            <w:r>
              <w:t>88,17%</w:t>
            </w:r>
          </w:p>
        </w:tc>
      </w:tr>
      <w:tr w:rsidR="00BB0897" w14:paraId="2C56BB4A" w14:textId="77777777" w:rsidTr="000909AC">
        <w:trPr>
          <w:cantSplit/>
          <w:trHeight w:val="239"/>
        </w:trPr>
        <w:tc>
          <w:tcPr>
            <w:tcW w:w="281" w:type="pct"/>
            <w:vMerge/>
          </w:tcPr>
          <w:p w14:paraId="12B936F6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shd w:val="clear" w:color="auto" w:fill="FFFFFF"/>
          </w:tcPr>
          <w:p w14:paraId="667E4325" w14:textId="77777777" w:rsidR="00BB0897" w:rsidRDefault="00BB0897" w:rsidP="00BC7EB7">
            <w:pPr>
              <w:pStyle w:val="aff2"/>
            </w:pPr>
            <w:r>
              <w:t>24</w:t>
            </w:r>
          </w:p>
        </w:tc>
        <w:tc>
          <w:tcPr>
            <w:tcW w:w="725" w:type="pct"/>
            <w:shd w:val="clear" w:color="auto" w:fill="FFFFFF"/>
          </w:tcPr>
          <w:p w14:paraId="14E2E319" w14:textId="77777777" w:rsidR="00BB0897" w:rsidRDefault="00BB0897" w:rsidP="00BC7EB7">
            <w:pPr>
              <w:pStyle w:val="aff2"/>
            </w:pPr>
            <w:r>
              <w:t>79,73%</w:t>
            </w:r>
          </w:p>
        </w:tc>
        <w:tc>
          <w:tcPr>
            <w:tcW w:w="791" w:type="pct"/>
            <w:shd w:val="clear" w:color="auto" w:fill="FFFFFF"/>
          </w:tcPr>
          <w:p w14:paraId="5F2EE4D6" w14:textId="77777777" w:rsidR="00BB0897" w:rsidRDefault="00BB0897" w:rsidP="00BC7EB7">
            <w:pPr>
              <w:pStyle w:val="aff2"/>
            </w:pPr>
            <w:r>
              <w:t>83,47%</w:t>
            </w:r>
          </w:p>
        </w:tc>
        <w:tc>
          <w:tcPr>
            <w:tcW w:w="706" w:type="pct"/>
            <w:shd w:val="clear" w:color="auto" w:fill="FFFFFF"/>
          </w:tcPr>
          <w:p w14:paraId="250DCCC5" w14:textId="77777777" w:rsidR="00BB0897" w:rsidRDefault="00BB0897" w:rsidP="00BC7EB7">
            <w:pPr>
              <w:pStyle w:val="aff2"/>
            </w:pPr>
            <w:r>
              <w:t>86,08%</w:t>
            </w:r>
          </w:p>
        </w:tc>
        <w:tc>
          <w:tcPr>
            <w:tcW w:w="742" w:type="pct"/>
            <w:shd w:val="clear" w:color="auto" w:fill="FFFFFF"/>
          </w:tcPr>
          <w:p w14:paraId="1D75720B" w14:textId="77777777" w:rsidR="00BB0897" w:rsidRDefault="00BB0897" w:rsidP="00BC7EB7">
            <w:pPr>
              <w:pStyle w:val="aff2"/>
            </w:pPr>
            <w:r>
              <w:t>87,80%</w:t>
            </w:r>
          </w:p>
        </w:tc>
        <w:tc>
          <w:tcPr>
            <w:tcW w:w="682" w:type="pct"/>
            <w:shd w:val="clear" w:color="auto" w:fill="FFFFFF"/>
          </w:tcPr>
          <w:p w14:paraId="3DA4C69F" w14:textId="77777777" w:rsidR="00BB0897" w:rsidRDefault="00BB0897" w:rsidP="00BC7EB7">
            <w:pPr>
              <w:pStyle w:val="aff2"/>
            </w:pPr>
            <w:r>
              <w:t>88,43%</w:t>
            </w:r>
          </w:p>
        </w:tc>
        <w:tc>
          <w:tcPr>
            <w:tcW w:w="681" w:type="pct"/>
            <w:shd w:val="clear" w:color="auto" w:fill="FFFFFF"/>
          </w:tcPr>
          <w:p w14:paraId="75648532" w14:textId="77777777" w:rsidR="00BB0897" w:rsidRDefault="00BB0897" w:rsidP="00BC7EB7">
            <w:pPr>
              <w:pStyle w:val="aff2"/>
            </w:pPr>
            <w:r>
              <w:t>88,49%</w:t>
            </w:r>
          </w:p>
        </w:tc>
      </w:tr>
      <w:tr w:rsidR="00BB0897" w14:paraId="4B6E3BF6" w14:textId="77777777" w:rsidTr="000909AC">
        <w:trPr>
          <w:cantSplit/>
          <w:trHeight w:val="239"/>
        </w:trPr>
        <w:tc>
          <w:tcPr>
            <w:tcW w:w="281" w:type="pct"/>
            <w:vMerge/>
          </w:tcPr>
          <w:p w14:paraId="165BBD8F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shd w:val="clear" w:color="auto" w:fill="FFFFFF"/>
          </w:tcPr>
          <w:p w14:paraId="5883C8DA" w14:textId="77777777" w:rsidR="00BB0897" w:rsidRDefault="00BB0897" w:rsidP="00BC7EB7">
            <w:pPr>
              <w:pStyle w:val="aff2"/>
            </w:pPr>
            <w:r>
              <w:t>26</w:t>
            </w:r>
          </w:p>
        </w:tc>
        <w:tc>
          <w:tcPr>
            <w:tcW w:w="725" w:type="pct"/>
            <w:shd w:val="clear" w:color="auto" w:fill="FFFFFF"/>
          </w:tcPr>
          <w:p w14:paraId="52BD2BFC" w14:textId="77777777" w:rsidR="00BB0897" w:rsidRDefault="00BB0897" w:rsidP="00BC7EB7">
            <w:pPr>
              <w:pStyle w:val="aff2"/>
            </w:pPr>
            <w:r>
              <w:t>81,05%</w:t>
            </w:r>
          </w:p>
        </w:tc>
        <w:tc>
          <w:tcPr>
            <w:tcW w:w="791" w:type="pct"/>
            <w:shd w:val="clear" w:color="auto" w:fill="FFFFFF"/>
          </w:tcPr>
          <w:p w14:paraId="3E4D45C1" w14:textId="77777777" w:rsidR="00BB0897" w:rsidRDefault="00BB0897" w:rsidP="00BC7EB7">
            <w:pPr>
              <w:pStyle w:val="aff2"/>
            </w:pPr>
            <w:r>
              <w:t>83,15%</w:t>
            </w:r>
          </w:p>
        </w:tc>
        <w:tc>
          <w:tcPr>
            <w:tcW w:w="706" w:type="pct"/>
            <w:shd w:val="clear" w:color="auto" w:fill="FFFFFF"/>
          </w:tcPr>
          <w:p w14:paraId="3579C379" w14:textId="77777777" w:rsidR="00BB0897" w:rsidRDefault="00BB0897" w:rsidP="00BC7EB7">
            <w:pPr>
              <w:pStyle w:val="aff2"/>
            </w:pPr>
            <w:r>
              <w:t>85,57%</w:t>
            </w:r>
          </w:p>
        </w:tc>
        <w:tc>
          <w:tcPr>
            <w:tcW w:w="742" w:type="pct"/>
            <w:shd w:val="clear" w:color="auto" w:fill="FFFFFF"/>
          </w:tcPr>
          <w:p w14:paraId="1B4CC1F1" w14:textId="77777777" w:rsidR="00BB0897" w:rsidRDefault="00BB0897" w:rsidP="00BC7EB7">
            <w:pPr>
              <w:pStyle w:val="aff2"/>
            </w:pPr>
            <w:r>
              <w:t>87,77%</w:t>
            </w:r>
          </w:p>
        </w:tc>
        <w:tc>
          <w:tcPr>
            <w:tcW w:w="682" w:type="pct"/>
            <w:shd w:val="clear" w:color="auto" w:fill="FFFFFF"/>
          </w:tcPr>
          <w:p w14:paraId="6AB8EAE1" w14:textId="77777777" w:rsidR="00BB0897" w:rsidRDefault="00BB0897" w:rsidP="00BC7EB7">
            <w:pPr>
              <w:pStyle w:val="aff2"/>
            </w:pPr>
            <w:r>
              <w:t>88,60%</w:t>
            </w:r>
          </w:p>
        </w:tc>
        <w:tc>
          <w:tcPr>
            <w:tcW w:w="681" w:type="pct"/>
            <w:shd w:val="clear" w:color="auto" w:fill="FFFFFF"/>
          </w:tcPr>
          <w:p w14:paraId="531799A5" w14:textId="77777777" w:rsidR="00BB0897" w:rsidRDefault="00BB0897" w:rsidP="00BC7EB7">
            <w:pPr>
              <w:pStyle w:val="aff2"/>
            </w:pPr>
            <w:r>
              <w:t>88,32%</w:t>
            </w:r>
          </w:p>
        </w:tc>
      </w:tr>
      <w:tr w:rsidR="00BB0897" w14:paraId="13C9E1EE" w14:textId="77777777" w:rsidTr="000909AC">
        <w:trPr>
          <w:cantSplit/>
          <w:trHeight w:val="239"/>
        </w:trPr>
        <w:tc>
          <w:tcPr>
            <w:tcW w:w="281" w:type="pct"/>
            <w:vMerge/>
          </w:tcPr>
          <w:p w14:paraId="5EFF3138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shd w:val="clear" w:color="auto" w:fill="FFFFFF"/>
          </w:tcPr>
          <w:p w14:paraId="7F101DE9" w14:textId="77777777" w:rsidR="00BB0897" w:rsidRDefault="00BB0897" w:rsidP="00BC7EB7">
            <w:pPr>
              <w:pStyle w:val="aff2"/>
            </w:pPr>
            <w:r>
              <w:t>28</w:t>
            </w:r>
          </w:p>
        </w:tc>
        <w:tc>
          <w:tcPr>
            <w:tcW w:w="725" w:type="pct"/>
            <w:shd w:val="clear" w:color="auto" w:fill="FFFFFF"/>
          </w:tcPr>
          <w:p w14:paraId="28587B6B" w14:textId="77777777" w:rsidR="00BB0897" w:rsidRDefault="00BB0897" w:rsidP="00BC7EB7">
            <w:pPr>
              <w:pStyle w:val="aff2"/>
            </w:pPr>
            <w:r>
              <w:t>82,61%</w:t>
            </w:r>
          </w:p>
        </w:tc>
        <w:tc>
          <w:tcPr>
            <w:tcW w:w="791" w:type="pct"/>
            <w:shd w:val="clear" w:color="auto" w:fill="FFFFFF"/>
          </w:tcPr>
          <w:p w14:paraId="65837071" w14:textId="77777777" w:rsidR="00BB0897" w:rsidRDefault="00BB0897" w:rsidP="00BC7EB7">
            <w:pPr>
              <w:pStyle w:val="aff2"/>
            </w:pPr>
            <w:r>
              <w:t>85,28%</w:t>
            </w:r>
          </w:p>
        </w:tc>
        <w:tc>
          <w:tcPr>
            <w:tcW w:w="706" w:type="pct"/>
            <w:shd w:val="clear" w:color="auto" w:fill="FFFFFF"/>
          </w:tcPr>
          <w:p w14:paraId="7E7D7E35" w14:textId="77777777" w:rsidR="00BB0897" w:rsidRDefault="00BB0897" w:rsidP="00BC7EB7">
            <w:pPr>
              <w:pStyle w:val="aff2"/>
            </w:pPr>
            <w:r>
              <w:t>86,21%</w:t>
            </w:r>
          </w:p>
        </w:tc>
        <w:tc>
          <w:tcPr>
            <w:tcW w:w="742" w:type="pct"/>
            <w:shd w:val="clear" w:color="auto" w:fill="FFFFFF"/>
          </w:tcPr>
          <w:p w14:paraId="2F5FAB52" w14:textId="77777777" w:rsidR="00BB0897" w:rsidRDefault="00BB0897" w:rsidP="00BC7EB7">
            <w:pPr>
              <w:pStyle w:val="aff2"/>
            </w:pPr>
            <w:r>
              <w:t>88,52%</w:t>
            </w:r>
          </w:p>
        </w:tc>
        <w:tc>
          <w:tcPr>
            <w:tcW w:w="682" w:type="pct"/>
            <w:shd w:val="clear" w:color="auto" w:fill="FFFFFF"/>
          </w:tcPr>
          <w:p w14:paraId="043C2A35" w14:textId="77777777" w:rsidR="00BB0897" w:rsidRDefault="00BB0897" w:rsidP="00BC7EB7">
            <w:pPr>
              <w:pStyle w:val="aff2"/>
            </w:pPr>
            <w:r>
              <w:t>89,20%</w:t>
            </w:r>
          </w:p>
        </w:tc>
        <w:tc>
          <w:tcPr>
            <w:tcW w:w="681" w:type="pct"/>
            <w:shd w:val="clear" w:color="auto" w:fill="FFFFFF"/>
          </w:tcPr>
          <w:p w14:paraId="132BD653" w14:textId="77777777" w:rsidR="00BB0897" w:rsidRDefault="00BB0897" w:rsidP="00BC7EB7">
            <w:pPr>
              <w:pStyle w:val="aff2"/>
            </w:pPr>
            <w:r>
              <w:t>89,10%</w:t>
            </w:r>
          </w:p>
        </w:tc>
      </w:tr>
      <w:tr w:rsidR="00BB0897" w14:paraId="7D477870" w14:textId="77777777" w:rsidTr="000909AC">
        <w:trPr>
          <w:cantSplit/>
          <w:trHeight w:val="239"/>
        </w:trPr>
        <w:tc>
          <w:tcPr>
            <w:tcW w:w="281" w:type="pct"/>
            <w:vMerge/>
          </w:tcPr>
          <w:p w14:paraId="42ED2EA5" w14:textId="77777777" w:rsidR="00BB0897" w:rsidRDefault="00BB0897" w:rsidP="00BC7EB7">
            <w:pPr>
              <w:pStyle w:val="aff2"/>
            </w:pPr>
          </w:p>
        </w:tc>
        <w:tc>
          <w:tcPr>
            <w:tcW w:w="392" w:type="pct"/>
            <w:shd w:val="clear" w:color="auto" w:fill="FFFFFF"/>
          </w:tcPr>
          <w:p w14:paraId="202338D9" w14:textId="77777777" w:rsidR="00BB0897" w:rsidRDefault="00BB0897" w:rsidP="00BC7EB7">
            <w:pPr>
              <w:pStyle w:val="aff2"/>
            </w:pPr>
            <w:r>
              <w:t>30</w:t>
            </w:r>
          </w:p>
        </w:tc>
        <w:tc>
          <w:tcPr>
            <w:tcW w:w="725" w:type="pct"/>
            <w:shd w:val="clear" w:color="auto" w:fill="FFFFFF"/>
          </w:tcPr>
          <w:p w14:paraId="0248AC8F" w14:textId="77777777" w:rsidR="00BB0897" w:rsidRDefault="00BB0897" w:rsidP="00BC7EB7">
            <w:pPr>
              <w:pStyle w:val="aff2"/>
            </w:pPr>
            <w:r>
              <w:t>83,55%</w:t>
            </w:r>
          </w:p>
        </w:tc>
        <w:tc>
          <w:tcPr>
            <w:tcW w:w="791" w:type="pct"/>
            <w:shd w:val="clear" w:color="auto" w:fill="FFFFFF"/>
          </w:tcPr>
          <w:p w14:paraId="3910A79E" w14:textId="77777777" w:rsidR="00BB0897" w:rsidRDefault="00BB0897" w:rsidP="00BC7EB7">
            <w:pPr>
              <w:pStyle w:val="aff2"/>
            </w:pPr>
            <w:r>
              <w:t>84,88%</w:t>
            </w:r>
          </w:p>
        </w:tc>
        <w:tc>
          <w:tcPr>
            <w:tcW w:w="706" w:type="pct"/>
            <w:shd w:val="clear" w:color="auto" w:fill="FFFFFF"/>
          </w:tcPr>
          <w:p w14:paraId="4EFB1EAF" w14:textId="77777777" w:rsidR="00BB0897" w:rsidRDefault="00BB0897" w:rsidP="00BC7EB7">
            <w:pPr>
              <w:pStyle w:val="aff2"/>
            </w:pPr>
            <w:r>
              <w:t>85,48%</w:t>
            </w:r>
          </w:p>
        </w:tc>
        <w:tc>
          <w:tcPr>
            <w:tcW w:w="742" w:type="pct"/>
            <w:shd w:val="clear" w:color="auto" w:fill="FFFFFF"/>
          </w:tcPr>
          <w:p w14:paraId="12D4F898" w14:textId="77777777" w:rsidR="00BB0897" w:rsidRDefault="00BB0897" w:rsidP="00BC7EB7">
            <w:pPr>
              <w:pStyle w:val="aff2"/>
            </w:pPr>
            <w:r>
              <w:t>87,99%</w:t>
            </w:r>
          </w:p>
        </w:tc>
        <w:tc>
          <w:tcPr>
            <w:tcW w:w="682" w:type="pct"/>
            <w:shd w:val="clear" w:color="auto" w:fill="FFFFFF"/>
          </w:tcPr>
          <w:p w14:paraId="0F518A9B" w14:textId="77777777" w:rsidR="00BB0897" w:rsidRDefault="00BB0897" w:rsidP="00BC7EB7">
            <w:pPr>
              <w:pStyle w:val="aff2"/>
            </w:pPr>
            <w:r>
              <w:t>88,02%</w:t>
            </w:r>
          </w:p>
        </w:tc>
        <w:tc>
          <w:tcPr>
            <w:tcW w:w="681" w:type="pct"/>
            <w:shd w:val="clear" w:color="auto" w:fill="FFFFFF"/>
          </w:tcPr>
          <w:p w14:paraId="463F164E" w14:textId="77777777" w:rsidR="00BB0897" w:rsidRDefault="00BB0897" w:rsidP="00BC7EB7">
            <w:pPr>
              <w:pStyle w:val="aff2"/>
            </w:pPr>
            <w:r>
              <w:t>89,08%</w:t>
            </w:r>
          </w:p>
        </w:tc>
      </w:tr>
    </w:tbl>
    <w:p w14:paraId="39E4532E" w14:textId="77777777" w:rsidR="00BB0897" w:rsidRDefault="00BB0897" w:rsidP="00BC7EB7">
      <w:pPr>
        <w:pStyle w:val="ae"/>
      </w:pPr>
    </w:p>
    <w:p w14:paraId="0757D42C" w14:textId="77777777" w:rsidR="00BB0897" w:rsidRDefault="00BB0897" w:rsidP="00BC7EB7">
      <w:pPr>
        <w:pStyle w:val="afe"/>
      </w:pPr>
      <w:r>
        <w:t>Результаты оц</w:t>
      </w:r>
      <w:r w:rsidR="00A6323C">
        <w:t>енки необходимости учета дельта</w:t>
      </w:r>
      <w:r w:rsidR="00A6323C">
        <w:noBreakHyphen/>
      </w:r>
      <w:r>
        <w:t>коэффициентов и вида используемых фильтров</w:t>
      </w:r>
    </w:p>
    <w:tbl>
      <w:tblPr>
        <w:tblW w:w="58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1488"/>
        <w:gridCol w:w="1489"/>
      </w:tblGrid>
      <w:tr w:rsidR="00BB0897" w14:paraId="2ACF4435" w14:textId="77777777" w:rsidTr="000909AC">
        <w:trPr>
          <w:trHeight w:val="279"/>
          <w:jc w:val="center"/>
        </w:trPr>
        <w:tc>
          <w:tcPr>
            <w:tcW w:w="2835" w:type="dxa"/>
            <w:shd w:val="clear" w:color="auto" w:fill="FFFFFF"/>
          </w:tcPr>
          <w:p w14:paraId="4F7341E6" w14:textId="77777777" w:rsidR="00BB0897" w:rsidRPr="00476433" w:rsidRDefault="00BB0897" w:rsidP="00BC7EB7">
            <w:pPr>
              <w:pStyle w:val="aff2"/>
              <w:jc w:val="center"/>
              <w:rPr>
                <w:b/>
              </w:rPr>
            </w:pPr>
            <w:r w:rsidRPr="00476433">
              <w:rPr>
                <w:b/>
              </w:rPr>
              <w:t>Учет дельта-коэффициентов</w:t>
            </w:r>
          </w:p>
        </w:tc>
        <w:tc>
          <w:tcPr>
            <w:tcW w:w="1488" w:type="dxa"/>
            <w:shd w:val="clear" w:color="auto" w:fill="FFFFFF"/>
          </w:tcPr>
          <w:p w14:paraId="13B3EAF3" w14:textId="77777777" w:rsidR="00BB0897" w:rsidRPr="00476433" w:rsidRDefault="00BB0897" w:rsidP="00BC7EB7">
            <w:pPr>
              <w:pStyle w:val="aff2"/>
              <w:jc w:val="center"/>
              <w:rPr>
                <w:b/>
              </w:rPr>
            </w:pPr>
            <w:r w:rsidRPr="00476433">
              <w:rPr>
                <w:b/>
              </w:rPr>
              <w:t>Треугольные</w:t>
            </w:r>
          </w:p>
        </w:tc>
        <w:tc>
          <w:tcPr>
            <w:tcW w:w="1489" w:type="dxa"/>
            <w:shd w:val="clear" w:color="auto" w:fill="FFFFFF"/>
          </w:tcPr>
          <w:p w14:paraId="7849304F" w14:textId="77777777" w:rsidR="00BB0897" w:rsidRPr="00476433" w:rsidRDefault="00BB0897" w:rsidP="00BC7EB7">
            <w:pPr>
              <w:pStyle w:val="aff2"/>
              <w:jc w:val="center"/>
              <w:rPr>
                <w:b/>
              </w:rPr>
            </w:pPr>
            <w:r w:rsidRPr="00476433">
              <w:rPr>
                <w:b/>
              </w:rPr>
              <w:t>Гауссовы</w:t>
            </w:r>
          </w:p>
        </w:tc>
      </w:tr>
      <w:tr w:rsidR="00BB0897" w14:paraId="0627E8F4" w14:textId="77777777" w:rsidTr="000909AC">
        <w:trPr>
          <w:trHeight w:val="290"/>
          <w:jc w:val="center"/>
        </w:trPr>
        <w:tc>
          <w:tcPr>
            <w:tcW w:w="2835" w:type="dxa"/>
          </w:tcPr>
          <w:p w14:paraId="6C786251" w14:textId="77777777" w:rsidR="00BB0897" w:rsidRDefault="00BB0897" w:rsidP="00BC7EB7">
            <w:pPr>
              <w:pStyle w:val="aff2"/>
            </w:pPr>
            <w:r>
              <w:rPr>
                <w:lang w:val="en-US"/>
              </w:rPr>
              <w:t>MFCC</w:t>
            </w:r>
          </w:p>
        </w:tc>
        <w:tc>
          <w:tcPr>
            <w:tcW w:w="1488" w:type="dxa"/>
          </w:tcPr>
          <w:p w14:paraId="6160BF0D" w14:textId="77777777" w:rsidR="00BB0897" w:rsidRDefault="00BB0897" w:rsidP="00BC7EB7">
            <w:pPr>
              <w:pStyle w:val="aff2"/>
            </w:pPr>
            <w:r>
              <w:t>81,64%</w:t>
            </w:r>
          </w:p>
        </w:tc>
        <w:tc>
          <w:tcPr>
            <w:tcW w:w="1489" w:type="dxa"/>
          </w:tcPr>
          <w:p w14:paraId="578E38DA" w14:textId="77777777" w:rsidR="00BB0897" w:rsidRDefault="00BB0897" w:rsidP="00BC7EB7">
            <w:pPr>
              <w:pStyle w:val="aff2"/>
            </w:pPr>
            <w:r>
              <w:t>88,41%</w:t>
            </w:r>
          </w:p>
        </w:tc>
      </w:tr>
      <w:tr w:rsidR="00BB0897" w14:paraId="4C5425B7" w14:textId="77777777" w:rsidTr="000909AC">
        <w:trPr>
          <w:trHeight w:val="279"/>
          <w:jc w:val="center"/>
        </w:trPr>
        <w:tc>
          <w:tcPr>
            <w:tcW w:w="2835" w:type="dxa"/>
          </w:tcPr>
          <w:p w14:paraId="44207F61" w14:textId="77777777" w:rsidR="00BB0897" w:rsidRDefault="00BB0897" w:rsidP="00BC7EB7">
            <w:pPr>
              <w:pStyle w:val="aff2"/>
            </w:pPr>
            <w:r>
              <w:rPr>
                <w:lang w:val="en-US"/>
              </w:rPr>
              <w:t>MFCC</w:t>
            </w:r>
            <w:r>
              <w:t>+</w:t>
            </w:r>
            <w:r>
              <w:rPr>
                <w:lang w:val="en-US"/>
              </w:rPr>
              <w:t>DMFCC</w:t>
            </w:r>
          </w:p>
        </w:tc>
        <w:tc>
          <w:tcPr>
            <w:tcW w:w="1488" w:type="dxa"/>
          </w:tcPr>
          <w:p w14:paraId="2DC3828F" w14:textId="77777777" w:rsidR="00BB0897" w:rsidRDefault="00BB0897" w:rsidP="00BC7EB7">
            <w:pPr>
              <w:pStyle w:val="aff2"/>
            </w:pPr>
            <w:r>
              <w:t>82,79%</w:t>
            </w:r>
          </w:p>
        </w:tc>
        <w:tc>
          <w:tcPr>
            <w:tcW w:w="1489" w:type="dxa"/>
          </w:tcPr>
          <w:p w14:paraId="40746504" w14:textId="77777777" w:rsidR="00BB0897" w:rsidRDefault="00BB0897" w:rsidP="00BC7EB7">
            <w:pPr>
              <w:pStyle w:val="aff2"/>
            </w:pPr>
            <w:r>
              <w:t>89,20%</w:t>
            </w:r>
          </w:p>
        </w:tc>
      </w:tr>
      <w:tr w:rsidR="00BB0897" w14:paraId="007018F2" w14:textId="77777777" w:rsidTr="000909AC">
        <w:trPr>
          <w:trHeight w:val="290"/>
          <w:jc w:val="center"/>
        </w:trPr>
        <w:tc>
          <w:tcPr>
            <w:tcW w:w="2835" w:type="dxa"/>
          </w:tcPr>
          <w:p w14:paraId="5337C076" w14:textId="77777777" w:rsidR="00BB0897" w:rsidRDefault="00BB0897" w:rsidP="00BC7EB7">
            <w:pPr>
              <w:pStyle w:val="aff2"/>
            </w:pPr>
            <w:r>
              <w:rPr>
                <w:lang w:val="en-US"/>
              </w:rPr>
              <w:t>MFCC</w:t>
            </w:r>
            <w:r>
              <w:t>+</w:t>
            </w:r>
            <w:r>
              <w:rPr>
                <w:lang w:val="en-US"/>
              </w:rPr>
              <w:t>DMFCC</w:t>
            </w:r>
            <w:r>
              <w:t>+</w:t>
            </w:r>
            <w:r>
              <w:rPr>
                <w:lang w:val="en-US"/>
              </w:rPr>
              <w:t>DDMFCC</w:t>
            </w:r>
          </w:p>
        </w:tc>
        <w:tc>
          <w:tcPr>
            <w:tcW w:w="1488" w:type="dxa"/>
          </w:tcPr>
          <w:p w14:paraId="1CDF46B0" w14:textId="77777777" w:rsidR="00BB0897" w:rsidRDefault="00BB0897" w:rsidP="00BC7EB7">
            <w:pPr>
              <w:pStyle w:val="aff2"/>
            </w:pPr>
            <w:r>
              <w:t>81.72%</w:t>
            </w:r>
          </w:p>
        </w:tc>
        <w:tc>
          <w:tcPr>
            <w:tcW w:w="1489" w:type="dxa"/>
          </w:tcPr>
          <w:p w14:paraId="3CA77CEB" w14:textId="77777777" w:rsidR="00BB0897" w:rsidRDefault="00BB0897" w:rsidP="00BC7EB7">
            <w:pPr>
              <w:pStyle w:val="aff2"/>
            </w:pPr>
            <w:r>
              <w:t>89,11%</w:t>
            </w:r>
          </w:p>
        </w:tc>
      </w:tr>
    </w:tbl>
    <w:bookmarkStart w:id="0" w:name="_MON_1527096216"/>
    <w:bookmarkEnd w:id="0"/>
    <w:p w14:paraId="677999A9" w14:textId="77777777" w:rsidR="00BB0897" w:rsidRDefault="00BB0897" w:rsidP="00BC7EB7">
      <w:pPr>
        <w:pStyle w:val="aff"/>
        <w:rPr>
          <w:lang w:val="en-US"/>
        </w:rPr>
      </w:pPr>
      <w:r>
        <w:object w:dxaOrig="5506" w:dyaOrig="2750">
          <v:shape id="_x0000_i1056" type="#_x0000_t75" style="width:255pt;height:103.5pt" o:ole="">
            <v:imagedata r:id="rId64" o:title="" croptop="12931f" cropbottom="3173f" cropleft="2262f" cropright="2511f"/>
          </v:shape>
          <o:OLEObject Type="Embed" ProgID="Word.Picture.8" ShapeID="_x0000_i1056" DrawAspect="Content" ObjectID="_1839405943" r:id="rId65"/>
        </w:object>
      </w:r>
    </w:p>
    <w:p w14:paraId="3F08C682" w14:textId="77777777" w:rsidR="00BB0897" w:rsidRPr="00EC078E" w:rsidRDefault="00BB0897" w:rsidP="00BC7EB7">
      <w:pPr>
        <w:pStyle w:val="aff1"/>
      </w:pPr>
      <w:r>
        <w:t>Точность распознования</w:t>
      </w:r>
    </w:p>
    <w:p w14:paraId="4EB42D90" w14:textId="77777777" w:rsidR="00BB0897" w:rsidRDefault="00BB0897" w:rsidP="00BC7EB7">
      <w:pPr>
        <w:pStyle w:val="af"/>
      </w:pPr>
      <w:r>
        <w:t>Результаты оценки зависимости точности распознавания</w:t>
      </w:r>
      <w:r w:rsidRPr="009D4B2F">
        <w:br/>
      </w:r>
      <w:r>
        <w:t>от количества дикторов</w:t>
      </w:r>
    </w:p>
    <w:p w14:paraId="7144B9F6" w14:textId="77777777" w:rsidR="00BB0897" w:rsidRDefault="00BB0897" w:rsidP="00BC7EB7">
      <w:pPr>
        <w:pStyle w:val="a0"/>
      </w:pPr>
      <w:r>
        <w:t>Заключение</w:t>
      </w:r>
    </w:p>
    <w:p w14:paraId="749F0B99" w14:textId="77777777" w:rsidR="00BB0897" w:rsidRDefault="00BB0897" w:rsidP="00BC7EB7">
      <w:pPr>
        <w:pStyle w:val="af8"/>
      </w:pPr>
      <w:r>
        <w:t>В рамках данной работы был исследован и реализован метод текстонезависимой идентификации дикторов, основанный на применении мэл-частотных кепстральных коэффициентов и векторного квантования.</w:t>
      </w:r>
    </w:p>
    <w:p w14:paraId="148CE8E4" w14:textId="77777777" w:rsidR="00BB0897" w:rsidRPr="000137FB" w:rsidRDefault="00BB0897" w:rsidP="00C23398">
      <w:pPr>
        <w:pStyle w:val="af8"/>
      </w:pPr>
      <w:r>
        <w:t>Был проведен эксперимент, позволивший установить параметры алгоритма, приводящие к наибольшей точности идентификации, а также его оценить поведение при росте количества альтернативных вариантов.</w:t>
      </w:r>
    </w:p>
    <w:p w14:paraId="7CCF337D" w14:textId="77777777" w:rsidR="00BB0897" w:rsidRDefault="00BB0897" w:rsidP="00BC7EB7">
      <w:pPr>
        <w:pStyle w:val="af8"/>
      </w:pPr>
      <w:r>
        <w:t>В качестве дальнейшего направления работы можно рассмотреть задачу верификации диктора и исследование применения альтернативных алгоритмов, используемых при решении данной задачи.</w:t>
      </w:r>
    </w:p>
    <w:p w14:paraId="33F7393F" w14:textId="77777777" w:rsidR="00BB0897" w:rsidRDefault="00BB0897" w:rsidP="00BC7EB7">
      <w:pPr>
        <w:pStyle w:val="a0"/>
      </w:pPr>
      <w:r>
        <w:t>Список использованной литературы</w:t>
      </w:r>
    </w:p>
    <w:p w14:paraId="2E5C0306" w14:textId="77777777" w:rsidR="00BB0897" w:rsidRPr="002E4D47" w:rsidRDefault="00BB0897" w:rsidP="00BC7EB7">
      <w:pPr>
        <w:pStyle w:val="ab"/>
        <w:rPr>
          <w:lang w:val="en-US"/>
        </w:rPr>
      </w:pPr>
      <w:r>
        <w:rPr>
          <w:lang w:val="en-US"/>
        </w:rPr>
        <w:t>Reynolds Douglas A</w:t>
      </w:r>
      <w:r w:rsidRPr="002E4D47">
        <w:rPr>
          <w:lang w:val="en-US"/>
        </w:rPr>
        <w:t>. Automatic Speaker Recognition Using Gaussian Mixture Speaker Models / Douglas A. Reynolds // The Linkoln Laboratory Journal. – 1995. – Vol. 8. – № 2. – P. 173-177.</w:t>
      </w:r>
    </w:p>
    <w:p w14:paraId="1AECCE8E" w14:textId="77777777" w:rsidR="00BB0897" w:rsidRPr="002E4D47" w:rsidRDefault="00BB0897" w:rsidP="00BC7EB7">
      <w:pPr>
        <w:pStyle w:val="ab"/>
        <w:rPr>
          <w:lang w:val="en-US"/>
        </w:rPr>
      </w:pPr>
      <w:r w:rsidRPr="002E4D47">
        <w:rPr>
          <w:lang w:val="en-US"/>
        </w:rPr>
        <w:t>Lindasalwa M. Voice Recognition Algorithms using Mel Frequency Cepstral Coefficient (MFCC) and Dynamic Time Warping (DTW) Techniques / M</w:t>
      </w:r>
      <w:r>
        <w:rPr>
          <w:lang w:val="en-US"/>
        </w:rPr>
        <w:t>.</w:t>
      </w:r>
      <w:r w:rsidRPr="002E4D47">
        <w:rPr>
          <w:lang w:val="en-US"/>
        </w:rPr>
        <w:t xml:space="preserve"> Lindasalwa, M</w:t>
      </w:r>
      <w:r>
        <w:rPr>
          <w:lang w:val="en-US"/>
        </w:rPr>
        <w:t>.</w:t>
      </w:r>
      <w:r w:rsidRPr="002E4D47">
        <w:rPr>
          <w:lang w:val="en-US"/>
        </w:rPr>
        <w:t xml:space="preserve"> Begam, I. Elamvazuthi // Journal of Computing. – 2010. – Vol. 2. – Issue 3. – P. 138-143.</w:t>
      </w:r>
    </w:p>
    <w:p w14:paraId="09BCDB1B" w14:textId="77777777" w:rsidR="00BB0897" w:rsidRDefault="00BB0897" w:rsidP="00BC7EB7">
      <w:pPr>
        <w:pStyle w:val="ab"/>
      </w:pPr>
      <w:r>
        <w:t>Вишнякова О. А. Подходы к задаче идентификации диктора / О. А. Вишнякова, Д. Н. Лавров // Математические структуры и моделирование. – 2011. – Вып. 22. – С. 48-54.</w:t>
      </w:r>
    </w:p>
    <w:p w14:paraId="2D2E5328" w14:textId="77777777" w:rsidR="00BB0897" w:rsidRDefault="00BB0897" w:rsidP="00BC7EB7">
      <w:pPr>
        <w:pStyle w:val="ab"/>
      </w:pPr>
      <w:r>
        <w:t xml:space="preserve">Русаков И. Г. Мел (единица высоты звука) / И. Г. Русаков // Большая Советская Энциклопедия </w:t>
      </w:r>
      <w:r w:rsidRPr="00821A1F">
        <w:t>:</w:t>
      </w:r>
      <w:r>
        <w:t xml:space="preserve"> в 30</w:t>
      </w:r>
      <w:r w:rsidRPr="00821A1F">
        <w:t>-</w:t>
      </w:r>
      <w:r>
        <w:t>и т. – Т. 16. – 3-е изд</w:t>
      </w:r>
      <w:r w:rsidRPr="00821A1F">
        <w:t>.</w:t>
      </w:r>
      <w:r>
        <w:t xml:space="preserve"> – М. : Издательство «Советская энциклопедия», 1974. – 136 с.</w:t>
      </w:r>
    </w:p>
    <w:p w14:paraId="6538EFC9" w14:textId="77777777" w:rsidR="00BB0897" w:rsidRDefault="00BB0897" w:rsidP="00BC7EB7">
      <w:pPr>
        <w:pStyle w:val="ab"/>
      </w:pPr>
      <w:r>
        <w:lastRenderedPageBreak/>
        <w:t>Ермилов А. В. Методы, алгоритмы и программы решения задач идент</w:t>
      </w:r>
      <w:r>
        <w:t>и</w:t>
      </w:r>
      <w:r>
        <w:t>фикации языка и диктора : дисс. ... канд. физ.-мат. наук : 05.13.11 / А. В. Ермилов. – М. : ВШЭ, 2011. – 135 с.</w:t>
      </w:r>
    </w:p>
    <w:p w14:paraId="5453CC15" w14:textId="77777777" w:rsidR="006B2F60" w:rsidRPr="00EF135B" w:rsidRDefault="00BB0897" w:rsidP="00885867">
      <w:pPr>
        <w:pStyle w:val="ab"/>
      </w:pPr>
      <w:r>
        <w:t>Ахмад Х. М. Исследование и разработка алгоритмов параметризации речевых сигналов в системе распознавания диктора : дисс. ... канд. тех. наук : 05.13.01 / А</w:t>
      </w:r>
      <w:r w:rsidR="004712C4">
        <w:t>хмад Хассан Мухаммад</w:t>
      </w:r>
      <w:r w:rsidR="00913FCD">
        <w:t>.</w:t>
      </w:r>
      <w:r w:rsidR="004712C4">
        <w:t xml:space="preserve"> – Владимир </w:t>
      </w:r>
      <w:r>
        <w:t>: ВлГУ, 2008. – 157 с.</w:t>
      </w:r>
    </w:p>
    <w:sectPr w:rsidR="006B2F60" w:rsidRPr="00EF135B" w:rsidSect="00A972CC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8391" w:h="11906" w:code="11"/>
      <w:pgMar w:top="850" w:right="1020" w:bottom="1502" w:left="1134" w:header="454" w:footer="1106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ZE1"/>
    </wne:keymap>
    <wne:keymap wne:kcmPrimary="0442">
      <wne:fci wne:fciName="Subscript" wne:swArg="0000"/>
    </wne:keymap>
    <wne:keymap wne:kcmPrimary="0444">
      <wne:acd wne:acdName="acd0"/>
    </wne:keymap>
    <wne:keymap wne:kcmPrimary="0445">
      <wne:macro wne:macroName="PROJECT.NEWMACROS.CREATEE"/>
    </wne:keymap>
    <wne:keymap wne:kcmPrimary="0446">
      <wne:macro wne:macroName="PROJECT.NEWMACROS.CREATEFORMULA"/>
    </wne:keymap>
    <wne:keymap wne:kcmPrimary="044D">
      <wne:macro wne:macroName="PROJECT.NEWMACROS.CREATEM"/>
    </wne:keymap>
    <wne:keymap wne:kcmPrimary="044E">
      <wne:macro wne:macroName="PROJECT.NEWMACROS.APPLYSTYLESTOCONTENT"/>
    </wne:keymap>
    <wne:keymap wne:kcmPrimary="0453">
      <wne:fci wne:fciName="FormattingPane" wne:swArg="0000"/>
    </wne:keymap>
    <wne:keymap wne:kcmPrimary="0454">
      <wne:fci wne:fciName="Superscript" wne:swArg="0000"/>
    </wne:keymap>
    <wne:keymap wne:kcmPrimary="0455">
      <wne:macro wne:macroName="PROJECT.NEWMACROS.UPDATEALL"/>
    </wne:keymap>
  </wne:keymaps>
  <wne:toolbars>
    <wne:acdManifest>
      <wne:acdEntry wne:acdName="acd0"/>
    </wne:acdManifest>
  </wne:toolbars>
  <wne:acds>
    <wne:acd wne:argValue="AgAkAF8AEAQxBDcEMARGBF8AKAA+BDEESwRHBD0ESwQ5BCk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EF132" w14:textId="77777777" w:rsidR="003B338C" w:rsidRDefault="003B338C" w:rsidP="001028F4">
      <w:pPr>
        <w:spacing w:after="0" w:line="240" w:lineRule="auto"/>
      </w:pPr>
      <w:r>
        <w:separator/>
      </w:r>
    </w:p>
    <w:p w14:paraId="2BE7D139" w14:textId="77777777" w:rsidR="003B338C" w:rsidRDefault="003B338C"/>
    <w:p w14:paraId="77524B2D" w14:textId="77777777" w:rsidR="003B338C" w:rsidRDefault="003B338C"/>
    <w:p w14:paraId="2B1AE487" w14:textId="77777777" w:rsidR="003B338C" w:rsidRDefault="003B338C"/>
  </w:endnote>
  <w:endnote w:type="continuationSeparator" w:id="0">
    <w:p w14:paraId="288E71F9" w14:textId="77777777" w:rsidR="003B338C" w:rsidRDefault="003B338C" w:rsidP="001028F4">
      <w:pPr>
        <w:spacing w:after="0" w:line="240" w:lineRule="auto"/>
      </w:pPr>
      <w:r>
        <w:continuationSeparator/>
      </w:r>
    </w:p>
    <w:p w14:paraId="7BB71D84" w14:textId="77777777" w:rsidR="003B338C" w:rsidRDefault="003B338C"/>
    <w:p w14:paraId="3AF45CC5" w14:textId="77777777" w:rsidR="003B338C" w:rsidRDefault="003B338C"/>
    <w:p w14:paraId="4B97C94F" w14:textId="77777777" w:rsidR="003B338C" w:rsidRDefault="003B33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D6113" w14:textId="77777777" w:rsidR="003A593E" w:rsidRPr="00AE04EE" w:rsidRDefault="003A593E" w:rsidP="00AE04EE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04E7E" w14:textId="77777777" w:rsidR="009C64F7" w:rsidRPr="00AE04EE" w:rsidRDefault="00AE04EE" w:rsidP="00AE04EE">
    <w:pPr>
      <w:pStyle w:val="aff5"/>
    </w:pPr>
    <w:r>
      <w:fldChar w:fldCharType="begin"/>
    </w:r>
    <w:r>
      <w:instrText xml:space="preserve"> PAGE \* MERGEFORMAT </w:instrText>
    </w:r>
    <w:r>
      <w:fldChar w:fldCharType="separate"/>
    </w:r>
    <w:r w:rsidR="00997745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7D4C2" w14:textId="77777777" w:rsidR="003A593E" w:rsidRPr="00AE04EE" w:rsidRDefault="003A593E" w:rsidP="00AE04EE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84648" w14:textId="77777777" w:rsidR="003B338C" w:rsidRDefault="003B338C" w:rsidP="00AE04EE">
      <w:pPr>
        <w:pStyle w:val="aff4"/>
      </w:pPr>
      <w:r>
        <w:separator/>
      </w:r>
    </w:p>
  </w:footnote>
  <w:footnote w:type="continuationSeparator" w:id="0">
    <w:p w14:paraId="4D25C76A" w14:textId="77777777" w:rsidR="003B338C" w:rsidRDefault="003B338C">
      <w:r>
        <w:continuationSeparator/>
      </w:r>
    </w:p>
  </w:footnote>
  <w:footnote w:id="1">
    <w:p w14:paraId="5A7C7F1F" w14:textId="77777777" w:rsidR="00BB0897" w:rsidRDefault="00BB0897" w:rsidP="00C23398">
      <w:pPr>
        <w:pStyle w:val="a"/>
      </w:pPr>
      <w:r w:rsidRPr="00C23398">
        <w:t>Ногих</w:t>
      </w:r>
      <w:r>
        <w:rPr>
          <w:lang w:bidi="ru-RU"/>
        </w:rPr>
        <w:t xml:space="preserve"> А.</w:t>
      </w:r>
      <w:r w:rsidRPr="00B64116">
        <w:rPr>
          <w:lang w:bidi="ru-RU"/>
        </w:rPr>
        <w:t xml:space="preserve"> </w:t>
      </w:r>
      <w:r>
        <w:rPr>
          <w:lang w:bidi="ru-RU"/>
        </w:rPr>
        <w:t>А., Соломатин Д.</w:t>
      </w:r>
      <w:r w:rsidRPr="00B64116">
        <w:rPr>
          <w:lang w:bidi="ru-RU"/>
        </w:rPr>
        <w:t xml:space="preserve"> </w:t>
      </w:r>
      <w:r>
        <w:rPr>
          <w:lang w:bidi="ru-RU"/>
        </w:rPr>
        <w:t>И., 2016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37497" w14:textId="77777777" w:rsidR="003A593E" w:rsidRPr="00AE04EE" w:rsidRDefault="003A593E" w:rsidP="00AE04EE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0A846" w14:textId="77777777" w:rsidR="003A593E" w:rsidRPr="00AE04EE" w:rsidRDefault="003A593E" w:rsidP="00AE04EE">
    <w:pPr>
      <w:pStyle w:val="af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BB452" w14:textId="77777777" w:rsidR="003A593E" w:rsidRPr="00AE04EE" w:rsidRDefault="003A593E" w:rsidP="00AE04EE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836"/>
    <w:multiLevelType w:val="multilevel"/>
    <w:tmpl w:val="D40A3C4C"/>
    <w:name w:val="@_Нумерация_сквозная_1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" w15:restartNumberingAfterBreak="0">
    <w:nsid w:val="0DA0535D"/>
    <w:multiLevelType w:val="multilevel"/>
    <w:tmpl w:val="DAAEF0C4"/>
    <w:name w:val="@_Нумерация_сквозная_2"/>
    <w:styleLink w:val="2"/>
    <w:lvl w:ilvl="0">
      <w:start w:val="1"/>
      <w:numFmt w:val="none"/>
      <w:lvlRestart w:val="0"/>
      <w:pStyle w:val="a"/>
      <w:suff w:val="space"/>
      <w:lvlText w:val="©"/>
      <w:lvlJc w:val="left"/>
      <w:pPr>
        <w:ind w:left="0" w:firstLine="0"/>
      </w:pPr>
    </w:lvl>
    <w:lvl w:ilvl="1">
      <w:start w:val="1"/>
      <w:numFmt w:val="none"/>
      <w:pStyle w:val="a0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pStyle w:val="a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pStyle w:val="a2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pStyle w:val="a3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pStyle w:val="a4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pStyle w:val="a5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pStyle w:val="a6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pStyle w:val="a7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" w15:restartNumberingAfterBreak="0">
    <w:nsid w:val="0F241246"/>
    <w:multiLevelType w:val="multilevel"/>
    <w:tmpl w:val="CA5CDAFC"/>
    <w:name w:val="@_Нумерация_сквозная_1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" w15:restartNumberingAfterBreak="0">
    <w:nsid w:val="0F7F370C"/>
    <w:multiLevelType w:val="multilevel"/>
    <w:tmpl w:val="FE26B3EC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4" w15:restartNumberingAfterBreak="0">
    <w:nsid w:val="1B0E19E5"/>
    <w:multiLevelType w:val="multilevel"/>
    <w:tmpl w:val="A18ACAAC"/>
    <w:name w:val="@_Нумерация_сквозная_1"/>
    <w:styleLink w:val="1"/>
    <w:lvl w:ilvl="0">
      <w:start w:val="1"/>
      <w:numFmt w:val="none"/>
      <w:lvlRestart w:val="0"/>
      <w:pStyle w:val="a8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a9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a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pStyle w:val="ab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pStyle w:val="ac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d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pStyle w:val="ae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pStyle w:val="af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pStyle w:val="af0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" w15:restartNumberingAfterBreak="0">
    <w:nsid w:val="1E380154"/>
    <w:multiLevelType w:val="multilevel"/>
    <w:tmpl w:val="1AB28DFA"/>
    <w:name w:val="@_Нумерация_сквозная_1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6" w15:restartNumberingAfterBreak="0">
    <w:nsid w:val="2163161C"/>
    <w:multiLevelType w:val="multilevel"/>
    <w:tmpl w:val="CBA02FD2"/>
    <w:name w:val="@_Нумерация_сквозная_1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7" w15:restartNumberingAfterBreak="0">
    <w:nsid w:val="24E04C48"/>
    <w:multiLevelType w:val="multilevel"/>
    <w:tmpl w:val="54326482"/>
    <w:name w:val="@_Нумерация_сквозная_1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8" w15:restartNumberingAfterBreak="0">
    <w:nsid w:val="2659669D"/>
    <w:multiLevelType w:val="hybridMultilevel"/>
    <w:tmpl w:val="93FA48F0"/>
    <w:lvl w:ilvl="0" w:tplc="6F582632">
      <w:start w:val="1"/>
      <w:numFmt w:val="decimal"/>
      <w:lvlText w:val="%1."/>
      <w:lvlJc w:val="left"/>
      <w:pPr>
        <w:ind w:left="1635" w:hanging="915"/>
      </w:pPr>
      <w:rPr>
        <w:rFonts w:eastAsia="Times New Roman" w:hint="default"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BA4B88"/>
    <w:multiLevelType w:val="multilevel"/>
    <w:tmpl w:val="50D8DFF0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10" w15:restartNumberingAfterBreak="0">
    <w:nsid w:val="38C358AF"/>
    <w:multiLevelType w:val="multilevel"/>
    <w:tmpl w:val="71869AB8"/>
    <w:name w:val="@_Нумерация_сквозная_1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1" w15:restartNumberingAfterBreak="0">
    <w:nsid w:val="3A290191"/>
    <w:multiLevelType w:val="multilevel"/>
    <w:tmpl w:val="840075D2"/>
    <w:name w:val="@_Нумерация_сквозная_13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2" w15:restartNumberingAfterBreak="0">
    <w:nsid w:val="3CA84239"/>
    <w:multiLevelType w:val="multilevel"/>
    <w:tmpl w:val="4EAA28E8"/>
    <w:name w:val="@_Нумерация_сквозная_1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3" w15:restartNumberingAfterBreak="0">
    <w:nsid w:val="3D940ACC"/>
    <w:multiLevelType w:val="multilevel"/>
    <w:tmpl w:val="828483DE"/>
    <w:name w:val="@_Нумерация_сквозная_12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4" w15:restartNumberingAfterBreak="0">
    <w:nsid w:val="3DAE77B9"/>
    <w:multiLevelType w:val="multilevel"/>
    <w:tmpl w:val="8F40F7CC"/>
    <w:name w:val="@_Нумерация_сквозная_1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5" w15:restartNumberingAfterBreak="0">
    <w:nsid w:val="4054171E"/>
    <w:multiLevelType w:val="multilevel"/>
    <w:tmpl w:val="262E0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140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6" w15:restartNumberingAfterBreak="0">
    <w:nsid w:val="410D4365"/>
    <w:multiLevelType w:val="multilevel"/>
    <w:tmpl w:val="7EBC5024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17" w15:restartNumberingAfterBreak="0">
    <w:nsid w:val="4C8140A4"/>
    <w:multiLevelType w:val="multilevel"/>
    <w:tmpl w:val="853021A8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849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8" w15:restartNumberingAfterBreak="0">
    <w:nsid w:val="5158733E"/>
    <w:multiLevelType w:val="multilevel"/>
    <w:tmpl w:val="BB7E6CC2"/>
    <w:name w:val="@_Нумерация_сквозная_1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9" w15:restartNumberingAfterBreak="0">
    <w:nsid w:val="58FB6460"/>
    <w:multiLevelType w:val="multilevel"/>
    <w:tmpl w:val="B2B65FE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0" w15:restartNumberingAfterBreak="0">
    <w:nsid w:val="59E5608B"/>
    <w:multiLevelType w:val="multilevel"/>
    <w:tmpl w:val="B7B2BE6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1" w15:restartNumberingAfterBreak="0">
    <w:nsid w:val="5C0742E8"/>
    <w:multiLevelType w:val="multilevel"/>
    <w:tmpl w:val="2CB6C2A4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2" w15:restartNumberingAfterBreak="0">
    <w:nsid w:val="6A742C1F"/>
    <w:multiLevelType w:val="hybridMultilevel"/>
    <w:tmpl w:val="74542AB8"/>
    <w:lvl w:ilvl="0" w:tplc="63089C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203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882A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118D3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8880D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E02B27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E26A59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F043A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FDEA5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6C9E3DDE"/>
    <w:multiLevelType w:val="multilevel"/>
    <w:tmpl w:val="EEF4B518"/>
    <w:name w:val="@_Нумерация_сквозная_1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4" w15:restartNumberingAfterBreak="0">
    <w:nsid w:val="6E295FBA"/>
    <w:multiLevelType w:val="multilevel"/>
    <w:tmpl w:val="0ABE6490"/>
    <w:name w:val="@_Нумерация_сквозная_1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5" w15:restartNumberingAfterBreak="0">
    <w:nsid w:val="71FC153F"/>
    <w:multiLevelType w:val="multilevel"/>
    <w:tmpl w:val="2566304E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6" w15:restartNumberingAfterBreak="0">
    <w:nsid w:val="73C46C29"/>
    <w:multiLevelType w:val="multilevel"/>
    <w:tmpl w:val="54440428"/>
    <w:name w:val="@_Нумерация_сквозная_2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  <w:rPr>
        <w:rFonts w:hint="default"/>
      </w:r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rFonts w:hint="default"/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rFonts w:hint="default"/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rFonts w:hint="default"/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rFonts w:hint="default"/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"/>
      </w:pPr>
      <w:rPr>
        <w:rFonts w:hint="default"/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426"/>
      </w:pPr>
      <w:rPr>
        <w:rFonts w:hint="default"/>
      </w:rPr>
    </w:lvl>
  </w:abstractNum>
  <w:abstractNum w:abstractNumId="27" w15:restartNumberingAfterBreak="0">
    <w:nsid w:val="747462CE"/>
    <w:multiLevelType w:val="multilevel"/>
    <w:tmpl w:val="AEDA939E"/>
    <w:name w:val="@_Нумерация_сквозная_1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8" w15:restartNumberingAfterBreak="0">
    <w:nsid w:val="779D19A6"/>
    <w:multiLevelType w:val="multilevel"/>
    <w:tmpl w:val="001CA178"/>
    <w:name w:val="@_Нумерация_сквозная_1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9" w15:restartNumberingAfterBreak="0">
    <w:nsid w:val="7EDB7975"/>
    <w:multiLevelType w:val="multilevel"/>
    <w:tmpl w:val="2D0EDF32"/>
    <w:name w:val="@_Нумерация_Оглавления"/>
    <w:styleLink w:val="af1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pStyle w:val="af2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num w:numId="1" w16cid:durableId="1800562939">
    <w:abstractNumId w:val="15"/>
  </w:num>
  <w:num w:numId="2" w16cid:durableId="627517601">
    <w:abstractNumId w:val="20"/>
  </w:num>
  <w:num w:numId="3" w16cid:durableId="1928225844">
    <w:abstractNumId w:val="9"/>
  </w:num>
  <w:num w:numId="4" w16cid:durableId="2076973194">
    <w:abstractNumId w:val="22"/>
  </w:num>
  <w:num w:numId="5" w16cid:durableId="2394896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999177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421330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0651812">
    <w:abstractNumId w:val="15"/>
  </w:num>
  <w:num w:numId="9" w16cid:durableId="18571604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0606810">
    <w:abstractNumId w:val="19"/>
  </w:num>
  <w:num w:numId="11" w16cid:durableId="205073288">
    <w:abstractNumId w:val="25"/>
  </w:num>
  <w:num w:numId="12" w16cid:durableId="711460564">
    <w:abstractNumId w:val="21"/>
  </w:num>
  <w:num w:numId="13" w16cid:durableId="7695474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37466867">
    <w:abstractNumId w:val="17"/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</w:num>
  <w:num w:numId="15" w16cid:durableId="1227228573">
    <w:abstractNumId w:val="16"/>
  </w:num>
  <w:num w:numId="16" w16cid:durableId="144664653">
    <w:abstractNumId w:val="3"/>
  </w:num>
  <w:num w:numId="17" w16cid:durableId="5109975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  <w:lvlOverride w:ilvl="7">
      <w:startOverride w:val="1"/>
    </w:lvlOverride>
    <w:lvlOverride w:ilvl="8">
      <w:startOverride w:val="1"/>
    </w:lvlOverride>
  </w:num>
  <w:num w:numId="18" w16cid:durableId="1172067164">
    <w:abstractNumId w:val="4"/>
  </w:num>
  <w:num w:numId="19" w16cid:durableId="1154613310">
    <w:abstractNumId w:val="1"/>
  </w:num>
  <w:num w:numId="20" w16cid:durableId="97531847">
    <w:abstractNumId w:val="29"/>
  </w:num>
  <w:num w:numId="21" w16cid:durableId="50497527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6B5"/>
    <w:rsid w:val="00004D48"/>
    <w:rsid w:val="000172B2"/>
    <w:rsid w:val="00017871"/>
    <w:rsid w:val="000213BF"/>
    <w:rsid w:val="0002186D"/>
    <w:rsid w:val="00027000"/>
    <w:rsid w:val="000323F7"/>
    <w:rsid w:val="00033CE3"/>
    <w:rsid w:val="0004166E"/>
    <w:rsid w:val="00041689"/>
    <w:rsid w:val="00044636"/>
    <w:rsid w:val="0005136B"/>
    <w:rsid w:val="00061D4F"/>
    <w:rsid w:val="00063C3E"/>
    <w:rsid w:val="00066E3C"/>
    <w:rsid w:val="000747E0"/>
    <w:rsid w:val="000758B2"/>
    <w:rsid w:val="000841E0"/>
    <w:rsid w:val="000858C6"/>
    <w:rsid w:val="00086E01"/>
    <w:rsid w:val="000909AC"/>
    <w:rsid w:val="00097028"/>
    <w:rsid w:val="000A2F8A"/>
    <w:rsid w:val="000A5662"/>
    <w:rsid w:val="000A730C"/>
    <w:rsid w:val="000B0BEA"/>
    <w:rsid w:val="000B3846"/>
    <w:rsid w:val="000B6FD2"/>
    <w:rsid w:val="000C32E7"/>
    <w:rsid w:val="000C7C36"/>
    <w:rsid w:val="000D005B"/>
    <w:rsid w:val="000D61CF"/>
    <w:rsid w:val="000D68E8"/>
    <w:rsid w:val="000D728C"/>
    <w:rsid w:val="000E1DFB"/>
    <w:rsid w:val="000E4E26"/>
    <w:rsid w:val="000E4FBB"/>
    <w:rsid w:val="000E6764"/>
    <w:rsid w:val="000E6AB6"/>
    <w:rsid w:val="000F0539"/>
    <w:rsid w:val="000F3364"/>
    <w:rsid w:val="000F3937"/>
    <w:rsid w:val="000F3D8D"/>
    <w:rsid w:val="000F44EA"/>
    <w:rsid w:val="001025F7"/>
    <w:rsid w:val="0010286F"/>
    <w:rsid w:val="001028F4"/>
    <w:rsid w:val="00112337"/>
    <w:rsid w:val="001151C9"/>
    <w:rsid w:val="001209D0"/>
    <w:rsid w:val="00123606"/>
    <w:rsid w:val="00131AEF"/>
    <w:rsid w:val="0013290B"/>
    <w:rsid w:val="00132918"/>
    <w:rsid w:val="001355CD"/>
    <w:rsid w:val="00145866"/>
    <w:rsid w:val="00150697"/>
    <w:rsid w:val="00150F62"/>
    <w:rsid w:val="0015464E"/>
    <w:rsid w:val="00162892"/>
    <w:rsid w:val="00165738"/>
    <w:rsid w:val="00176A17"/>
    <w:rsid w:val="001778D5"/>
    <w:rsid w:val="00182A90"/>
    <w:rsid w:val="0018442D"/>
    <w:rsid w:val="0018522B"/>
    <w:rsid w:val="001859AB"/>
    <w:rsid w:val="00191639"/>
    <w:rsid w:val="00195D6E"/>
    <w:rsid w:val="001A08BA"/>
    <w:rsid w:val="001A72E5"/>
    <w:rsid w:val="001A7EF3"/>
    <w:rsid w:val="001C2094"/>
    <w:rsid w:val="001C241F"/>
    <w:rsid w:val="001C4D6A"/>
    <w:rsid w:val="001C55A3"/>
    <w:rsid w:val="001D05B4"/>
    <w:rsid w:val="001D5607"/>
    <w:rsid w:val="001D5C84"/>
    <w:rsid w:val="001D737F"/>
    <w:rsid w:val="001E4A74"/>
    <w:rsid w:val="001F158C"/>
    <w:rsid w:val="001F1D22"/>
    <w:rsid w:val="001F1E46"/>
    <w:rsid w:val="00203269"/>
    <w:rsid w:val="0021171A"/>
    <w:rsid w:val="002133AB"/>
    <w:rsid w:val="002160DD"/>
    <w:rsid w:val="002217DB"/>
    <w:rsid w:val="002220FF"/>
    <w:rsid w:val="00222CA4"/>
    <w:rsid w:val="00224A82"/>
    <w:rsid w:val="00225285"/>
    <w:rsid w:val="00227B2E"/>
    <w:rsid w:val="0023255A"/>
    <w:rsid w:val="00232A2D"/>
    <w:rsid w:val="00235A03"/>
    <w:rsid w:val="002438EE"/>
    <w:rsid w:val="00247A17"/>
    <w:rsid w:val="00250646"/>
    <w:rsid w:val="002528EA"/>
    <w:rsid w:val="00253347"/>
    <w:rsid w:val="0025334E"/>
    <w:rsid w:val="00260ACE"/>
    <w:rsid w:val="00260FEA"/>
    <w:rsid w:val="00264DDF"/>
    <w:rsid w:val="00267414"/>
    <w:rsid w:val="00267D50"/>
    <w:rsid w:val="00271510"/>
    <w:rsid w:val="00271C83"/>
    <w:rsid w:val="00271E87"/>
    <w:rsid w:val="00272308"/>
    <w:rsid w:val="00273911"/>
    <w:rsid w:val="00281112"/>
    <w:rsid w:val="00283DD4"/>
    <w:rsid w:val="002858EC"/>
    <w:rsid w:val="00297634"/>
    <w:rsid w:val="002A1801"/>
    <w:rsid w:val="002A3C45"/>
    <w:rsid w:val="002B7EB6"/>
    <w:rsid w:val="002C28E4"/>
    <w:rsid w:val="002C296F"/>
    <w:rsid w:val="002C752B"/>
    <w:rsid w:val="002D62E1"/>
    <w:rsid w:val="002D726B"/>
    <w:rsid w:val="002E6407"/>
    <w:rsid w:val="002E7666"/>
    <w:rsid w:val="002F39C6"/>
    <w:rsid w:val="002F3DF8"/>
    <w:rsid w:val="002F4BC9"/>
    <w:rsid w:val="002F5335"/>
    <w:rsid w:val="002F72A4"/>
    <w:rsid w:val="003059A3"/>
    <w:rsid w:val="00305D9D"/>
    <w:rsid w:val="00305FF7"/>
    <w:rsid w:val="00306049"/>
    <w:rsid w:val="0031725C"/>
    <w:rsid w:val="00317DB0"/>
    <w:rsid w:val="003242D9"/>
    <w:rsid w:val="00326733"/>
    <w:rsid w:val="00332D20"/>
    <w:rsid w:val="003341E0"/>
    <w:rsid w:val="00336BA4"/>
    <w:rsid w:val="00347D2F"/>
    <w:rsid w:val="00351434"/>
    <w:rsid w:val="003549F9"/>
    <w:rsid w:val="003556AB"/>
    <w:rsid w:val="003562FC"/>
    <w:rsid w:val="00357A22"/>
    <w:rsid w:val="00357F65"/>
    <w:rsid w:val="00360330"/>
    <w:rsid w:val="00360695"/>
    <w:rsid w:val="00363D86"/>
    <w:rsid w:val="00364757"/>
    <w:rsid w:val="00364A23"/>
    <w:rsid w:val="00364B29"/>
    <w:rsid w:val="00365492"/>
    <w:rsid w:val="00373634"/>
    <w:rsid w:val="003754C3"/>
    <w:rsid w:val="003757C1"/>
    <w:rsid w:val="00376FC6"/>
    <w:rsid w:val="00382ABC"/>
    <w:rsid w:val="00392D47"/>
    <w:rsid w:val="003A4F94"/>
    <w:rsid w:val="003A5614"/>
    <w:rsid w:val="003A593E"/>
    <w:rsid w:val="003A7FA0"/>
    <w:rsid w:val="003B1E5F"/>
    <w:rsid w:val="003B2D34"/>
    <w:rsid w:val="003B338C"/>
    <w:rsid w:val="003B60F7"/>
    <w:rsid w:val="003D3422"/>
    <w:rsid w:val="003D4C5D"/>
    <w:rsid w:val="003D6572"/>
    <w:rsid w:val="003E1821"/>
    <w:rsid w:val="003F159D"/>
    <w:rsid w:val="003F46FD"/>
    <w:rsid w:val="00423D1A"/>
    <w:rsid w:val="00427FA3"/>
    <w:rsid w:val="00441E55"/>
    <w:rsid w:val="0044307B"/>
    <w:rsid w:val="00444B55"/>
    <w:rsid w:val="004503F8"/>
    <w:rsid w:val="00451B91"/>
    <w:rsid w:val="004569B1"/>
    <w:rsid w:val="00457327"/>
    <w:rsid w:val="00460857"/>
    <w:rsid w:val="00463CFC"/>
    <w:rsid w:val="004671C5"/>
    <w:rsid w:val="00467574"/>
    <w:rsid w:val="004712C4"/>
    <w:rsid w:val="004715AB"/>
    <w:rsid w:val="00473AD5"/>
    <w:rsid w:val="0047426A"/>
    <w:rsid w:val="00477A89"/>
    <w:rsid w:val="00482B52"/>
    <w:rsid w:val="00482CD2"/>
    <w:rsid w:val="00486028"/>
    <w:rsid w:val="00495D22"/>
    <w:rsid w:val="004A41D2"/>
    <w:rsid w:val="004A4EF6"/>
    <w:rsid w:val="004B14B0"/>
    <w:rsid w:val="004B3591"/>
    <w:rsid w:val="004C064B"/>
    <w:rsid w:val="004C0D67"/>
    <w:rsid w:val="004C5906"/>
    <w:rsid w:val="004D5C8B"/>
    <w:rsid w:val="004E2C1D"/>
    <w:rsid w:val="004E74D7"/>
    <w:rsid w:val="004F3502"/>
    <w:rsid w:val="004F6C50"/>
    <w:rsid w:val="0050751C"/>
    <w:rsid w:val="00515FBB"/>
    <w:rsid w:val="0052452C"/>
    <w:rsid w:val="005317E1"/>
    <w:rsid w:val="005324AD"/>
    <w:rsid w:val="00532C50"/>
    <w:rsid w:val="00534011"/>
    <w:rsid w:val="005405D9"/>
    <w:rsid w:val="0054162E"/>
    <w:rsid w:val="00544A6A"/>
    <w:rsid w:val="00552F01"/>
    <w:rsid w:val="00556C6F"/>
    <w:rsid w:val="00557C54"/>
    <w:rsid w:val="005612F7"/>
    <w:rsid w:val="005673C0"/>
    <w:rsid w:val="00572810"/>
    <w:rsid w:val="00573CA8"/>
    <w:rsid w:val="005801C1"/>
    <w:rsid w:val="0058022E"/>
    <w:rsid w:val="00581CCE"/>
    <w:rsid w:val="00590AC9"/>
    <w:rsid w:val="00592E26"/>
    <w:rsid w:val="005966C9"/>
    <w:rsid w:val="00597ED9"/>
    <w:rsid w:val="005A32A7"/>
    <w:rsid w:val="005A386D"/>
    <w:rsid w:val="005A6F01"/>
    <w:rsid w:val="005A788C"/>
    <w:rsid w:val="005B1EEE"/>
    <w:rsid w:val="005B32AB"/>
    <w:rsid w:val="005C38AB"/>
    <w:rsid w:val="005D289E"/>
    <w:rsid w:val="005D3471"/>
    <w:rsid w:val="005E0DF2"/>
    <w:rsid w:val="005E175D"/>
    <w:rsid w:val="005E177A"/>
    <w:rsid w:val="005E211B"/>
    <w:rsid w:val="005F20F9"/>
    <w:rsid w:val="005F5AF7"/>
    <w:rsid w:val="005F5FD9"/>
    <w:rsid w:val="005F65D1"/>
    <w:rsid w:val="00604958"/>
    <w:rsid w:val="00605B2A"/>
    <w:rsid w:val="006072F5"/>
    <w:rsid w:val="00607D8D"/>
    <w:rsid w:val="00610740"/>
    <w:rsid w:val="006113CB"/>
    <w:rsid w:val="00613659"/>
    <w:rsid w:val="00613A58"/>
    <w:rsid w:val="00620B64"/>
    <w:rsid w:val="00625ADA"/>
    <w:rsid w:val="006306CA"/>
    <w:rsid w:val="00632906"/>
    <w:rsid w:val="006428D5"/>
    <w:rsid w:val="00643CF2"/>
    <w:rsid w:val="006447EC"/>
    <w:rsid w:val="006512FA"/>
    <w:rsid w:val="00652E65"/>
    <w:rsid w:val="006547F0"/>
    <w:rsid w:val="00654A2D"/>
    <w:rsid w:val="0065642B"/>
    <w:rsid w:val="006602AD"/>
    <w:rsid w:val="0066388F"/>
    <w:rsid w:val="0066453C"/>
    <w:rsid w:val="006661B9"/>
    <w:rsid w:val="006701C9"/>
    <w:rsid w:val="00670342"/>
    <w:rsid w:val="00672C5B"/>
    <w:rsid w:val="0067322B"/>
    <w:rsid w:val="0068252B"/>
    <w:rsid w:val="00682D1D"/>
    <w:rsid w:val="00693018"/>
    <w:rsid w:val="00694EE9"/>
    <w:rsid w:val="00695CB9"/>
    <w:rsid w:val="00696A25"/>
    <w:rsid w:val="006A191E"/>
    <w:rsid w:val="006A1C9B"/>
    <w:rsid w:val="006A572B"/>
    <w:rsid w:val="006A77EC"/>
    <w:rsid w:val="006B1A92"/>
    <w:rsid w:val="006B2285"/>
    <w:rsid w:val="006B2F60"/>
    <w:rsid w:val="006B67ED"/>
    <w:rsid w:val="006B6D44"/>
    <w:rsid w:val="006B70EC"/>
    <w:rsid w:val="006C4B7E"/>
    <w:rsid w:val="006C6488"/>
    <w:rsid w:val="006D0263"/>
    <w:rsid w:val="006D5516"/>
    <w:rsid w:val="006D69D7"/>
    <w:rsid w:val="006D7E2B"/>
    <w:rsid w:val="006E0642"/>
    <w:rsid w:val="006E1BC8"/>
    <w:rsid w:val="006F52A5"/>
    <w:rsid w:val="006F7F1D"/>
    <w:rsid w:val="0070062C"/>
    <w:rsid w:val="00705089"/>
    <w:rsid w:val="00707EAB"/>
    <w:rsid w:val="007111D9"/>
    <w:rsid w:val="007118B0"/>
    <w:rsid w:val="007150C0"/>
    <w:rsid w:val="00724EE0"/>
    <w:rsid w:val="00730C45"/>
    <w:rsid w:val="00731125"/>
    <w:rsid w:val="00734EBB"/>
    <w:rsid w:val="00736A0A"/>
    <w:rsid w:val="00736CF1"/>
    <w:rsid w:val="00737C9A"/>
    <w:rsid w:val="00740CE3"/>
    <w:rsid w:val="00743B34"/>
    <w:rsid w:val="007461FB"/>
    <w:rsid w:val="0075028D"/>
    <w:rsid w:val="0075339B"/>
    <w:rsid w:val="0075345B"/>
    <w:rsid w:val="00753FA8"/>
    <w:rsid w:val="00767484"/>
    <w:rsid w:val="0077674F"/>
    <w:rsid w:val="00776870"/>
    <w:rsid w:val="00781997"/>
    <w:rsid w:val="00787B09"/>
    <w:rsid w:val="007A3C68"/>
    <w:rsid w:val="007A4424"/>
    <w:rsid w:val="007C5D2B"/>
    <w:rsid w:val="007D4FF1"/>
    <w:rsid w:val="007E32F5"/>
    <w:rsid w:val="007E41E2"/>
    <w:rsid w:val="007E46D5"/>
    <w:rsid w:val="007E504F"/>
    <w:rsid w:val="007F078C"/>
    <w:rsid w:val="007F58CE"/>
    <w:rsid w:val="007F5A4A"/>
    <w:rsid w:val="008000AA"/>
    <w:rsid w:val="008044C1"/>
    <w:rsid w:val="008062A8"/>
    <w:rsid w:val="008073D3"/>
    <w:rsid w:val="008100E6"/>
    <w:rsid w:val="00816CEA"/>
    <w:rsid w:val="00821272"/>
    <w:rsid w:val="008251C6"/>
    <w:rsid w:val="008325E6"/>
    <w:rsid w:val="00833D70"/>
    <w:rsid w:val="00835C4D"/>
    <w:rsid w:val="00842100"/>
    <w:rsid w:val="008444A8"/>
    <w:rsid w:val="00856F63"/>
    <w:rsid w:val="008600EE"/>
    <w:rsid w:val="00860585"/>
    <w:rsid w:val="008633F6"/>
    <w:rsid w:val="008634B4"/>
    <w:rsid w:val="00864D92"/>
    <w:rsid w:val="0087069F"/>
    <w:rsid w:val="00870B94"/>
    <w:rsid w:val="00876203"/>
    <w:rsid w:val="0087633E"/>
    <w:rsid w:val="00880AA1"/>
    <w:rsid w:val="00885867"/>
    <w:rsid w:val="00885AF1"/>
    <w:rsid w:val="008872BA"/>
    <w:rsid w:val="008908CB"/>
    <w:rsid w:val="00890E05"/>
    <w:rsid w:val="00897C2B"/>
    <w:rsid w:val="008A0ECB"/>
    <w:rsid w:val="008A3BE0"/>
    <w:rsid w:val="008B3F66"/>
    <w:rsid w:val="008B4D1E"/>
    <w:rsid w:val="008B5CBE"/>
    <w:rsid w:val="008C0241"/>
    <w:rsid w:val="008C19A0"/>
    <w:rsid w:val="008C467D"/>
    <w:rsid w:val="008C6C2E"/>
    <w:rsid w:val="008C7ABF"/>
    <w:rsid w:val="008D0D33"/>
    <w:rsid w:val="008E083D"/>
    <w:rsid w:val="008E2709"/>
    <w:rsid w:val="008E3D39"/>
    <w:rsid w:val="008E3E4E"/>
    <w:rsid w:val="008E7791"/>
    <w:rsid w:val="008F27F0"/>
    <w:rsid w:val="008F6108"/>
    <w:rsid w:val="009029D5"/>
    <w:rsid w:val="00913FCD"/>
    <w:rsid w:val="009207B1"/>
    <w:rsid w:val="00921806"/>
    <w:rsid w:val="00921D1E"/>
    <w:rsid w:val="009257E0"/>
    <w:rsid w:val="009274E5"/>
    <w:rsid w:val="00930AE0"/>
    <w:rsid w:val="009315F5"/>
    <w:rsid w:val="0093292C"/>
    <w:rsid w:val="009329BC"/>
    <w:rsid w:val="00937DBD"/>
    <w:rsid w:val="00941329"/>
    <w:rsid w:val="00944C7C"/>
    <w:rsid w:val="009466D8"/>
    <w:rsid w:val="00946D37"/>
    <w:rsid w:val="009510A4"/>
    <w:rsid w:val="00952503"/>
    <w:rsid w:val="00952B82"/>
    <w:rsid w:val="00965938"/>
    <w:rsid w:val="00980B0F"/>
    <w:rsid w:val="009821A6"/>
    <w:rsid w:val="00982BE6"/>
    <w:rsid w:val="00990AF4"/>
    <w:rsid w:val="00994832"/>
    <w:rsid w:val="00997745"/>
    <w:rsid w:val="009A086B"/>
    <w:rsid w:val="009A4370"/>
    <w:rsid w:val="009A67A8"/>
    <w:rsid w:val="009A73C7"/>
    <w:rsid w:val="009B2B5F"/>
    <w:rsid w:val="009C210F"/>
    <w:rsid w:val="009C2713"/>
    <w:rsid w:val="009C459C"/>
    <w:rsid w:val="009C4905"/>
    <w:rsid w:val="009C64F7"/>
    <w:rsid w:val="009D16DF"/>
    <w:rsid w:val="009D35F2"/>
    <w:rsid w:val="009D5C78"/>
    <w:rsid w:val="009E0F80"/>
    <w:rsid w:val="009E3E9F"/>
    <w:rsid w:val="009F2370"/>
    <w:rsid w:val="009F42F3"/>
    <w:rsid w:val="009F6A99"/>
    <w:rsid w:val="00A01C05"/>
    <w:rsid w:val="00A02114"/>
    <w:rsid w:val="00A02F8B"/>
    <w:rsid w:val="00A039EB"/>
    <w:rsid w:val="00A06B94"/>
    <w:rsid w:val="00A135A6"/>
    <w:rsid w:val="00A1737D"/>
    <w:rsid w:val="00A208A5"/>
    <w:rsid w:val="00A222E7"/>
    <w:rsid w:val="00A22441"/>
    <w:rsid w:val="00A2595C"/>
    <w:rsid w:val="00A3068C"/>
    <w:rsid w:val="00A31A23"/>
    <w:rsid w:val="00A32EC7"/>
    <w:rsid w:val="00A347E4"/>
    <w:rsid w:val="00A3521F"/>
    <w:rsid w:val="00A36CD7"/>
    <w:rsid w:val="00A43665"/>
    <w:rsid w:val="00A44CC0"/>
    <w:rsid w:val="00A45715"/>
    <w:rsid w:val="00A45DAB"/>
    <w:rsid w:val="00A460E0"/>
    <w:rsid w:val="00A47085"/>
    <w:rsid w:val="00A519CB"/>
    <w:rsid w:val="00A51ED5"/>
    <w:rsid w:val="00A61207"/>
    <w:rsid w:val="00A6323C"/>
    <w:rsid w:val="00A712D8"/>
    <w:rsid w:val="00A7219D"/>
    <w:rsid w:val="00A74B4F"/>
    <w:rsid w:val="00A753AC"/>
    <w:rsid w:val="00A804BE"/>
    <w:rsid w:val="00A82230"/>
    <w:rsid w:val="00A8229E"/>
    <w:rsid w:val="00A837B5"/>
    <w:rsid w:val="00A85818"/>
    <w:rsid w:val="00A87B6E"/>
    <w:rsid w:val="00A917C3"/>
    <w:rsid w:val="00A9704E"/>
    <w:rsid w:val="00A972CC"/>
    <w:rsid w:val="00A97DF5"/>
    <w:rsid w:val="00AA3B7D"/>
    <w:rsid w:val="00AA5FC4"/>
    <w:rsid w:val="00AB347F"/>
    <w:rsid w:val="00AC04C2"/>
    <w:rsid w:val="00AC244A"/>
    <w:rsid w:val="00AD1435"/>
    <w:rsid w:val="00AD24D0"/>
    <w:rsid w:val="00AD776F"/>
    <w:rsid w:val="00AE04EE"/>
    <w:rsid w:val="00AE294D"/>
    <w:rsid w:val="00AE357A"/>
    <w:rsid w:val="00AE3E19"/>
    <w:rsid w:val="00AE7454"/>
    <w:rsid w:val="00AF07EE"/>
    <w:rsid w:val="00AF6E51"/>
    <w:rsid w:val="00AF7566"/>
    <w:rsid w:val="00B04E0C"/>
    <w:rsid w:val="00B05DE4"/>
    <w:rsid w:val="00B13A92"/>
    <w:rsid w:val="00B147DE"/>
    <w:rsid w:val="00B21CC6"/>
    <w:rsid w:val="00B225CE"/>
    <w:rsid w:val="00B2285A"/>
    <w:rsid w:val="00B2318E"/>
    <w:rsid w:val="00B24F66"/>
    <w:rsid w:val="00B27807"/>
    <w:rsid w:val="00B30495"/>
    <w:rsid w:val="00B348A0"/>
    <w:rsid w:val="00B3607F"/>
    <w:rsid w:val="00B360C8"/>
    <w:rsid w:val="00B42DA1"/>
    <w:rsid w:val="00B47365"/>
    <w:rsid w:val="00B60D85"/>
    <w:rsid w:val="00B633B9"/>
    <w:rsid w:val="00B675F0"/>
    <w:rsid w:val="00B740AB"/>
    <w:rsid w:val="00B75BF6"/>
    <w:rsid w:val="00B83FD4"/>
    <w:rsid w:val="00B85D10"/>
    <w:rsid w:val="00B86761"/>
    <w:rsid w:val="00B93004"/>
    <w:rsid w:val="00B97F95"/>
    <w:rsid w:val="00BA2D8D"/>
    <w:rsid w:val="00BA31D4"/>
    <w:rsid w:val="00BA37AB"/>
    <w:rsid w:val="00BA48F0"/>
    <w:rsid w:val="00BA4C33"/>
    <w:rsid w:val="00BA7080"/>
    <w:rsid w:val="00BB0897"/>
    <w:rsid w:val="00BB1A48"/>
    <w:rsid w:val="00BB2B9C"/>
    <w:rsid w:val="00BB3E65"/>
    <w:rsid w:val="00BB5D4C"/>
    <w:rsid w:val="00BB7126"/>
    <w:rsid w:val="00BC2EE3"/>
    <w:rsid w:val="00BC5936"/>
    <w:rsid w:val="00BC7EB7"/>
    <w:rsid w:val="00BC7F2D"/>
    <w:rsid w:val="00BD4DED"/>
    <w:rsid w:val="00BD7095"/>
    <w:rsid w:val="00BE5C92"/>
    <w:rsid w:val="00BF3654"/>
    <w:rsid w:val="00BF48D4"/>
    <w:rsid w:val="00BF4A53"/>
    <w:rsid w:val="00C0107B"/>
    <w:rsid w:val="00C0413D"/>
    <w:rsid w:val="00C10212"/>
    <w:rsid w:val="00C13373"/>
    <w:rsid w:val="00C16A21"/>
    <w:rsid w:val="00C17DE5"/>
    <w:rsid w:val="00C23398"/>
    <w:rsid w:val="00C23D0E"/>
    <w:rsid w:val="00C24056"/>
    <w:rsid w:val="00C24B05"/>
    <w:rsid w:val="00C25B3C"/>
    <w:rsid w:val="00C269B2"/>
    <w:rsid w:val="00C34F08"/>
    <w:rsid w:val="00C351A9"/>
    <w:rsid w:val="00C3645B"/>
    <w:rsid w:val="00C45FE2"/>
    <w:rsid w:val="00C47BB0"/>
    <w:rsid w:val="00C47E5F"/>
    <w:rsid w:val="00C516DC"/>
    <w:rsid w:val="00C51791"/>
    <w:rsid w:val="00C52E63"/>
    <w:rsid w:val="00C54A01"/>
    <w:rsid w:val="00C558DF"/>
    <w:rsid w:val="00C63EE5"/>
    <w:rsid w:val="00C65E38"/>
    <w:rsid w:val="00C673FC"/>
    <w:rsid w:val="00C7181C"/>
    <w:rsid w:val="00C71E29"/>
    <w:rsid w:val="00C725FD"/>
    <w:rsid w:val="00C77A17"/>
    <w:rsid w:val="00C804F2"/>
    <w:rsid w:val="00C8134C"/>
    <w:rsid w:val="00C81569"/>
    <w:rsid w:val="00C8510A"/>
    <w:rsid w:val="00C85B38"/>
    <w:rsid w:val="00C87F76"/>
    <w:rsid w:val="00C92C6C"/>
    <w:rsid w:val="00C950C6"/>
    <w:rsid w:val="00C9749A"/>
    <w:rsid w:val="00CA22A1"/>
    <w:rsid w:val="00CA4B6F"/>
    <w:rsid w:val="00CA4FCD"/>
    <w:rsid w:val="00CA7081"/>
    <w:rsid w:val="00CA740C"/>
    <w:rsid w:val="00CB45B7"/>
    <w:rsid w:val="00CB5969"/>
    <w:rsid w:val="00CB5AA5"/>
    <w:rsid w:val="00CC352D"/>
    <w:rsid w:val="00CC5AC4"/>
    <w:rsid w:val="00CC7C29"/>
    <w:rsid w:val="00CD15FD"/>
    <w:rsid w:val="00CD2F2E"/>
    <w:rsid w:val="00CE2EFC"/>
    <w:rsid w:val="00CE4123"/>
    <w:rsid w:val="00CE668A"/>
    <w:rsid w:val="00CF0274"/>
    <w:rsid w:val="00CF47BD"/>
    <w:rsid w:val="00D005FC"/>
    <w:rsid w:val="00D01954"/>
    <w:rsid w:val="00D0451E"/>
    <w:rsid w:val="00D048F6"/>
    <w:rsid w:val="00D115CA"/>
    <w:rsid w:val="00D126B7"/>
    <w:rsid w:val="00D130CE"/>
    <w:rsid w:val="00D13849"/>
    <w:rsid w:val="00D14293"/>
    <w:rsid w:val="00D20C66"/>
    <w:rsid w:val="00D20EEF"/>
    <w:rsid w:val="00D21571"/>
    <w:rsid w:val="00D343E9"/>
    <w:rsid w:val="00D359CC"/>
    <w:rsid w:val="00D37657"/>
    <w:rsid w:val="00D4045F"/>
    <w:rsid w:val="00D505A7"/>
    <w:rsid w:val="00D53236"/>
    <w:rsid w:val="00D55C17"/>
    <w:rsid w:val="00D5727C"/>
    <w:rsid w:val="00D608AD"/>
    <w:rsid w:val="00D61381"/>
    <w:rsid w:val="00D6205B"/>
    <w:rsid w:val="00D73135"/>
    <w:rsid w:val="00D80672"/>
    <w:rsid w:val="00D82567"/>
    <w:rsid w:val="00D879F2"/>
    <w:rsid w:val="00D95567"/>
    <w:rsid w:val="00DA308C"/>
    <w:rsid w:val="00DA6CA5"/>
    <w:rsid w:val="00DB0EF5"/>
    <w:rsid w:val="00DB2365"/>
    <w:rsid w:val="00DB3C09"/>
    <w:rsid w:val="00DB649D"/>
    <w:rsid w:val="00DB6B70"/>
    <w:rsid w:val="00DB6C5D"/>
    <w:rsid w:val="00DD06B5"/>
    <w:rsid w:val="00DD3D40"/>
    <w:rsid w:val="00DD5DA3"/>
    <w:rsid w:val="00DD77EF"/>
    <w:rsid w:val="00DE5FFC"/>
    <w:rsid w:val="00DE7D44"/>
    <w:rsid w:val="00DF5675"/>
    <w:rsid w:val="00DF5D15"/>
    <w:rsid w:val="00DF79B7"/>
    <w:rsid w:val="00E00717"/>
    <w:rsid w:val="00E03A32"/>
    <w:rsid w:val="00E05455"/>
    <w:rsid w:val="00E05DD9"/>
    <w:rsid w:val="00E0674E"/>
    <w:rsid w:val="00E13CFA"/>
    <w:rsid w:val="00E2079C"/>
    <w:rsid w:val="00E20FCD"/>
    <w:rsid w:val="00E27E4D"/>
    <w:rsid w:val="00E344D4"/>
    <w:rsid w:val="00E364A6"/>
    <w:rsid w:val="00E40905"/>
    <w:rsid w:val="00E42337"/>
    <w:rsid w:val="00E42963"/>
    <w:rsid w:val="00E4550D"/>
    <w:rsid w:val="00E566BE"/>
    <w:rsid w:val="00E6130D"/>
    <w:rsid w:val="00E61B94"/>
    <w:rsid w:val="00E65DD9"/>
    <w:rsid w:val="00E67E10"/>
    <w:rsid w:val="00E8009F"/>
    <w:rsid w:val="00E825F2"/>
    <w:rsid w:val="00E83701"/>
    <w:rsid w:val="00E858FF"/>
    <w:rsid w:val="00E85B37"/>
    <w:rsid w:val="00E85F36"/>
    <w:rsid w:val="00E917AA"/>
    <w:rsid w:val="00E94D8E"/>
    <w:rsid w:val="00E97EA4"/>
    <w:rsid w:val="00EA2848"/>
    <w:rsid w:val="00EA51E5"/>
    <w:rsid w:val="00EA6A96"/>
    <w:rsid w:val="00EB081A"/>
    <w:rsid w:val="00EB1B1E"/>
    <w:rsid w:val="00EB1FE7"/>
    <w:rsid w:val="00EB29F5"/>
    <w:rsid w:val="00EB3122"/>
    <w:rsid w:val="00EB563E"/>
    <w:rsid w:val="00EB634C"/>
    <w:rsid w:val="00EC27C0"/>
    <w:rsid w:val="00EC2991"/>
    <w:rsid w:val="00EC5D93"/>
    <w:rsid w:val="00EC6B59"/>
    <w:rsid w:val="00EC7F81"/>
    <w:rsid w:val="00ED2DE1"/>
    <w:rsid w:val="00ED7AB9"/>
    <w:rsid w:val="00EE1150"/>
    <w:rsid w:val="00EE1B5B"/>
    <w:rsid w:val="00EE2DDD"/>
    <w:rsid w:val="00EF135B"/>
    <w:rsid w:val="00EF5FD8"/>
    <w:rsid w:val="00F01853"/>
    <w:rsid w:val="00F07151"/>
    <w:rsid w:val="00F07B27"/>
    <w:rsid w:val="00F14317"/>
    <w:rsid w:val="00F154D2"/>
    <w:rsid w:val="00F155E7"/>
    <w:rsid w:val="00F15803"/>
    <w:rsid w:val="00F22023"/>
    <w:rsid w:val="00F22E56"/>
    <w:rsid w:val="00F24216"/>
    <w:rsid w:val="00F24B07"/>
    <w:rsid w:val="00F257B0"/>
    <w:rsid w:val="00F3003E"/>
    <w:rsid w:val="00F31914"/>
    <w:rsid w:val="00F33018"/>
    <w:rsid w:val="00F34891"/>
    <w:rsid w:val="00F411D2"/>
    <w:rsid w:val="00F44B73"/>
    <w:rsid w:val="00F47727"/>
    <w:rsid w:val="00F53345"/>
    <w:rsid w:val="00F53D1E"/>
    <w:rsid w:val="00F57ACA"/>
    <w:rsid w:val="00F61DA9"/>
    <w:rsid w:val="00F64813"/>
    <w:rsid w:val="00F72971"/>
    <w:rsid w:val="00F741E1"/>
    <w:rsid w:val="00F7740F"/>
    <w:rsid w:val="00F825FA"/>
    <w:rsid w:val="00F869C6"/>
    <w:rsid w:val="00F91F8D"/>
    <w:rsid w:val="00F93D21"/>
    <w:rsid w:val="00FA3109"/>
    <w:rsid w:val="00FB2FA2"/>
    <w:rsid w:val="00FB3624"/>
    <w:rsid w:val="00FB500C"/>
    <w:rsid w:val="00FB5E25"/>
    <w:rsid w:val="00FC182C"/>
    <w:rsid w:val="00FC7163"/>
    <w:rsid w:val="00FD0D4A"/>
    <w:rsid w:val="00FD6DDF"/>
    <w:rsid w:val="00FD762F"/>
    <w:rsid w:val="00FE11BF"/>
    <w:rsid w:val="00FE11D5"/>
    <w:rsid w:val="00FE64A4"/>
    <w:rsid w:val="00FE676B"/>
    <w:rsid w:val="00FE698B"/>
    <w:rsid w:val="00FF3309"/>
    <w:rsid w:val="00FF367C"/>
    <w:rsid w:val="00FF48BE"/>
    <w:rsid w:val="00FF7314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4AC5E4C4"/>
  <w15:chartTrackingRefBased/>
  <w15:docId w15:val="{EBD61E11-2167-4E76-815A-170BCE7B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uiPriority w:val="1"/>
    <w:unhideWhenUsed/>
    <w:rsid w:val="00BB7126"/>
    <w:pPr>
      <w:spacing w:after="200" w:line="360" w:lineRule="auto"/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20">
    <w:name w:val="heading 2"/>
    <w:basedOn w:val="af3"/>
    <w:next w:val="af3"/>
    <w:link w:val="21"/>
    <w:uiPriority w:val="9"/>
    <w:semiHidden/>
    <w:unhideWhenUsed/>
    <w:rsid w:val="00FB5E2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paragraph" w:customStyle="1" w:styleId="af7">
    <w:name w:val="$_Автор"/>
    <w:basedOn w:val="af8"/>
    <w:next w:val="af9"/>
    <w:rsid w:val="006428D5"/>
    <w:pPr>
      <w:keepNext/>
      <w:keepLines/>
      <w:spacing w:before="120" w:after="120"/>
      <w:ind w:firstLine="0"/>
      <w:contextualSpacing/>
      <w:jc w:val="right"/>
    </w:pPr>
  </w:style>
  <w:style w:type="paragraph" w:styleId="afa">
    <w:name w:val="List Paragraph"/>
    <w:basedOn w:val="af3"/>
    <w:uiPriority w:val="34"/>
    <w:semiHidden/>
    <w:unhideWhenUsed/>
    <w:rsid w:val="00A02114"/>
    <w:pPr>
      <w:ind w:left="708"/>
    </w:pPr>
  </w:style>
  <w:style w:type="paragraph" w:customStyle="1" w:styleId="af9">
    <w:name w:val="$_Организация"/>
    <w:basedOn w:val="af7"/>
    <w:next w:val="af8"/>
    <w:rsid w:val="001028F4"/>
    <w:pPr>
      <w:jc w:val="center"/>
    </w:pPr>
  </w:style>
  <w:style w:type="paragraph" w:customStyle="1" w:styleId="a2">
    <w:name w:val="$_Аннотация"/>
    <w:basedOn w:val="af8"/>
    <w:next w:val="a3"/>
    <w:rsid w:val="003A593E"/>
    <w:pPr>
      <w:numPr>
        <w:ilvl w:val="3"/>
        <w:numId w:val="19"/>
      </w:numPr>
      <w:spacing w:before="120" w:after="120"/>
      <w:contextualSpacing/>
    </w:pPr>
    <w:rPr>
      <w:i/>
    </w:rPr>
  </w:style>
  <w:style w:type="paragraph" w:customStyle="1" w:styleId="a">
    <w:name w:val="$_Копирайт"/>
    <w:basedOn w:val="afb"/>
    <w:rsid w:val="007150C0"/>
    <w:pPr>
      <w:keepLines/>
      <w:numPr>
        <w:numId w:val="19"/>
      </w:numPr>
    </w:pPr>
  </w:style>
  <w:style w:type="paragraph" w:customStyle="1" w:styleId="afc">
    <w:name w:val="$_Листинг"/>
    <w:basedOn w:val="af8"/>
    <w:rsid w:val="001028F4"/>
    <w:pPr>
      <w:spacing w:after="120"/>
      <w:ind w:left="142" w:right="142" w:firstLine="0"/>
      <w:contextualSpacing/>
      <w:jc w:val="left"/>
    </w:pPr>
    <w:rPr>
      <w:rFonts w:ascii="Courier New" w:hAnsi="Courier New" w:cs="Courier New"/>
      <w:sz w:val="16"/>
    </w:rPr>
  </w:style>
  <w:style w:type="paragraph" w:customStyle="1" w:styleId="afd">
    <w:name w:val="$_Листинг_название"/>
    <w:basedOn w:val="afe"/>
    <w:next w:val="afc"/>
    <w:rsid w:val="001028F4"/>
  </w:style>
  <w:style w:type="paragraph" w:customStyle="1" w:styleId="ad">
    <w:name w:val="$_Листинг_заголовок_с_номером"/>
    <w:basedOn w:val="a4"/>
    <w:next w:val="afd"/>
    <w:rsid w:val="001028F4"/>
    <w:pPr>
      <w:numPr>
        <w:numId w:val="18"/>
      </w:numPr>
      <w:suppressLineNumbers w:val="0"/>
    </w:pPr>
  </w:style>
  <w:style w:type="paragraph" w:customStyle="1" w:styleId="a4">
    <w:name w:val="$_Листинг_заголовок_без_номера"/>
    <w:basedOn w:val="a5"/>
    <w:next w:val="afd"/>
    <w:rsid w:val="007150C0"/>
    <w:pPr>
      <w:numPr>
        <w:ilvl w:val="5"/>
      </w:numPr>
    </w:pPr>
  </w:style>
  <w:style w:type="paragraph" w:customStyle="1" w:styleId="a8">
    <w:name w:val="$_Статья_название"/>
    <w:basedOn w:val="af8"/>
    <w:next w:val="af7"/>
    <w:rsid w:val="004F3502"/>
    <w:pPr>
      <w:keepNext/>
      <w:keepLines/>
      <w:pageBreakBefore/>
      <w:numPr>
        <w:numId w:val="18"/>
      </w:numPr>
      <w:suppressLineNumbers w:val="0"/>
      <w:spacing w:before="340" w:after="60"/>
      <w:jc w:val="center"/>
      <w:outlineLvl w:val="0"/>
    </w:pPr>
    <w:rPr>
      <w:b/>
      <w:sz w:val="22"/>
    </w:rPr>
  </w:style>
  <w:style w:type="paragraph" w:customStyle="1" w:styleId="a9">
    <w:name w:val="$_Раздел_название_с_номером"/>
    <w:basedOn w:val="a0"/>
    <w:next w:val="af8"/>
    <w:rsid w:val="001028F4"/>
    <w:pPr>
      <w:numPr>
        <w:numId w:val="18"/>
      </w:numPr>
      <w:suppressLineNumbers w:val="0"/>
    </w:pPr>
  </w:style>
  <w:style w:type="paragraph" w:customStyle="1" w:styleId="a0">
    <w:name w:val="$_Раздел_название_без_номера"/>
    <w:basedOn w:val="af8"/>
    <w:next w:val="af8"/>
    <w:rsid w:val="007150C0"/>
    <w:pPr>
      <w:keepNext/>
      <w:keepLines/>
      <w:numPr>
        <w:ilvl w:val="1"/>
        <w:numId w:val="19"/>
      </w:numPr>
      <w:spacing w:before="120"/>
      <w:jc w:val="center"/>
      <w:outlineLvl w:val="1"/>
    </w:pPr>
    <w:rPr>
      <w:b/>
    </w:rPr>
  </w:style>
  <w:style w:type="paragraph" w:customStyle="1" w:styleId="aff">
    <w:name w:val="$_Рисунок"/>
    <w:basedOn w:val="af8"/>
    <w:next w:val="af"/>
    <w:rsid w:val="002133AB"/>
    <w:pPr>
      <w:keepNext/>
      <w:keepLines/>
      <w:spacing w:before="160" w:after="80"/>
      <w:ind w:firstLine="0"/>
      <w:jc w:val="center"/>
    </w:pPr>
  </w:style>
  <w:style w:type="paragraph" w:customStyle="1" w:styleId="af">
    <w:name w:val="$_Рисунок_название_с_номером"/>
    <w:basedOn w:val="a6"/>
    <w:next w:val="af8"/>
    <w:rsid w:val="001028F4"/>
    <w:pPr>
      <w:numPr>
        <w:numId w:val="18"/>
      </w:numPr>
      <w:suppressLineNumbers w:val="0"/>
    </w:pPr>
  </w:style>
  <w:style w:type="paragraph" w:customStyle="1" w:styleId="a6">
    <w:name w:val="$_Рисунок_название_без_номера"/>
    <w:basedOn w:val="af8"/>
    <w:next w:val="af8"/>
    <w:rsid w:val="007150C0"/>
    <w:pPr>
      <w:keepLines/>
      <w:numPr>
        <w:ilvl w:val="7"/>
        <w:numId w:val="19"/>
      </w:numPr>
      <w:spacing w:before="100" w:after="160"/>
      <w:ind w:right="283"/>
      <w:jc w:val="center"/>
    </w:pPr>
  </w:style>
  <w:style w:type="paragraph" w:customStyle="1" w:styleId="aff0">
    <w:name w:val="$_Рисунок_позиция_(а_б_в_г_и_т_д)"/>
    <w:basedOn w:val="aff1"/>
    <w:next w:val="af"/>
    <w:rsid w:val="001028F4"/>
    <w:pPr>
      <w:tabs>
        <w:tab w:val="left" w:pos="142"/>
        <w:tab w:val="left" w:pos="283"/>
        <w:tab w:val="left" w:pos="425"/>
        <w:tab w:val="left" w:pos="567"/>
        <w:tab w:val="left" w:pos="709"/>
        <w:tab w:val="left" w:pos="850"/>
        <w:tab w:val="left" w:pos="992"/>
        <w:tab w:val="left" w:pos="1134"/>
        <w:tab w:val="left" w:pos="1276"/>
        <w:tab w:val="left" w:pos="1417"/>
        <w:tab w:val="left" w:pos="1559"/>
        <w:tab w:val="left" w:pos="1701"/>
        <w:tab w:val="left" w:pos="1843"/>
        <w:tab w:val="left" w:pos="1984"/>
        <w:tab w:val="left" w:pos="2126"/>
        <w:tab w:val="left" w:pos="2268"/>
        <w:tab w:val="left" w:pos="2409"/>
        <w:tab w:val="left" w:pos="2551"/>
        <w:tab w:val="left" w:pos="2693"/>
        <w:tab w:val="left" w:pos="2835"/>
        <w:tab w:val="left" w:pos="2976"/>
        <w:tab w:val="left" w:pos="3118"/>
        <w:tab w:val="left" w:pos="3260"/>
        <w:tab w:val="left" w:pos="3402"/>
        <w:tab w:val="left" w:pos="3543"/>
        <w:tab w:val="left" w:pos="3685"/>
        <w:tab w:val="left" w:pos="3827"/>
        <w:tab w:val="left" w:pos="3969"/>
        <w:tab w:val="left" w:pos="4110"/>
        <w:tab w:val="left" w:pos="4252"/>
        <w:tab w:val="left" w:pos="4394"/>
        <w:tab w:val="left" w:pos="4535"/>
        <w:tab w:val="left" w:pos="4677"/>
        <w:tab w:val="left" w:pos="4819"/>
        <w:tab w:val="left" w:pos="4961"/>
        <w:tab w:val="left" w:pos="5102"/>
        <w:tab w:val="left" w:pos="5244"/>
        <w:tab w:val="left" w:pos="5386"/>
        <w:tab w:val="left" w:pos="5528"/>
        <w:tab w:val="left" w:pos="5669"/>
        <w:tab w:val="left" w:pos="5811"/>
        <w:tab w:val="left" w:pos="5953"/>
        <w:tab w:val="left" w:pos="6094"/>
      </w:tabs>
      <w:spacing w:before="60" w:after="80"/>
      <w:jc w:val="left"/>
    </w:pPr>
    <w:rPr>
      <w:i w:val="0"/>
    </w:rPr>
  </w:style>
  <w:style w:type="paragraph" w:customStyle="1" w:styleId="aff1">
    <w:name w:val="$_Рисунок_пояснение"/>
    <w:basedOn w:val="af8"/>
    <w:next w:val="af"/>
    <w:rsid w:val="001028F4"/>
    <w:pPr>
      <w:keepNext/>
      <w:keepLines/>
      <w:spacing w:before="40" w:after="40"/>
      <w:ind w:firstLine="0"/>
      <w:jc w:val="center"/>
    </w:pPr>
    <w:rPr>
      <w:i/>
    </w:rPr>
  </w:style>
  <w:style w:type="paragraph" w:customStyle="1" w:styleId="ab">
    <w:name w:val="$_Список_литературы"/>
    <w:basedOn w:val="af8"/>
    <w:rsid w:val="001028F4"/>
    <w:pPr>
      <w:numPr>
        <w:ilvl w:val="3"/>
        <w:numId w:val="18"/>
      </w:numPr>
    </w:pPr>
  </w:style>
  <w:style w:type="paragraph" w:customStyle="1" w:styleId="a7">
    <w:name w:val="$_Список_с_маркером"/>
    <w:basedOn w:val="af8"/>
    <w:rsid w:val="007150C0"/>
    <w:pPr>
      <w:numPr>
        <w:ilvl w:val="8"/>
        <w:numId w:val="19"/>
      </w:numPr>
      <w:jc w:val="left"/>
    </w:pPr>
  </w:style>
  <w:style w:type="paragraph" w:customStyle="1" w:styleId="af0">
    <w:name w:val="$_Список_с_номером"/>
    <w:basedOn w:val="af8"/>
    <w:rsid w:val="001028F4"/>
    <w:pPr>
      <w:numPr>
        <w:ilvl w:val="8"/>
        <w:numId w:val="18"/>
      </w:numPr>
      <w:jc w:val="left"/>
    </w:pPr>
  </w:style>
  <w:style w:type="paragraph" w:customStyle="1" w:styleId="afe">
    <w:name w:val="$_Таблица_название"/>
    <w:basedOn w:val="af8"/>
    <w:next w:val="af8"/>
    <w:rsid w:val="001028F4"/>
    <w:pPr>
      <w:keepNext/>
      <w:spacing w:before="60" w:after="60"/>
      <w:ind w:left="283" w:right="283" w:firstLine="0"/>
      <w:jc w:val="center"/>
    </w:pPr>
    <w:rPr>
      <w:i/>
    </w:rPr>
  </w:style>
  <w:style w:type="paragraph" w:customStyle="1" w:styleId="ae">
    <w:name w:val="$_Таблица_заголовок_с_номером"/>
    <w:basedOn w:val="a5"/>
    <w:next w:val="afe"/>
    <w:rsid w:val="001028F4"/>
    <w:pPr>
      <w:numPr>
        <w:numId w:val="18"/>
      </w:numPr>
      <w:suppressLineNumbers w:val="0"/>
    </w:pPr>
  </w:style>
  <w:style w:type="paragraph" w:customStyle="1" w:styleId="a5">
    <w:name w:val="$_Таблица_заголовок_без_номера"/>
    <w:basedOn w:val="af8"/>
    <w:next w:val="afe"/>
    <w:rsid w:val="007150C0"/>
    <w:pPr>
      <w:keepNext/>
      <w:keepLines/>
      <w:numPr>
        <w:ilvl w:val="6"/>
        <w:numId w:val="19"/>
      </w:numPr>
      <w:spacing w:before="60" w:after="60"/>
      <w:jc w:val="left"/>
    </w:pPr>
    <w:rPr>
      <w:i/>
    </w:rPr>
  </w:style>
  <w:style w:type="paragraph" w:customStyle="1" w:styleId="aff2">
    <w:name w:val="$_Таблица_содержимое"/>
    <w:basedOn w:val="af8"/>
    <w:rsid w:val="001028F4"/>
    <w:pPr>
      <w:ind w:firstLine="0"/>
      <w:jc w:val="left"/>
    </w:pPr>
  </w:style>
  <w:style w:type="paragraph" w:customStyle="1" w:styleId="af8">
    <w:name w:val="$_Абзац_(обычный)"/>
    <w:rsid w:val="001028F4"/>
    <w:pPr>
      <w:suppressLineNumbers/>
      <w:suppressAutoHyphens/>
      <w:ind w:firstLine="425"/>
      <w:jc w:val="both"/>
    </w:pPr>
    <w:rPr>
      <w:rFonts w:ascii="Times New Roman" w:hAnsi="Times New Roman"/>
      <w:kern w:val="20"/>
      <w:szCs w:val="22"/>
      <w:lang w:eastAsia="en-US"/>
    </w:rPr>
  </w:style>
  <w:style w:type="paragraph" w:customStyle="1" w:styleId="a1">
    <w:name w:val="$_Абзац_с_маркером"/>
    <w:basedOn w:val="af8"/>
    <w:rsid w:val="007150C0"/>
    <w:pPr>
      <w:numPr>
        <w:ilvl w:val="2"/>
        <w:numId w:val="19"/>
      </w:numPr>
    </w:pPr>
  </w:style>
  <w:style w:type="paragraph" w:customStyle="1" w:styleId="aa">
    <w:name w:val="$_Абзац_с_номером"/>
    <w:basedOn w:val="af8"/>
    <w:rsid w:val="001028F4"/>
    <w:pPr>
      <w:numPr>
        <w:ilvl w:val="2"/>
        <w:numId w:val="18"/>
      </w:numPr>
    </w:pPr>
  </w:style>
  <w:style w:type="numbering" w:customStyle="1" w:styleId="1">
    <w:name w:val="@_Нумерация_сквозная_1"/>
    <w:rsid w:val="00AE04EE"/>
    <w:pPr>
      <w:numPr>
        <w:numId w:val="18"/>
      </w:numPr>
    </w:pPr>
  </w:style>
  <w:style w:type="paragraph" w:customStyle="1" w:styleId="aff3">
    <w:name w:val="$_Формула"/>
    <w:basedOn w:val="af8"/>
    <w:rsid w:val="001028F4"/>
    <w:pPr>
      <w:spacing w:before="20" w:after="20"/>
      <w:ind w:left="425" w:firstLine="0"/>
      <w:jc w:val="center"/>
    </w:pPr>
  </w:style>
  <w:style w:type="paragraph" w:customStyle="1" w:styleId="ac">
    <w:name w:val="$_Формула_номер"/>
    <w:basedOn w:val="aff3"/>
    <w:next w:val="af8"/>
    <w:rsid w:val="001028F4"/>
    <w:pPr>
      <w:numPr>
        <w:ilvl w:val="4"/>
        <w:numId w:val="18"/>
      </w:numPr>
      <w:suppressLineNumbers w:val="0"/>
      <w:jc w:val="right"/>
    </w:pPr>
  </w:style>
  <w:style w:type="paragraph" w:customStyle="1" w:styleId="aff4">
    <w:name w:val="@_Сноска_линия"/>
    <w:basedOn w:val="afb"/>
    <w:next w:val="afb"/>
    <w:semiHidden/>
    <w:rsid w:val="001028F4"/>
    <w:pPr>
      <w:spacing w:before="60"/>
    </w:pPr>
  </w:style>
  <w:style w:type="paragraph" w:customStyle="1" w:styleId="aff5">
    <w:name w:val="@_Страница_номер"/>
    <w:basedOn w:val="af8"/>
    <w:semiHidden/>
    <w:rsid w:val="001028F4"/>
    <w:pPr>
      <w:ind w:firstLine="0"/>
      <w:jc w:val="center"/>
    </w:pPr>
    <w:rPr>
      <w:sz w:val="22"/>
    </w:rPr>
  </w:style>
  <w:style w:type="paragraph" w:customStyle="1" w:styleId="af2">
    <w:name w:val="@_Оглавление_номер"/>
    <w:basedOn w:val="af8"/>
    <w:semiHidden/>
    <w:rsid w:val="001028F4"/>
    <w:pPr>
      <w:numPr>
        <w:ilvl w:val="2"/>
        <w:numId w:val="20"/>
      </w:numPr>
      <w:tabs>
        <w:tab w:val="right" w:leader="dot" w:pos="6236"/>
      </w:tabs>
      <w:contextualSpacing/>
      <w:jc w:val="left"/>
    </w:pPr>
  </w:style>
  <w:style w:type="paragraph" w:customStyle="1" w:styleId="aff6">
    <w:name w:val="@_Ручное_форматирование"/>
    <w:rsid w:val="001028F4"/>
    <w:rPr>
      <w:rFonts w:ascii="Times New Roman" w:hAnsi="Times New Roman"/>
      <w:kern w:val="20"/>
      <w:szCs w:val="22"/>
      <w:lang w:eastAsia="en-US"/>
    </w:rPr>
  </w:style>
  <w:style w:type="numbering" w:customStyle="1" w:styleId="2">
    <w:name w:val="@_Нумерация_сквозная_2"/>
    <w:rsid w:val="00AE04EE"/>
    <w:pPr>
      <w:numPr>
        <w:numId w:val="19"/>
      </w:numPr>
    </w:pPr>
  </w:style>
  <w:style w:type="numbering" w:customStyle="1" w:styleId="af1">
    <w:name w:val="@_Нумерация_Оглавления"/>
    <w:rsid w:val="00AE04EE"/>
    <w:pPr>
      <w:numPr>
        <w:numId w:val="20"/>
      </w:numPr>
    </w:pPr>
  </w:style>
  <w:style w:type="character" w:styleId="aff7">
    <w:name w:val="Placeholder Text"/>
    <w:uiPriority w:val="99"/>
    <w:semiHidden/>
    <w:rsid w:val="001151C9"/>
    <w:rPr>
      <w:color w:val="808080"/>
    </w:rPr>
  </w:style>
  <w:style w:type="table" w:styleId="aff8">
    <w:name w:val="Table Grid"/>
    <w:basedOn w:val="af5"/>
    <w:uiPriority w:val="59"/>
    <w:rsid w:val="004E2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footnote text"/>
    <w:basedOn w:val="af3"/>
    <w:link w:val="affa"/>
    <w:semiHidden/>
    <w:unhideWhenUsed/>
    <w:rsid w:val="00A222E7"/>
    <w:rPr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A222E7"/>
    <w:rPr>
      <w:rFonts w:ascii="Times New Roman" w:hAnsi="Times New Roman"/>
      <w:lang w:eastAsia="en-US"/>
    </w:rPr>
  </w:style>
  <w:style w:type="character" w:styleId="affb">
    <w:name w:val="footnote reference"/>
    <w:semiHidden/>
    <w:unhideWhenUsed/>
    <w:rsid w:val="00A222E7"/>
    <w:rPr>
      <w:vertAlign w:val="superscript"/>
    </w:rPr>
  </w:style>
  <w:style w:type="paragraph" w:styleId="affc">
    <w:name w:val="endnote text"/>
    <w:basedOn w:val="af3"/>
    <w:link w:val="affd"/>
    <w:uiPriority w:val="99"/>
    <w:semiHidden/>
    <w:unhideWhenUsed/>
    <w:rsid w:val="00A222E7"/>
    <w:rPr>
      <w:sz w:val="20"/>
      <w:szCs w:val="20"/>
    </w:rPr>
  </w:style>
  <w:style w:type="character" w:customStyle="1" w:styleId="affd">
    <w:name w:val="Текст концевой сноски Знак"/>
    <w:link w:val="affc"/>
    <w:uiPriority w:val="99"/>
    <w:semiHidden/>
    <w:rsid w:val="00A222E7"/>
    <w:rPr>
      <w:rFonts w:ascii="Times New Roman" w:hAnsi="Times New Roman"/>
      <w:lang w:eastAsia="en-US"/>
    </w:rPr>
  </w:style>
  <w:style w:type="character" w:styleId="affe">
    <w:name w:val="endnote reference"/>
    <w:uiPriority w:val="99"/>
    <w:semiHidden/>
    <w:unhideWhenUsed/>
    <w:rsid w:val="00A222E7"/>
    <w:rPr>
      <w:vertAlign w:val="superscript"/>
    </w:rPr>
  </w:style>
  <w:style w:type="paragraph" w:customStyle="1" w:styleId="afb">
    <w:name w:val="$_Сноска"/>
    <w:basedOn w:val="af8"/>
    <w:rsid w:val="004503F8"/>
    <w:pPr>
      <w:ind w:firstLine="0"/>
      <w:jc w:val="left"/>
    </w:pPr>
  </w:style>
  <w:style w:type="character" w:customStyle="1" w:styleId="21">
    <w:name w:val="Заголовок 2 Знак"/>
    <w:link w:val="20"/>
    <w:uiPriority w:val="9"/>
    <w:semiHidden/>
    <w:rsid w:val="00FB5E25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afff">
    <w:name w:val="Balloon Text"/>
    <w:basedOn w:val="af3"/>
    <w:link w:val="afff0"/>
    <w:uiPriority w:val="99"/>
    <w:semiHidden/>
    <w:unhideWhenUsed/>
    <w:rsid w:val="003341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link w:val="afff"/>
    <w:uiPriority w:val="99"/>
    <w:semiHidden/>
    <w:rsid w:val="003341E0"/>
    <w:rPr>
      <w:rFonts w:ascii="Tahoma" w:hAnsi="Tahoma" w:cs="Tahoma"/>
      <w:sz w:val="16"/>
      <w:szCs w:val="16"/>
      <w:lang w:eastAsia="en-US"/>
    </w:rPr>
  </w:style>
  <w:style w:type="character" w:customStyle="1" w:styleId="MTConvertedEquation">
    <w:name w:val="MTConvertedEquation"/>
    <w:basedOn w:val="af4"/>
    <w:semiHidden/>
    <w:rsid w:val="00CC352D"/>
  </w:style>
  <w:style w:type="paragraph" w:customStyle="1" w:styleId="afff1">
    <w:name w:val="$_Должность"/>
    <w:basedOn w:val="af3"/>
    <w:next w:val="af7"/>
    <w:link w:val="afff2"/>
    <w:qFormat/>
    <w:rsid w:val="00A02F8B"/>
    <w:pPr>
      <w:keepNext/>
      <w:keepLines/>
      <w:suppressAutoHyphens/>
      <w:spacing w:before="60" w:after="0" w:line="240" w:lineRule="auto"/>
      <w:ind w:firstLine="0"/>
      <w:jc w:val="right"/>
      <w:outlineLvl w:val="1"/>
    </w:pPr>
    <w:rPr>
      <w:rFonts w:eastAsia="Times New Roman"/>
      <w:bCs/>
      <w:iCs/>
      <w:sz w:val="20"/>
      <w:szCs w:val="20"/>
      <w:lang w:val="x-none" w:eastAsia="x-none"/>
    </w:rPr>
  </w:style>
  <w:style w:type="character" w:customStyle="1" w:styleId="afff2">
    <w:name w:val="$_Должность Знак"/>
    <w:link w:val="afff1"/>
    <w:rsid w:val="00A02F8B"/>
    <w:rPr>
      <w:rFonts w:ascii="Times New Roman" w:eastAsia="Times New Roman" w:hAnsi="Times New Roman"/>
      <w:bCs/>
      <w:iCs/>
      <w:lang w:val="x-none" w:eastAsia="x-none"/>
    </w:rPr>
  </w:style>
  <w:style w:type="paragraph" w:customStyle="1" w:styleId="a3">
    <w:name w:val="$_Ключевые_слова"/>
    <w:basedOn w:val="a2"/>
    <w:next w:val="af8"/>
    <w:rsid w:val="003A593E"/>
    <w:pPr>
      <w:numPr>
        <w:ilvl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oleObject" Target="embeddings/oleObject5.bin"/><Relationship Id="rId42" Type="http://schemas.openxmlformats.org/officeDocument/2006/relationships/image" Target="media/image20.wmf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4.bin"/><Relationship Id="rId68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image" Target="media/image6.wmf"/><Relationship Id="rId29" Type="http://schemas.openxmlformats.org/officeDocument/2006/relationships/oleObject" Target="embeddings/oleObject8.bin"/><Relationship Id="rId11" Type="http://schemas.openxmlformats.org/officeDocument/2006/relationships/image" Target="media/image3.wmf"/><Relationship Id="rId24" Type="http://schemas.openxmlformats.org/officeDocument/2006/relationships/image" Target="media/image10.png"/><Relationship Id="rId32" Type="http://schemas.openxmlformats.org/officeDocument/2006/relationships/image" Target="media/image15.wmf"/><Relationship Id="rId37" Type="http://schemas.openxmlformats.org/officeDocument/2006/relationships/oleObject" Target="embeddings/oleObject12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6.bin"/><Relationship Id="rId53" Type="http://schemas.openxmlformats.org/officeDocument/2006/relationships/image" Target="media/image26.wmf"/><Relationship Id="rId58" Type="http://schemas.openxmlformats.org/officeDocument/2006/relationships/oleObject" Target="embeddings/oleObject22.bin"/><Relationship Id="rId66" Type="http://schemas.openxmlformats.org/officeDocument/2006/relationships/header" Target="header1.xml"/><Relationship Id="rId5" Type="http://schemas.openxmlformats.org/officeDocument/2006/relationships/settings" Target="settings.xml"/><Relationship Id="rId61" Type="http://schemas.openxmlformats.org/officeDocument/2006/relationships/oleObject" Target="embeddings/oleObject23.bin"/><Relationship Id="rId19" Type="http://schemas.openxmlformats.org/officeDocument/2006/relationships/oleObject" Target="embeddings/oleObject4.bin"/><Relationship Id="rId14" Type="http://schemas.openxmlformats.org/officeDocument/2006/relationships/oleObject" Target="embeddings/oleObject2.bin"/><Relationship Id="rId22" Type="http://schemas.openxmlformats.org/officeDocument/2006/relationships/image" Target="media/image9.wmf"/><Relationship Id="rId27" Type="http://schemas.openxmlformats.org/officeDocument/2006/relationships/image" Target="media/image12.png"/><Relationship Id="rId30" Type="http://schemas.openxmlformats.org/officeDocument/2006/relationships/image" Target="media/image14.wmf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3.wmf"/><Relationship Id="rId56" Type="http://schemas.openxmlformats.org/officeDocument/2006/relationships/oleObject" Target="embeddings/oleObject21.bin"/><Relationship Id="rId64" Type="http://schemas.openxmlformats.org/officeDocument/2006/relationships/image" Target="media/image32.emf"/><Relationship Id="rId69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25.wmf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5" Type="http://schemas.openxmlformats.org/officeDocument/2006/relationships/image" Target="media/image11.wmf"/><Relationship Id="rId33" Type="http://schemas.openxmlformats.org/officeDocument/2006/relationships/oleObject" Target="embeddings/oleObject10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image" Target="media/image29.png"/><Relationship Id="rId67" Type="http://schemas.openxmlformats.org/officeDocument/2006/relationships/header" Target="header2.xml"/><Relationship Id="rId20" Type="http://schemas.openxmlformats.org/officeDocument/2006/relationships/image" Target="media/image8.wmf"/><Relationship Id="rId41" Type="http://schemas.openxmlformats.org/officeDocument/2006/relationships/oleObject" Target="embeddings/oleObject14.bin"/><Relationship Id="rId54" Type="http://schemas.openxmlformats.org/officeDocument/2006/relationships/oleObject" Target="embeddings/oleObject20.bin"/><Relationship Id="rId62" Type="http://schemas.openxmlformats.org/officeDocument/2006/relationships/image" Target="media/image31.wmf"/><Relationship Id="rId70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18.bin"/><Relationship Id="rId57" Type="http://schemas.openxmlformats.org/officeDocument/2006/relationships/image" Target="media/image28.wmf"/><Relationship Id="rId10" Type="http://schemas.openxmlformats.org/officeDocument/2006/relationships/image" Target="media/image2.png"/><Relationship Id="rId31" Type="http://schemas.openxmlformats.org/officeDocument/2006/relationships/oleObject" Target="embeddings/oleObject9.bin"/><Relationship Id="rId44" Type="http://schemas.openxmlformats.org/officeDocument/2006/relationships/image" Target="media/image21.wmf"/><Relationship Id="rId52" Type="http://schemas.openxmlformats.org/officeDocument/2006/relationships/oleObject" Target="embeddings/oleObject19.bin"/><Relationship Id="rId60" Type="http://schemas.openxmlformats.org/officeDocument/2006/relationships/image" Target="media/image30.wmf"/><Relationship Id="rId65" Type="http://schemas.openxmlformats.org/officeDocument/2006/relationships/oleObject" Target="embeddings/oleObject25.bin"/><Relationship Id="rId73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9" Type="http://schemas.openxmlformats.org/officeDocument/2006/relationships/oleObject" Target="embeddings/oleObject13.bin"/><Relationship Id="rId34" Type="http://schemas.openxmlformats.org/officeDocument/2006/relationships/image" Target="media/image16.wmf"/><Relationship Id="rId50" Type="http://schemas.openxmlformats.org/officeDocument/2006/relationships/image" Target="media/image24.png"/><Relationship Id="rId55" Type="http://schemas.openxmlformats.org/officeDocument/2006/relationships/image" Target="media/image27.wmf"/><Relationship Id="rId7" Type="http://schemas.openxmlformats.org/officeDocument/2006/relationships/footnotes" Target="footnotes.xml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A8FB39C2-9ED5-405C-AE66-FCD7CA274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1688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оформления статей</vt:lpstr>
    </vt:vector>
  </TitlesOfParts>
  <Manager>оргкомитет</Manager>
  <Company>ФКН ВГУ</Company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оформления статей</dc:title>
  <dc:subject>Междунароная конференция «Информатика: проблемы, методология, технологии»</dc:subject>
  <dc:creator>_</dc:creator>
  <cp:keywords/>
  <cp:lastModifiedBy>mrdie</cp:lastModifiedBy>
  <cp:revision>2</cp:revision>
  <dcterms:created xsi:type="dcterms:W3CDTF">2026-05-04T10:18:00Z</dcterms:created>
  <dcterms:modified xsi:type="dcterms:W3CDTF">2026-05-04T10:18:00Z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