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F68F2" w14:textId="77777777" w:rsidR="006769E6" w:rsidRPr="0071407F" w:rsidRDefault="00CF7B9A" w:rsidP="00542B38">
      <w:pPr>
        <w:pStyle w:val="a8"/>
      </w:pPr>
      <w:r w:rsidRPr="0071407F">
        <w:t>Прогнозирование стоимости объектов недвижимости с применением</w:t>
      </w:r>
      <w:r>
        <w:t xml:space="preserve"> </w:t>
      </w:r>
      <w:r w:rsidRPr="0071407F">
        <w:t>нейронных сетей</w:t>
      </w:r>
      <w:r w:rsidR="006769E6" w:rsidRPr="0071407F">
        <w:rPr>
          <w:rStyle w:val="affb"/>
          <w:color w:val="FFFFFF"/>
        </w:rPr>
        <w:footnoteReference w:customMarkFollows="1" w:id="1"/>
        <w:t>©</w:t>
      </w:r>
    </w:p>
    <w:p w14:paraId="4E49C203" w14:textId="77777777" w:rsidR="006769E6" w:rsidRPr="009275D9" w:rsidRDefault="006769E6" w:rsidP="00CF7B9A">
      <w:pPr>
        <w:pStyle w:val="af7"/>
      </w:pPr>
      <w:r w:rsidRPr="00F24C4E">
        <w:t>Э.</w:t>
      </w:r>
      <w:r w:rsidRPr="006C433D">
        <w:t xml:space="preserve"> </w:t>
      </w:r>
      <w:r>
        <w:t>А.</w:t>
      </w:r>
      <w:r w:rsidRPr="00F24C4E">
        <w:t xml:space="preserve"> </w:t>
      </w:r>
      <w:proofErr w:type="spellStart"/>
      <w:r w:rsidRPr="009275D9">
        <w:t>Джумари</w:t>
      </w:r>
      <w:proofErr w:type="spellEnd"/>
    </w:p>
    <w:p w14:paraId="7EA4CC78" w14:textId="77777777" w:rsidR="006769E6" w:rsidRPr="009275D9" w:rsidRDefault="00CF7B9A" w:rsidP="00CF7B9A">
      <w:pPr>
        <w:pStyle w:val="afff1"/>
      </w:pPr>
      <w:r>
        <w:rPr>
          <w:lang w:val="ru-RU"/>
        </w:rPr>
        <w:t xml:space="preserve">Студент </w:t>
      </w:r>
      <w:r w:rsidR="00210DBB" w:rsidRPr="009275D9">
        <w:t>магистр</w:t>
      </w:r>
    </w:p>
    <w:p w14:paraId="13452091" w14:textId="77777777" w:rsidR="006769E6" w:rsidRPr="009275D9" w:rsidRDefault="006769E6" w:rsidP="00CF7B9A">
      <w:pPr>
        <w:pStyle w:val="af7"/>
      </w:pPr>
      <w:r w:rsidRPr="009275D9">
        <w:t>А. А. Сирота</w:t>
      </w:r>
    </w:p>
    <w:p w14:paraId="5DFF0FA6" w14:textId="77777777" w:rsidR="006769E6" w:rsidRPr="009275D9" w:rsidRDefault="006769E6" w:rsidP="00CF7B9A">
      <w:pPr>
        <w:pStyle w:val="afff1"/>
      </w:pPr>
      <w:r w:rsidRPr="009275D9">
        <w:t>Профессор</w:t>
      </w:r>
    </w:p>
    <w:p w14:paraId="1D083D41" w14:textId="77777777" w:rsidR="006769E6" w:rsidRPr="00FE5A54" w:rsidRDefault="006769E6" w:rsidP="00542B38">
      <w:pPr>
        <w:pStyle w:val="a0"/>
      </w:pPr>
      <w:r w:rsidRPr="001F12A8">
        <w:t>Введение</w:t>
      </w:r>
    </w:p>
    <w:p w14:paraId="6022BA4E" w14:textId="77777777" w:rsidR="006769E6" w:rsidRPr="00DE671B" w:rsidRDefault="006769E6" w:rsidP="00542B38">
      <w:pPr>
        <w:pStyle w:val="af8"/>
      </w:pPr>
      <w:r w:rsidRPr="00DE671B">
        <w:t>Нейронные сети – это одно из направлений исследований в области искусственного интеллекта, основанное на попытках воспроизвести нервную систему человека. А именно: способность нервной системы обучаться и исправлять ошибки, что должно позволить смоделировать, хотя и достаточно грубо, работу человеческого мозга [1]. Важнейшая особенность сети, свидетельствующая о ее широких возможностях и огромном потенциале, состоит в параллельной обработке информации всеми звеньями, что позволяет значительно ускорить</w:t>
      </w:r>
      <w:r>
        <w:t xml:space="preserve"> процесс обработки информации. Кроме того, </w:t>
      </w:r>
      <w:r w:rsidRPr="00DE671B">
        <w:t xml:space="preserve">при большом числе межнейронных соединений сеть приобретает устойчивость к ошибкам, возникающим на некоторых линиях. В настоящее время нейронные сети используются для решения целого ряда задач, одной из которых является задача прогнозирования. </w:t>
      </w:r>
    </w:p>
    <w:p w14:paraId="2F523E6B" w14:textId="77777777" w:rsidR="006769E6" w:rsidRPr="0071407F" w:rsidRDefault="006769E6" w:rsidP="00542B38">
      <w:pPr>
        <w:pStyle w:val="af8"/>
      </w:pPr>
      <w:r w:rsidRPr="0071407F">
        <w:t>Прогнозирование – это предсказание будущих событий. Пусть заданы</w:t>
      </w:r>
      <w:r w:rsidRPr="00F24C4E">
        <w:rPr>
          <w:position w:val="-6"/>
        </w:rPr>
        <w:object w:dxaOrig="180" w:dyaOrig="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9.75pt" o:ole="">
            <v:imagedata r:id="rId9" o:title=""/>
            <o:lock v:ext="edit" aspectratio="f"/>
          </v:shape>
          <o:OLEObject Type="Embed" ProgID="Equation.3" ShapeID="_x0000_i1025" DrawAspect="Content" ObjectID="_1839405947" r:id="rId10"/>
        </w:object>
      </w:r>
      <w:r w:rsidRPr="0071407F">
        <w:t>дискретных отсчетов</w:t>
      </w:r>
      <w:r>
        <w:t xml:space="preserve"> </w:t>
      </w:r>
      <w:r w:rsidRPr="00F24C4E">
        <w:rPr>
          <w:position w:val="-10"/>
        </w:rPr>
        <w:object w:dxaOrig="1820" w:dyaOrig="300">
          <v:shape id="_x0000_i1026" type="#_x0000_t75" style="width:90.75pt;height:15pt" o:ole="">
            <v:imagedata r:id="rId11" o:title=""/>
            <o:lock v:ext="edit" aspectratio="f"/>
          </v:shape>
          <o:OLEObject Type="Embed" ProgID="Equation.3" ShapeID="_x0000_i1026" DrawAspect="Content" ObjectID="_1839405948" r:id="rId12"/>
        </w:object>
      </w:r>
      <w:r w:rsidRPr="0071407F">
        <w:t xml:space="preserve"> в последовательные моменты времени</w:t>
      </w:r>
      <w:r>
        <w:t xml:space="preserve"> </w:t>
      </w:r>
      <w:r w:rsidRPr="003238BD">
        <w:rPr>
          <w:position w:val="-10"/>
        </w:rPr>
        <w:object w:dxaOrig="840" w:dyaOrig="300">
          <v:shape id="_x0000_i1027" type="#_x0000_t75" style="width:42pt;height:15pt" o:ole="">
            <v:imagedata r:id="rId13" o:title=""/>
            <o:lock v:ext="edit" aspectratio="f"/>
          </v:shape>
          <o:OLEObject Type="Embed" ProgID="Equation.3" ShapeID="_x0000_i1027" DrawAspect="Content" ObjectID="_1839405949" r:id="rId14"/>
        </w:object>
      </w:r>
      <w:r w:rsidRPr="0071407F">
        <w:t>. Тогда задача прогнозирования состоит в предсказании значения</w:t>
      </w:r>
      <w:r w:rsidRPr="003238BD">
        <w:rPr>
          <w:position w:val="-10"/>
        </w:rPr>
        <w:object w:dxaOrig="680" w:dyaOrig="300">
          <v:shape id="_x0000_i1028" type="#_x0000_t75" style="width:33.75pt;height:15pt" o:ole="">
            <v:imagedata r:id="rId15" o:title=""/>
            <o:lock v:ext="edit" aspectratio="f"/>
          </v:shape>
          <o:OLEObject Type="Embed" ProgID="Equation.3" ShapeID="_x0000_i1028" DrawAspect="Content" ObjectID="_1839405950" r:id="rId16"/>
        </w:object>
      </w:r>
      <w:r w:rsidRPr="00676BCB">
        <w:t xml:space="preserve"> </w:t>
      </w:r>
      <w:r w:rsidRPr="0071407F">
        <w:t>в некоторый будущий момент времени</w:t>
      </w:r>
      <w:r w:rsidRPr="003238BD">
        <w:rPr>
          <w:position w:val="-10"/>
        </w:rPr>
        <w:object w:dxaOrig="400" w:dyaOrig="300">
          <v:shape id="_x0000_i1029" type="#_x0000_t75" style="width:20.25pt;height:15pt" o:ole="">
            <v:imagedata r:id="rId17" o:title=""/>
            <o:lock v:ext="edit" aspectratio="f"/>
          </v:shape>
          <o:OLEObject Type="Embed" ProgID="Equation.3" ShapeID="_x0000_i1029" DrawAspect="Content" ObjectID="_1839405951" r:id="rId18"/>
        </w:object>
      </w:r>
      <w:r w:rsidRPr="0071407F">
        <w:t xml:space="preserve">. </w:t>
      </w:r>
    </w:p>
    <w:p w14:paraId="013160EC" w14:textId="77777777" w:rsidR="006769E6" w:rsidRPr="0071407F" w:rsidRDefault="006769E6" w:rsidP="00542B38">
      <w:pPr>
        <w:pStyle w:val="af8"/>
      </w:pPr>
      <w:r w:rsidRPr="0071407F">
        <w:t>Целью прогнозирования является уменьшение риска при принятии решений. Прогноз обычно получается ошибочным, но ошибка зависит от используемой прогнозирующей системы. Предоставляя прогнозу больше ресурсов, можно увеличить точность прогноза и уменьшить убытки, связанные с неопределенностью при принятии решений. Типичными приложениями техники прогноза являются предсказание цен на фондовой бирже, прогноз погоды, прогноз потребления электроэнергии, прогноз отказов технических систем и т.</w:t>
      </w:r>
      <w:r w:rsidRPr="001D4B37">
        <w:t xml:space="preserve"> </w:t>
      </w:r>
      <w:r w:rsidRPr="0071407F">
        <w:t>д.</w:t>
      </w:r>
    </w:p>
    <w:p w14:paraId="5E5FED3D" w14:textId="77777777" w:rsidR="006769E6" w:rsidRPr="0071407F" w:rsidRDefault="006769E6" w:rsidP="00542B38">
      <w:pPr>
        <w:pStyle w:val="af8"/>
      </w:pPr>
      <w:r>
        <w:lastRenderedPageBreak/>
        <w:t>В настоящей работе р</w:t>
      </w:r>
      <w:r w:rsidRPr="0071407F">
        <w:t>ассматривае</w:t>
      </w:r>
      <w:r>
        <w:t>тся</w:t>
      </w:r>
      <w:r w:rsidRPr="0071407F">
        <w:t xml:space="preserve"> применение нейронной сети для решения задачи прогнозирования стоимости об</w:t>
      </w:r>
      <w:r>
        <w:t>ъектов недвижимости</w:t>
      </w:r>
      <w:r w:rsidRPr="0071407F">
        <w:t>.</w:t>
      </w:r>
      <w:r>
        <w:t xml:space="preserve"> </w:t>
      </w:r>
      <w:r w:rsidRPr="0071407F">
        <w:t>Объектом исследования является рынок продажи жилой недвижимости города Воронежа.</w:t>
      </w:r>
    </w:p>
    <w:p w14:paraId="211D1D26" w14:textId="77777777" w:rsidR="006769E6" w:rsidRPr="0071407F" w:rsidRDefault="006769E6" w:rsidP="00542B38">
      <w:pPr>
        <w:pStyle w:val="af8"/>
      </w:pPr>
      <w:r w:rsidRPr="0071407F">
        <w:t xml:space="preserve">Целью </w:t>
      </w:r>
      <w:r>
        <w:t xml:space="preserve">исследования </w:t>
      </w:r>
      <w:r w:rsidRPr="0071407F">
        <w:t xml:space="preserve">является разработка методов прогнозирования модели оценки изменения цен реальных сделок на рынке продажи жилого фонда недвижимости, основанной на </w:t>
      </w:r>
      <w:proofErr w:type="spellStart"/>
      <w:r w:rsidRPr="0071407F">
        <w:t>нейросетевых</w:t>
      </w:r>
      <w:proofErr w:type="spellEnd"/>
      <w:r w:rsidRPr="0071407F">
        <w:t xml:space="preserve"> технологиях и позволяющей существенно повысить эффективность работы организации,</w:t>
      </w:r>
      <w:r w:rsidRPr="0071407F">
        <w:rPr>
          <w:color w:val="FF0000"/>
        </w:rPr>
        <w:t xml:space="preserve"> </w:t>
      </w:r>
      <w:r w:rsidRPr="0071407F">
        <w:t>занимающейся продажей жилья.</w:t>
      </w:r>
    </w:p>
    <w:p w14:paraId="74F3ED87" w14:textId="77777777" w:rsidR="006769E6" w:rsidRDefault="006769E6" w:rsidP="00542B38">
      <w:pPr>
        <w:pStyle w:val="af8"/>
      </w:pPr>
      <w:r w:rsidRPr="0071407F">
        <w:t>На начальном этапе проводился анализ известных методов прогнозирования данных с использованием искусственных нейронных сетей.</w:t>
      </w:r>
      <w:r>
        <w:t xml:space="preserve"> </w:t>
      </w:r>
    </w:p>
    <w:p w14:paraId="4CEC531F" w14:textId="77777777" w:rsidR="006769E6" w:rsidRPr="0071407F" w:rsidRDefault="006769E6" w:rsidP="00542B38">
      <w:pPr>
        <w:pStyle w:val="af8"/>
        <w:rPr>
          <w:rFonts w:ascii="Times" w:eastAsia="Times New Roman" w:hAnsi="Times"/>
        </w:rPr>
      </w:pPr>
      <w:r w:rsidRPr="0071407F">
        <w:t xml:space="preserve">Вторая задача заключалась в разработке собственной модели и </w:t>
      </w:r>
      <w:proofErr w:type="spellStart"/>
      <w:r w:rsidRPr="0071407F">
        <w:t>нейросетевого</w:t>
      </w:r>
      <w:proofErr w:type="spellEnd"/>
      <w:r w:rsidRPr="0071407F">
        <w:t xml:space="preserve"> алгоритма стоимости недвижимости, показывающего высокую производительность при решении задач </w:t>
      </w:r>
      <w:r w:rsidRPr="0071407F">
        <w:rPr>
          <w:rFonts w:eastAsia="Times New Roman"/>
          <w:bCs/>
          <w:shd w:val="clear" w:color="auto" w:fill="FFFFFF"/>
        </w:rPr>
        <w:t>большой</w:t>
      </w:r>
      <w:r w:rsidRPr="0071407F">
        <w:rPr>
          <w:rFonts w:ascii="Times" w:eastAsia="Times New Roman" w:hAnsi="Times"/>
        </w:rPr>
        <w:t xml:space="preserve"> </w:t>
      </w:r>
      <w:r w:rsidRPr="0071407F">
        <w:t>размерности.</w:t>
      </w:r>
    </w:p>
    <w:p w14:paraId="213DA880" w14:textId="77777777" w:rsidR="006769E6" w:rsidRPr="0071407F" w:rsidRDefault="006769E6" w:rsidP="00542B38">
      <w:pPr>
        <w:pStyle w:val="af8"/>
      </w:pPr>
      <w:r w:rsidRPr="0071407F">
        <w:t>Третья задача – разработка программы и исследование алгоритма стоимости недвижимости.</w:t>
      </w:r>
    </w:p>
    <w:p w14:paraId="557600FA" w14:textId="77777777" w:rsidR="006769E6" w:rsidRPr="0071407F" w:rsidRDefault="006769E6" w:rsidP="00542B38">
      <w:pPr>
        <w:pStyle w:val="af8"/>
      </w:pPr>
      <w:r w:rsidRPr="0071407F">
        <w:t xml:space="preserve">При решении указанных задач использовались современные методы теории искусственных нейронных сетей, градиентные методы оптимизации, возможности </w:t>
      </w:r>
      <w:proofErr w:type="spellStart"/>
      <w:r w:rsidRPr="0071407F">
        <w:t>нейросетевого</w:t>
      </w:r>
      <w:proofErr w:type="spellEnd"/>
      <w:r w:rsidRPr="0071407F">
        <w:t xml:space="preserve"> пакета среды </w:t>
      </w:r>
      <w:proofErr w:type="spellStart"/>
      <w:r w:rsidRPr="0071407F">
        <w:t>Matlab</w:t>
      </w:r>
      <w:proofErr w:type="spellEnd"/>
      <w:r w:rsidRPr="0071407F">
        <w:t xml:space="preserve"> [2].</w:t>
      </w:r>
    </w:p>
    <w:p w14:paraId="2B1065CA" w14:textId="77777777" w:rsidR="006769E6" w:rsidRDefault="006769E6" w:rsidP="00542B38">
      <w:pPr>
        <w:pStyle w:val="a9"/>
      </w:pPr>
      <w:r w:rsidRPr="0071407F">
        <w:t>Методика эксперимента</w:t>
      </w:r>
    </w:p>
    <w:p w14:paraId="2F1DD099" w14:textId="77777777" w:rsidR="006769E6" w:rsidRPr="0071407F" w:rsidRDefault="006769E6" w:rsidP="00542B38">
      <w:pPr>
        <w:pStyle w:val="af8"/>
      </w:pPr>
      <w:r w:rsidRPr="0071407F">
        <w:t>Для решени</w:t>
      </w:r>
      <w:r>
        <w:t>я</w:t>
      </w:r>
      <w:r w:rsidRPr="0071407F">
        <w:rPr>
          <w:color w:val="FF0000"/>
        </w:rPr>
        <w:t xml:space="preserve"> </w:t>
      </w:r>
      <w:r w:rsidRPr="0071407F">
        <w:t>перечисл</w:t>
      </w:r>
      <w:r>
        <w:t>енных</w:t>
      </w:r>
      <w:r w:rsidRPr="0071407F">
        <w:t xml:space="preserve"> задач проводилось несколько экспериментов. Целью экспериментов было прогнозирование стоимости недвиж</w:t>
      </w:r>
      <w:r w:rsidRPr="0071407F">
        <w:t>и</w:t>
      </w:r>
      <w:r w:rsidRPr="0071407F">
        <w:t xml:space="preserve">мости в городе Воронеж. </w:t>
      </w:r>
      <w:r>
        <w:t>Использовались д</w:t>
      </w:r>
      <w:r w:rsidRPr="0071407F">
        <w:t xml:space="preserve">анные </w:t>
      </w:r>
      <w:r>
        <w:t xml:space="preserve">по реальным объектам недвижимости (квартирам), полученные в период </w:t>
      </w:r>
      <w:r w:rsidRPr="0071407F">
        <w:t>с 1 октября 2014 года по 15 марта 2015 года.</w:t>
      </w:r>
    </w:p>
    <w:p w14:paraId="25D84BBC" w14:textId="77777777" w:rsidR="006769E6" w:rsidRPr="0071407F" w:rsidRDefault="006769E6" w:rsidP="00542B38">
      <w:pPr>
        <w:pStyle w:val="af8"/>
      </w:pPr>
      <w:r w:rsidRPr="0071407F">
        <w:t>Каждый из экспериментов можно разбить на несколько этапов. Первым этапом было формирование обучающей выборки. На этом этапе определяется вид представления данных и происходит формирование наборов, подаваемых на входные нейроны и соответствующие им наборы снимаемых с выходов сети.</w:t>
      </w:r>
      <w:r>
        <w:t xml:space="preserve"> </w:t>
      </w:r>
      <w:r w:rsidRPr="0071407F">
        <w:t xml:space="preserve">На входе сети подаются данные, которые зависят от 8 факторов: район, этажность, тип, материал, количество комнат, жилая площадь, общая площадь, наличие балкона. На выходе сети </w:t>
      </w:r>
      <w:r>
        <w:t>в качестве ц</w:t>
      </w:r>
      <w:r>
        <w:t>е</w:t>
      </w:r>
      <w:r>
        <w:t>левого значения используется стоимость объекта</w:t>
      </w:r>
      <w:r w:rsidRPr="00E553DF">
        <w:t xml:space="preserve"> </w:t>
      </w:r>
      <w:r>
        <w:t>(квартиры)</w:t>
      </w:r>
      <w:r w:rsidRPr="0071407F">
        <w:t>.</w:t>
      </w:r>
    </w:p>
    <w:p w14:paraId="75DE3014" w14:textId="77777777" w:rsidR="006769E6" w:rsidRPr="00FE5A54" w:rsidRDefault="006769E6" w:rsidP="00542B38">
      <w:pPr>
        <w:pStyle w:val="af8"/>
      </w:pPr>
      <w:r w:rsidRPr="0071407F">
        <w:t>Исходные данные преобразуются к виду, в котором их можно подать на входы сети. В рассматриваемом примере есть количественные (этаж, количество комнат, жилая площадь) и неколичественные данные (район, тип). Неколичественные данные</w:t>
      </w:r>
      <w:r>
        <w:t xml:space="preserve"> подвергаются индексации</w:t>
      </w:r>
      <w:r w:rsidRPr="0071407F">
        <w:t>, а дальше все данные нормиру</w:t>
      </w:r>
      <w:r>
        <w:t>ются</w:t>
      </w:r>
      <w:r w:rsidRPr="0071407F">
        <w:t xml:space="preserve"> таким образом: пусть</w:t>
      </w:r>
      <w:r>
        <w:t xml:space="preserve"> </w:t>
      </w:r>
      <w:r w:rsidRPr="00F24C4E">
        <w:rPr>
          <w:position w:val="-10"/>
        </w:rPr>
        <w:object w:dxaOrig="1400" w:dyaOrig="300">
          <v:shape id="_x0000_i1030" type="#_x0000_t75" style="width:69.75pt;height:15pt" o:ole="">
            <v:imagedata r:id="rId19" o:title=""/>
            <o:lock v:ext="edit" aspectratio="f"/>
          </v:shape>
          <o:OLEObject Type="Embed" ProgID="Equation.3" ShapeID="_x0000_i1030" DrawAspect="Content" ObjectID="_1839405952" r:id="rId20"/>
        </w:object>
      </w:r>
      <w:r>
        <w:t xml:space="preserve"> </w:t>
      </w:r>
      <w:r w:rsidRPr="00E553DF">
        <w:lastRenderedPageBreak/>
        <w:t>–</w:t>
      </w:r>
      <w:r w:rsidRPr="0071407F">
        <w:t xml:space="preserve"> множество каждого фактора, которо</w:t>
      </w:r>
      <w:r>
        <w:t>е</w:t>
      </w:r>
      <w:r w:rsidRPr="0071407F">
        <w:t xml:space="preserve"> нужно </w:t>
      </w:r>
      <w:proofErr w:type="spellStart"/>
      <w:r w:rsidRPr="0071407F">
        <w:t>пронормировать</w:t>
      </w:r>
      <w:proofErr w:type="spellEnd"/>
      <w:r w:rsidRPr="0071407F">
        <w:t>, при</w:t>
      </w:r>
      <w:r w:rsidRPr="005B2510">
        <w:rPr>
          <w:position w:val="-10"/>
        </w:rPr>
        <w:object w:dxaOrig="600" w:dyaOrig="300">
          <v:shape id="_x0000_i1031" type="#_x0000_t75" style="width:30pt;height:15pt" o:ole="">
            <v:imagedata r:id="rId21" o:title=""/>
          </v:shape>
          <o:OLEObject Type="Embed" ProgID="Equation.3" ShapeID="_x0000_i1031" DrawAspect="Content" ObjectID="_1839405953" r:id="rId22"/>
        </w:object>
      </w:r>
      <w:r>
        <w:t xml:space="preserve">, </w:t>
      </w:r>
      <w:r w:rsidRPr="0030726B">
        <w:rPr>
          <w:position w:val="-6"/>
        </w:rPr>
        <w:object w:dxaOrig="139" w:dyaOrig="240">
          <v:shape id="_x0000_i1032" type="#_x0000_t75" style="width:6.75pt;height:12pt" o:ole="">
            <v:imagedata r:id="rId23" o:title=""/>
            <o:lock v:ext="edit" aspectratio="f"/>
          </v:shape>
          <o:OLEObject Type="Embed" ProgID="Equation.3" ShapeID="_x0000_i1032" DrawAspect="Content" ObjectID="_1839405954" r:id="rId24"/>
        </w:object>
      </w:r>
      <w:r w:rsidRPr="00D0007E">
        <w:t xml:space="preserve"> –</w:t>
      </w:r>
      <w:r w:rsidRPr="0071407F">
        <w:t xml:space="preserve"> количество элементов множества</w:t>
      </w:r>
      <w:r w:rsidRPr="00E012E6">
        <w:rPr>
          <w:position w:val="-6"/>
        </w:rPr>
        <w:object w:dxaOrig="180" w:dyaOrig="200">
          <v:shape id="_x0000_i1033" type="#_x0000_t75" style="width:9pt;height:9.75pt" o:ole="">
            <v:imagedata r:id="rId25" o:title=""/>
            <o:lock v:ext="edit" aspectratio="f"/>
          </v:shape>
          <o:OLEObject Type="Embed" ProgID="Equation.3" ShapeID="_x0000_i1033" DrawAspect="Content" ObjectID="_1839405955" r:id="rId26"/>
        </w:object>
      </w:r>
      <w:r w:rsidRPr="0071407F">
        <w:t xml:space="preserve"> (в нашем примере </w:t>
      </w:r>
      <w:r w:rsidRPr="00E012E6">
        <w:rPr>
          <w:position w:val="-6"/>
        </w:rPr>
        <w:object w:dxaOrig="139" w:dyaOrig="240">
          <v:shape id="_x0000_i1034" type="#_x0000_t75" style="width:6.75pt;height:12pt" o:ole="">
            <v:imagedata r:id="rId27" o:title=""/>
            <o:lock v:ext="edit" aspectratio="f"/>
          </v:shape>
          <o:OLEObject Type="Embed" ProgID="Equation.3" ShapeID="_x0000_i1034" DrawAspect="Content" ObjectID="_1839405956" r:id="rId28"/>
        </w:object>
      </w:r>
      <w:r>
        <w:rPr>
          <w:lang w:val="en-US"/>
        </w:rPr>
        <w:t> </w:t>
      </w:r>
      <w:r w:rsidRPr="0071407F">
        <w:t>=</w:t>
      </w:r>
      <w:r>
        <w:rPr>
          <w:lang w:val="en-US"/>
        </w:rPr>
        <w:t> </w:t>
      </w:r>
      <w:r w:rsidRPr="0071407F">
        <w:t>489), тогда: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542B38" w14:paraId="4A9FC42D" w14:textId="77777777" w:rsidTr="005758BD">
        <w:tc>
          <w:tcPr>
            <w:tcW w:w="5868" w:type="dxa"/>
            <w:shd w:val="clear" w:color="auto" w:fill="auto"/>
            <w:noWrap/>
            <w:vAlign w:val="center"/>
          </w:tcPr>
          <w:p w14:paraId="67E765BA" w14:textId="77777777" w:rsidR="00542B38" w:rsidRDefault="00542B38" w:rsidP="005758BD">
            <w:pPr>
              <w:pStyle w:val="aff3"/>
            </w:pPr>
            <w:r w:rsidRPr="005758BD">
              <w:rPr>
                <w:position w:val="-26"/>
              </w:rPr>
              <w:object w:dxaOrig="999" w:dyaOrig="600">
                <v:shape id="_x0000_i1035" type="#_x0000_t75" style="width:50.25pt;height:30pt" o:ole="">
                  <v:imagedata r:id="rId29" o:title=""/>
                  <o:lock v:ext="edit" aspectratio="f"/>
                </v:shape>
                <o:OLEObject Type="Embed" ProgID="Equation.3" ShapeID="_x0000_i1035" DrawAspect="Content" ObjectID="_1839405957" r:id="rId30"/>
              </w:object>
            </w:r>
            <w:r>
              <w:t>,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33367127" w14:textId="77777777" w:rsidR="00542B38" w:rsidRDefault="00542B38" w:rsidP="005758BD">
            <w:pPr>
              <w:pStyle w:val="ac"/>
            </w:pPr>
          </w:p>
        </w:tc>
      </w:tr>
    </w:tbl>
    <w:p w14:paraId="6E35D879" w14:textId="77777777" w:rsidR="006769E6" w:rsidRPr="0071407F" w:rsidRDefault="006769E6" w:rsidP="00542B38">
      <w:pPr>
        <w:pStyle w:val="af8"/>
        <w:ind w:firstLine="0"/>
      </w:pPr>
      <w:r w:rsidRPr="0071407F">
        <w:t>где</w:t>
      </w:r>
      <w:r w:rsidRPr="00CF7B9A">
        <w:t xml:space="preserve"> </w:t>
      </w:r>
      <w:r w:rsidRPr="00FE5A54">
        <w:rPr>
          <w:position w:val="-10"/>
        </w:rPr>
        <w:object w:dxaOrig="380" w:dyaOrig="300">
          <v:shape id="_x0000_i1036" type="#_x0000_t75" style="width:18.75pt;height:15pt" o:ole="">
            <v:imagedata r:id="rId31" o:title=""/>
            <o:lock v:ext="edit" aspectratio="f"/>
          </v:shape>
          <o:OLEObject Type="Embed" ProgID="Equation.3" ShapeID="_x0000_i1036" DrawAspect="Content" ObjectID="_1839405958" r:id="rId32"/>
        </w:object>
      </w:r>
      <w:r>
        <w:t xml:space="preserve"> –</w:t>
      </w:r>
      <w:r w:rsidRPr="0071407F">
        <w:t xml:space="preserve"> максимальное значение множество</w:t>
      </w:r>
      <w:r w:rsidRPr="00E012E6">
        <w:rPr>
          <w:position w:val="-6"/>
        </w:rPr>
        <w:object w:dxaOrig="180" w:dyaOrig="200">
          <v:shape id="_x0000_i1037" type="#_x0000_t75" style="width:9pt;height:9.75pt" o:ole="">
            <v:imagedata r:id="rId33" o:title=""/>
            <o:lock v:ext="edit" aspectratio="f"/>
          </v:shape>
          <o:OLEObject Type="Embed" ProgID="Equation.3" ShapeID="_x0000_i1037" DrawAspect="Content" ObjectID="_1839405959" r:id="rId34"/>
        </w:object>
      </w:r>
      <w:r w:rsidRPr="0071407F">
        <w:t>,</w:t>
      </w:r>
      <w:r>
        <w:t xml:space="preserve"> </w:t>
      </w:r>
      <w:r w:rsidRPr="003238BD">
        <w:rPr>
          <w:position w:val="-10"/>
        </w:rPr>
        <w:object w:dxaOrig="420" w:dyaOrig="300">
          <v:shape id="_x0000_i1038" type="#_x0000_t75" style="width:21pt;height:15pt" o:ole="">
            <v:imagedata r:id="rId35" o:title=""/>
            <o:lock v:ext="edit" aspectratio="f"/>
          </v:shape>
          <o:OLEObject Type="Embed" ProgID="Equation.3" ShapeID="_x0000_i1038" DrawAspect="Content" ObjectID="_1839405960" r:id="rId36"/>
        </w:object>
      </w:r>
      <w:r>
        <w:t xml:space="preserve"> –</w:t>
      </w:r>
      <w:r w:rsidRPr="0071407F">
        <w:t xml:space="preserve"> нормируемое значение. В результате данные </w:t>
      </w:r>
      <w:r>
        <w:t xml:space="preserve">приводятся к </w:t>
      </w:r>
      <w:r w:rsidRPr="0071407F">
        <w:t>диапазон</w:t>
      </w:r>
      <w:r>
        <w:t>у значений</w:t>
      </w:r>
      <w:r w:rsidRPr="0071407F">
        <w:t xml:space="preserve"> [0,</w:t>
      </w:r>
      <w:r w:rsidR="00542B38">
        <w:t xml:space="preserve"> </w:t>
      </w:r>
      <w:r w:rsidRPr="0071407F">
        <w:t>1].</w:t>
      </w:r>
    </w:p>
    <w:p w14:paraId="22BE89E7" w14:textId="77777777" w:rsidR="006769E6" w:rsidRPr="0071407F" w:rsidRDefault="006769E6" w:rsidP="00542B38">
      <w:pPr>
        <w:pStyle w:val="af8"/>
      </w:pPr>
      <w:r w:rsidRPr="0071407F">
        <w:t>В качестве архитектуры сети было решено выбрать многослойную нейронную сеть прямого распространения [3]</w:t>
      </w:r>
      <w:r w:rsidRPr="00F6508E">
        <w:rPr>
          <w:rFonts w:eastAsia="MS Mincho"/>
        </w:rPr>
        <w:t xml:space="preserve"> </w:t>
      </w:r>
      <w:r w:rsidRPr="0071407F">
        <w:rPr>
          <w:rFonts w:eastAsia="MS Mincho"/>
        </w:rPr>
        <w:t>(нейронн</w:t>
      </w:r>
      <w:r>
        <w:rPr>
          <w:rFonts w:eastAsia="MS Mincho"/>
        </w:rPr>
        <w:t>ая сеть</w:t>
      </w:r>
      <w:r w:rsidRPr="0071407F">
        <w:rPr>
          <w:rFonts w:eastAsia="MS Mincho"/>
        </w:rPr>
        <w:t xml:space="preserve"> типа «многослойной персептрон»)</w:t>
      </w:r>
      <w:r w:rsidRPr="0071407F">
        <w:t>, так как ее можно успешно применить для реш</w:t>
      </w:r>
      <w:r w:rsidRPr="0071407F">
        <w:t>е</w:t>
      </w:r>
      <w:r w:rsidRPr="0071407F">
        <w:t>ния большинства задач.</w:t>
      </w:r>
    </w:p>
    <w:p w14:paraId="02BD24C9" w14:textId="77777777" w:rsidR="006769E6" w:rsidRDefault="006769E6" w:rsidP="00542B38">
      <w:pPr>
        <w:pStyle w:val="a9"/>
        <w:rPr>
          <w:rFonts w:eastAsia="MS Mincho"/>
          <w:lang w:val="en-US"/>
        </w:rPr>
      </w:pPr>
      <w:r w:rsidRPr="00FE5A54">
        <w:t>Результаты эксперимента</w:t>
      </w:r>
      <w:r w:rsidRPr="006F1441">
        <w:rPr>
          <w:rFonts w:eastAsia="MS Mincho"/>
        </w:rPr>
        <w:t>.</w:t>
      </w:r>
    </w:p>
    <w:p w14:paraId="2D38D989" w14:textId="77777777" w:rsidR="006769E6" w:rsidRPr="007E72BD" w:rsidRDefault="006769E6" w:rsidP="00542B38">
      <w:pPr>
        <w:pStyle w:val="af8"/>
      </w:pPr>
      <w:r>
        <w:rPr>
          <w:rFonts w:eastAsia="MS Mincho"/>
        </w:rPr>
        <w:t xml:space="preserve">В ходе первого </w:t>
      </w:r>
      <w:r w:rsidRPr="0071407F">
        <w:rPr>
          <w:rFonts w:eastAsia="MS Mincho"/>
        </w:rPr>
        <w:t>эксперимент</w:t>
      </w:r>
      <w:r>
        <w:rPr>
          <w:rFonts w:eastAsia="MS Mincho"/>
        </w:rPr>
        <w:t>а проводилось</w:t>
      </w:r>
      <w:r w:rsidRPr="0071407F">
        <w:rPr>
          <w:rFonts w:eastAsia="MS Mincho"/>
        </w:rPr>
        <w:t xml:space="preserve"> </w:t>
      </w:r>
      <w:r>
        <w:rPr>
          <w:rFonts w:eastAsia="MS Mincho"/>
        </w:rPr>
        <w:t xml:space="preserve">обучение и тестирование </w:t>
      </w:r>
      <w:r w:rsidRPr="00814126">
        <w:t xml:space="preserve">сетей с различной архитектурой. Для анализа прогнозирующего алгоритма тестирование проводилось на обучающих данных. Это позволило оценить потенциально достижимую точность получаемого прогноза. В реальности тестирование ранее обученной нейронной сети необходимо проводить на примерах, которые не участвовали в процессе обучения. При этом число тестовых примеров должно быть тем больше, чем выше качество обучения. Поэтому во втором эксперименте для обоснования прогнозирующего алгоритма проводилось обучение и тестирование на данных, не используемых при обучении. Блок-схема алгоритма, реализованного в ходе второго эксперимента, представлена </w:t>
      </w:r>
      <w:r>
        <w:t>на рисунке</w:t>
      </w:r>
      <w:r w:rsidRPr="00814126">
        <w:t>.</w:t>
      </w:r>
    </w:p>
    <w:p w14:paraId="78FE1E2E" w14:textId="77777777" w:rsidR="006769E6" w:rsidRPr="0071407F" w:rsidRDefault="006769E6" w:rsidP="00542B38">
      <w:pPr>
        <w:pStyle w:val="af8"/>
      </w:pPr>
      <w:r w:rsidRPr="0071407F">
        <w:t>В</w:t>
      </w:r>
      <w:r>
        <w:t xml:space="preserve"> приведенной ниже таблице</w:t>
      </w:r>
      <w:r w:rsidRPr="0071407F">
        <w:t xml:space="preserve"> показаны результаты экспериментов при разных параметрах архитектуры</w:t>
      </w:r>
      <w:r>
        <w:t xml:space="preserve"> нейронной сети</w:t>
      </w:r>
      <w:r w:rsidRPr="0071407F">
        <w:t>.</w:t>
      </w:r>
      <w:r>
        <w:t xml:space="preserve"> В качестве анализируемого показателя используется средняя квадратичная ошибка (СКО) определения стоимости объектов недвижимости.</w:t>
      </w:r>
    </w:p>
    <w:p w14:paraId="47D8D182" w14:textId="77777777" w:rsidR="006769E6" w:rsidRPr="004F5894" w:rsidRDefault="006769E6" w:rsidP="00542B38">
      <w:pPr>
        <w:pStyle w:val="a5"/>
      </w:pPr>
    </w:p>
    <w:p w14:paraId="63EA395F" w14:textId="77777777" w:rsidR="006769E6" w:rsidRPr="0071407F" w:rsidRDefault="006769E6" w:rsidP="00542B38">
      <w:pPr>
        <w:pStyle w:val="afe"/>
      </w:pPr>
      <w:r w:rsidRPr="004F5894">
        <w:t>Результаты экспериментов</w:t>
      </w:r>
    </w:p>
    <w:tbl>
      <w:tblPr>
        <w:tblW w:w="62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851"/>
        <w:gridCol w:w="708"/>
        <w:gridCol w:w="803"/>
        <w:gridCol w:w="898"/>
        <w:gridCol w:w="796"/>
        <w:gridCol w:w="727"/>
      </w:tblGrid>
      <w:tr w:rsidR="006769E6" w:rsidRPr="00926BD3" w14:paraId="54E77EC6" w14:textId="77777777" w:rsidTr="00CB2A13">
        <w:trPr>
          <w:trHeight w:val="270"/>
        </w:trPr>
        <w:tc>
          <w:tcPr>
            <w:tcW w:w="1418" w:type="dxa"/>
            <w:vMerge w:val="restart"/>
            <w:shd w:val="clear" w:color="auto" w:fill="auto"/>
            <w:vAlign w:val="center"/>
          </w:tcPr>
          <w:p w14:paraId="2BA7E6DA" w14:textId="77777777" w:rsidR="006769E6" w:rsidRPr="00542B38" w:rsidRDefault="006769E6" w:rsidP="00542B38">
            <w:pPr>
              <w:pStyle w:val="aff2"/>
              <w:jc w:val="center"/>
              <w:rPr>
                <w:b/>
              </w:rPr>
            </w:pPr>
            <w:r w:rsidRPr="00542B38">
              <w:rPr>
                <w:b/>
              </w:rPr>
              <w:t>Параметры</w:t>
            </w:r>
            <w:r w:rsidRPr="00542B38">
              <w:rPr>
                <w:b/>
                <w:lang w:val="en-US"/>
              </w:rPr>
              <w:t xml:space="preserve"> </w:t>
            </w:r>
            <w:r w:rsidRPr="00542B38">
              <w:rPr>
                <w:b/>
              </w:rPr>
              <w:t>алгоритма</w:t>
            </w:r>
          </w:p>
        </w:tc>
        <w:tc>
          <w:tcPr>
            <w:tcW w:w="2362" w:type="dxa"/>
            <w:gridSpan w:val="3"/>
            <w:shd w:val="clear" w:color="auto" w:fill="auto"/>
            <w:vAlign w:val="center"/>
          </w:tcPr>
          <w:p w14:paraId="634FFDE7" w14:textId="77777777" w:rsidR="006769E6" w:rsidRPr="00542B38" w:rsidRDefault="006769E6" w:rsidP="00542B38">
            <w:pPr>
              <w:pStyle w:val="aff2"/>
              <w:ind w:left="-70" w:right="-66"/>
              <w:jc w:val="center"/>
              <w:rPr>
                <w:b/>
              </w:rPr>
            </w:pPr>
            <w:r w:rsidRPr="00542B38">
              <w:rPr>
                <w:b/>
              </w:rPr>
              <w:t>СКО для эксперимента 1</w:t>
            </w:r>
          </w:p>
        </w:tc>
        <w:tc>
          <w:tcPr>
            <w:tcW w:w="2421" w:type="dxa"/>
            <w:gridSpan w:val="3"/>
            <w:shd w:val="clear" w:color="auto" w:fill="auto"/>
            <w:vAlign w:val="center"/>
          </w:tcPr>
          <w:p w14:paraId="0ECC766A" w14:textId="77777777" w:rsidR="006769E6" w:rsidRPr="00542B38" w:rsidRDefault="006769E6" w:rsidP="00542B38">
            <w:pPr>
              <w:pStyle w:val="aff2"/>
              <w:ind w:left="-66" w:right="-94"/>
              <w:jc w:val="center"/>
              <w:rPr>
                <w:b/>
              </w:rPr>
            </w:pPr>
            <w:r w:rsidRPr="00542B38">
              <w:rPr>
                <w:b/>
              </w:rPr>
              <w:t>СКО для эксперимента 2</w:t>
            </w:r>
          </w:p>
        </w:tc>
      </w:tr>
      <w:tr w:rsidR="006769E6" w:rsidRPr="00926BD3" w14:paraId="68ED8891" w14:textId="77777777" w:rsidTr="00CB2A13">
        <w:trPr>
          <w:trHeight w:val="278"/>
        </w:trPr>
        <w:tc>
          <w:tcPr>
            <w:tcW w:w="1418" w:type="dxa"/>
            <w:vMerge/>
            <w:shd w:val="clear" w:color="auto" w:fill="auto"/>
            <w:vAlign w:val="center"/>
          </w:tcPr>
          <w:p w14:paraId="4FF74998" w14:textId="77777777" w:rsidR="006769E6" w:rsidRPr="00542B38" w:rsidRDefault="006769E6" w:rsidP="00542B38">
            <w:pPr>
              <w:pStyle w:val="aff2"/>
              <w:jc w:val="center"/>
              <w:rPr>
                <w:b/>
              </w:rPr>
            </w:pPr>
          </w:p>
        </w:tc>
        <w:tc>
          <w:tcPr>
            <w:tcW w:w="2362" w:type="dxa"/>
            <w:gridSpan w:val="3"/>
            <w:shd w:val="clear" w:color="auto" w:fill="auto"/>
            <w:vAlign w:val="center"/>
          </w:tcPr>
          <w:p w14:paraId="5CCF39FD" w14:textId="77777777" w:rsidR="006769E6" w:rsidRPr="00542B38" w:rsidRDefault="006769E6" w:rsidP="00542B38">
            <w:pPr>
              <w:pStyle w:val="aff2"/>
              <w:jc w:val="center"/>
              <w:rPr>
                <w:b/>
              </w:rPr>
            </w:pPr>
            <w:r w:rsidRPr="00542B38">
              <w:rPr>
                <w:b/>
              </w:rPr>
              <w:t>Количество эпох</w:t>
            </w:r>
          </w:p>
        </w:tc>
        <w:tc>
          <w:tcPr>
            <w:tcW w:w="2421" w:type="dxa"/>
            <w:gridSpan w:val="3"/>
            <w:shd w:val="clear" w:color="auto" w:fill="auto"/>
            <w:vAlign w:val="center"/>
          </w:tcPr>
          <w:p w14:paraId="14F07CB9" w14:textId="77777777" w:rsidR="006769E6" w:rsidRPr="00542B38" w:rsidRDefault="006769E6" w:rsidP="00542B38">
            <w:pPr>
              <w:pStyle w:val="aff2"/>
              <w:jc w:val="center"/>
              <w:rPr>
                <w:b/>
              </w:rPr>
            </w:pPr>
            <w:r w:rsidRPr="00542B38">
              <w:rPr>
                <w:b/>
              </w:rPr>
              <w:t>Количество эпох</w:t>
            </w:r>
          </w:p>
        </w:tc>
      </w:tr>
      <w:tr w:rsidR="006769E6" w:rsidRPr="00926BD3" w14:paraId="7A93882C" w14:textId="77777777" w:rsidTr="00CB2A13">
        <w:trPr>
          <w:trHeight w:val="162"/>
        </w:trPr>
        <w:tc>
          <w:tcPr>
            <w:tcW w:w="1418" w:type="dxa"/>
            <w:shd w:val="clear" w:color="auto" w:fill="auto"/>
          </w:tcPr>
          <w:p w14:paraId="7B9D07D3" w14:textId="77777777" w:rsidR="006769E6" w:rsidRPr="00926BD3" w:rsidRDefault="006769E6" w:rsidP="00542B38">
            <w:pPr>
              <w:pStyle w:val="aff2"/>
            </w:pPr>
            <w:r w:rsidRPr="00926BD3">
              <w:t>Нейроны в скрытом слое</w:t>
            </w:r>
          </w:p>
        </w:tc>
        <w:tc>
          <w:tcPr>
            <w:tcW w:w="851" w:type="dxa"/>
            <w:shd w:val="clear" w:color="auto" w:fill="auto"/>
          </w:tcPr>
          <w:p w14:paraId="52423219" w14:textId="77777777" w:rsidR="006769E6" w:rsidRPr="00926BD3" w:rsidRDefault="006769E6" w:rsidP="00542B38">
            <w:pPr>
              <w:pStyle w:val="aff2"/>
            </w:pPr>
          </w:p>
          <w:p w14:paraId="5088BA14" w14:textId="77777777" w:rsidR="006769E6" w:rsidRPr="00926BD3" w:rsidRDefault="006769E6" w:rsidP="00542B38">
            <w:pPr>
              <w:pStyle w:val="aff2"/>
            </w:pPr>
            <w:r w:rsidRPr="00926BD3">
              <w:t>100</w:t>
            </w:r>
          </w:p>
        </w:tc>
        <w:tc>
          <w:tcPr>
            <w:tcW w:w="708" w:type="dxa"/>
            <w:shd w:val="clear" w:color="auto" w:fill="auto"/>
          </w:tcPr>
          <w:p w14:paraId="285778AB" w14:textId="77777777" w:rsidR="006769E6" w:rsidRPr="00926BD3" w:rsidRDefault="006769E6" w:rsidP="00542B38">
            <w:pPr>
              <w:pStyle w:val="aff2"/>
            </w:pPr>
          </w:p>
          <w:p w14:paraId="3EBD0513" w14:textId="77777777" w:rsidR="006769E6" w:rsidRPr="00926BD3" w:rsidRDefault="006769E6" w:rsidP="00542B38">
            <w:pPr>
              <w:pStyle w:val="aff2"/>
            </w:pPr>
            <w:r w:rsidRPr="00926BD3">
              <w:t>1000</w:t>
            </w:r>
          </w:p>
        </w:tc>
        <w:tc>
          <w:tcPr>
            <w:tcW w:w="803" w:type="dxa"/>
            <w:shd w:val="clear" w:color="auto" w:fill="auto"/>
          </w:tcPr>
          <w:p w14:paraId="74787248" w14:textId="77777777" w:rsidR="006769E6" w:rsidRPr="00926BD3" w:rsidRDefault="006769E6" w:rsidP="00542B38">
            <w:pPr>
              <w:pStyle w:val="aff2"/>
            </w:pPr>
          </w:p>
          <w:p w14:paraId="4BC51FD4" w14:textId="77777777" w:rsidR="006769E6" w:rsidRPr="00926BD3" w:rsidRDefault="006769E6" w:rsidP="00542B38">
            <w:pPr>
              <w:pStyle w:val="aff2"/>
            </w:pPr>
            <w:r w:rsidRPr="00926BD3">
              <w:t>10000</w:t>
            </w:r>
          </w:p>
        </w:tc>
        <w:tc>
          <w:tcPr>
            <w:tcW w:w="898" w:type="dxa"/>
            <w:shd w:val="clear" w:color="auto" w:fill="auto"/>
          </w:tcPr>
          <w:p w14:paraId="6462E29A" w14:textId="77777777" w:rsidR="006769E6" w:rsidRPr="00926BD3" w:rsidRDefault="006769E6" w:rsidP="00542B38">
            <w:pPr>
              <w:pStyle w:val="aff2"/>
            </w:pPr>
          </w:p>
          <w:p w14:paraId="409C1EF0" w14:textId="77777777" w:rsidR="006769E6" w:rsidRPr="00926BD3" w:rsidRDefault="006769E6" w:rsidP="00542B38">
            <w:pPr>
              <w:pStyle w:val="aff2"/>
            </w:pPr>
            <w:r w:rsidRPr="00926BD3">
              <w:t>100</w:t>
            </w:r>
          </w:p>
        </w:tc>
        <w:tc>
          <w:tcPr>
            <w:tcW w:w="796" w:type="dxa"/>
            <w:shd w:val="clear" w:color="auto" w:fill="auto"/>
          </w:tcPr>
          <w:p w14:paraId="405BB3BB" w14:textId="77777777" w:rsidR="006769E6" w:rsidRPr="00926BD3" w:rsidRDefault="006769E6" w:rsidP="00542B38">
            <w:pPr>
              <w:pStyle w:val="aff2"/>
            </w:pPr>
          </w:p>
          <w:p w14:paraId="190ADEE8" w14:textId="77777777" w:rsidR="006769E6" w:rsidRPr="00926BD3" w:rsidRDefault="006769E6" w:rsidP="00542B38">
            <w:pPr>
              <w:pStyle w:val="aff2"/>
            </w:pPr>
            <w:r w:rsidRPr="00926BD3">
              <w:t>1000</w:t>
            </w:r>
          </w:p>
        </w:tc>
        <w:tc>
          <w:tcPr>
            <w:tcW w:w="727" w:type="dxa"/>
            <w:shd w:val="clear" w:color="auto" w:fill="auto"/>
          </w:tcPr>
          <w:p w14:paraId="5116392E" w14:textId="77777777" w:rsidR="006769E6" w:rsidRPr="00926BD3" w:rsidRDefault="006769E6" w:rsidP="00542B38">
            <w:pPr>
              <w:pStyle w:val="aff2"/>
            </w:pPr>
          </w:p>
          <w:p w14:paraId="5C9C7DD0" w14:textId="77777777" w:rsidR="006769E6" w:rsidRPr="00926BD3" w:rsidRDefault="006769E6" w:rsidP="00542B38">
            <w:pPr>
              <w:pStyle w:val="aff2"/>
            </w:pPr>
            <w:r w:rsidRPr="00926BD3">
              <w:t>10000</w:t>
            </w:r>
          </w:p>
        </w:tc>
      </w:tr>
      <w:tr w:rsidR="006769E6" w:rsidRPr="00926BD3" w14:paraId="6185E87B" w14:textId="77777777" w:rsidTr="00CB2A13">
        <w:trPr>
          <w:trHeight w:val="208"/>
        </w:trPr>
        <w:tc>
          <w:tcPr>
            <w:tcW w:w="1418" w:type="dxa"/>
            <w:shd w:val="clear" w:color="auto" w:fill="auto"/>
          </w:tcPr>
          <w:p w14:paraId="08DC0A9B" w14:textId="77777777" w:rsidR="006769E6" w:rsidRPr="00926BD3" w:rsidRDefault="006769E6" w:rsidP="00542B38">
            <w:pPr>
              <w:pStyle w:val="aff2"/>
            </w:pPr>
            <w:r w:rsidRPr="00926BD3">
              <w:t>5</w:t>
            </w:r>
          </w:p>
        </w:tc>
        <w:tc>
          <w:tcPr>
            <w:tcW w:w="851" w:type="dxa"/>
            <w:tcBorders>
              <w:top w:val="nil"/>
            </w:tcBorders>
            <w:shd w:val="clear" w:color="auto" w:fill="auto"/>
          </w:tcPr>
          <w:p w14:paraId="7C8F9148" w14:textId="77777777" w:rsidR="006769E6" w:rsidRPr="00926BD3" w:rsidRDefault="006769E6" w:rsidP="00542B38">
            <w:pPr>
              <w:pStyle w:val="aff2"/>
            </w:pPr>
            <w:r w:rsidRPr="00926BD3">
              <w:t>0.118</w:t>
            </w:r>
          </w:p>
        </w:tc>
        <w:tc>
          <w:tcPr>
            <w:tcW w:w="708" w:type="dxa"/>
            <w:tcBorders>
              <w:top w:val="nil"/>
            </w:tcBorders>
            <w:shd w:val="clear" w:color="auto" w:fill="auto"/>
          </w:tcPr>
          <w:p w14:paraId="2AC5611B" w14:textId="77777777" w:rsidR="006769E6" w:rsidRPr="00926BD3" w:rsidRDefault="006769E6" w:rsidP="00542B38">
            <w:pPr>
              <w:pStyle w:val="aff2"/>
            </w:pPr>
            <w:r w:rsidRPr="00926BD3">
              <w:t>0.135</w:t>
            </w:r>
          </w:p>
        </w:tc>
        <w:tc>
          <w:tcPr>
            <w:tcW w:w="803" w:type="dxa"/>
            <w:tcBorders>
              <w:top w:val="nil"/>
            </w:tcBorders>
            <w:shd w:val="clear" w:color="auto" w:fill="auto"/>
          </w:tcPr>
          <w:p w14:paraId="712B1CA7" w14:textId="77777777" w:rsidR="006769E6" w:rsidRPr="00926BD3" w:rsidRDefault="006769E6" w:rsidP="00542B38">
            <w:pPr>
              <w:pStyle w:val="aff2"/>
            </w:pPr>
            <w:r w:rsidRPr="00926BD3">
              <w:t>0.138</w:t>
            </w:r>
          </w:p>
        </w:tc>
        <w:tc>
          <w:tcPr>
            <w:tcW w:w="898" w:type="dxa"/>
            <w:shd w:val="clear" w:color="auto" w:fill="auto"/>
          </w:tcPr>
          <w:p w14:paraId="1DF71653" w14:textId="77777777" w:rsidR="006769E6" w:rsidRPr="00926BD3" w:rsidRDefault="006769E6" w:rsidP="00542B38">
            <w:pPr>
              <w:pStyle w:val="aff2"/>
            </w:pPr>
            <w:r w:rsidRPr="00926BD3">
              <w:t>0.136</w:t>
            </w:r>
          </w:p>
        </w:tc>
        <w:tc>
          <w:tcPr>
            <w:tcW w:w="796" w:type="dxa"/>
            <w:shd w:val="clear" w:color="auto" w:fill="auto"/>
          </w:tcPr>
          <w:p w14:paraId="2B20381C" w14:textId="77777777" w:rsidR="006769E6" w:rsidRPr="00926BD3" w:rsidRDefault="006769E6" w:rsidP="00542B38">
            <w:pPr>
              <w:pStyle w:val="aff2"/>
            </w:pPr>
            <w:r w:rsidRPr="00926BD3">
              <w:t>0.150</w:t>
            </w:r>
          </w:p>
        </w:tc>
        <w:tc>
          <w:tcPr>
            <w:tcW w:w="727" w:type="dxa"/>
            <w:shd w:val="clear" w:color="auto" w:fill="auto"/>
          </w:tcPr>
          <w:p w14:paraId="0E15485E" w14:textId="77777777" w:rsidR="006769E6" w:rsidRPr="00926BD3" w:rsidRDefault="006769E6" w:rsidP="00542B38">
            <w:pPr>
              <w:pStyle w:val="aff2"/>
            </w:pPr>
            <w:r w:rsidRPr="00926BD3">
              <w:t>0.167</w:t>
            </w:r>
          </w:p>
        </w:tc>
      </w:tr>
      <w:tr w:rsidR="006769E6" w:rsidRPr="00926BD3" w14:paraId="7D13F0CE" w14:textId="77777777" w:rsidTr="00CB2A13">
        <w:trPr>
          <w:trHeight w:val="202"/>
        </w:trPr>
        <w:tc>
          <w:tcPr>
            <w:tcW w:w="1418" w:type="dxa"/>
            <w:shd w:val="clear" w:color="auto" w:fill="auto"/>
          </w:tcPr>
          <w:p w14:paraId="6934A893" w14:textId="77777777" w:rsidR="006769E6" w:rsidRPr="00926BD3" w:rsidRDefault="006769E6" w:rsidP="00542B38">
            <w:pPr>
              <w:pStyle w:val="aff2"/>
            </w:pPr>
            <w:r w:rsidRPr="00926BD3">
              <w:t>10</w:t>
            </w:r>
          </w:p>
        </w:tc>
        <w:tc>
          <w:tcPr>
            <w:tcW w:w="851" w:type="dxa"/>
            <w:shd w:val="clear" w:color="auto" w:fill="auto"/>
          </w:tcPr>
          <w:p w14:paraId="2433ECD7" w14:textId="77777777" w:rsidR="006769E6" w:rsidRPr="00926BD3" w:rsidRDefault="006769E6" w:rsidP="00542B38">
            <w:pPr>
              <w:pStyle w:val="aff2"/>
            </w:pPr>
            <w:r w:rsidRPr="00926BD3">
              <w:t>0.136</w:t>
            </w:r>
          </w:p>
        </w:tc>
        <w:tc>
          <w:tcPr>
            <w:tcW w:w="708" w:type="dxa"/>
            <w:shd w:val="clear" w:color="auto" w:fill="auto"/>
          </w:tcPr>
          <w:p w14:paraId="7711BAFC" w14:textId="77777777" w:rsidR="006769E6" w:rsidRPr="00926BD3" w:rsidRDefault="006769E6" w:rsidP="00542B38">
            <w:pPr>
              <w:pStyle w:val="aff2"/>
            </w:pPr>
            <w:r w:rsidRPr="00926BD3">
              <w:t>0.138</w:t>
            </w:r>
          </w:p>
        </w:tc>
        <w:tc>
          <w:tcPr>
            <w:tcW w:w="803" w:type="dxa"/>
            <w:shd w:val="clear" w:color="auto" w:fill="auto"/>
          </w:tcPr>
          <w:p w14:paraId="7E3F4F4D" w14:textId="77777777" w:rsidR="006769E6" w:rsidRPr="00926BD3" w:rsidRDefault="006769E6" w:rsidP="00542B38">
            <w:pPr>
              <w:pStyle w:val="aff2"/>
            </w:pPr>
            <w:r w:rsidRPr="00926BD3">
              <w:t>0.138</w:t>
            </w:r>
          </w:p>
        </w:tc>
        <w:tc>
          <w:tcPr>
            <w:tcW w:w="898" w:type="dxa"/>
            <w:shd w:val="clear" w:color="auto" w:fill="auto"/>
          </w:tcPr>
          <w:p w14:paraId="5DD2439E" w14:textId="77777777" w:rsidR="006769E6" w:rsidRPr="00926BD3" w:rsidRDefault="006769E6" w:rsidP="00542B38">
            <w:pPr>
              <w:pStyle w:val="aff2"/>
            </w:pPr>
            <w:r w:rsidRPr="00926BD3">
              <w:t>0.140</w:t>
            </w:r>
          </w:p>
        </w:tc>
        <w:tc>
          <w:tcPr>
            <w:tcW w:w="796" w:type="dxa"/>
            <w:shd w:val="clear" w:color="auto" w:fill="auto"/>
          </w:tcPr>
          <w:p w14:paraId="6678EDF8" w14:textId="77777777" w:rsidR="006769E6" w:rsidRPr="00926BD3" w:rsidRDefault="006769E6" w:rsidP="00542B38">
            <w:pPr>
              <w:pStyle w:val="aff2"/>
            </w:pPr>
            <w:r w:rsidRPr="00926BD3">
              <w:t>0.147</w:t>
            </w:r>
          </w:p>
        </w:tc>
        <w:tc>
          <w:tcPr>
            <w:tcW w:w="727" w:type="dxa"/>
            <w:shd w:val="clear" w:color="auto" w:fill="auto"/>
          </w:tcPr>
          <w:p w14:paraId="484E40AC" w14:textId="77777777" w:rsidR="006769E6" w:rsidRPr="00926BD3" w:rsidRDefault="006769E6" w:rsidP="00542B38">
            <w:pPr>
              <w:pStyle w:val="aff2"/>
            </w:pPr>
            <w:r w:rsidRPr="00926BD3">
              <w:t>0.145</w:t>
            </w:r>
          </w:p>
        </w:tc>
      </w:tr>
      <w:tr w:rsidR="006769E6" w:rsidRPr="00926BD3" w14:paraId="4CB8BB7B" w14:textId="77777777" w:rsidTr="00CB2A13">
        <w:trPr>
          <w:trHeight w:val="207"/>
        </w:trPr>
        <w:tc>
          <w:tcPr>
            <w:tcW w:w="1418" w:type="dxa"/>
            <w:shd w:val="clear" w:color="auto" w:fill="auto"/>
          </w:tcPr>
          <w:p w14:paraId="010A0560" w14:textId="77777777" w:rsidR="006769E6" w:rsidRPr="00926BD3" w:rsidRDefault="006769E6" w:rsidP="00542B38">
            <w:pPr>
              <w:pStyle w:val="aff2"/>
            </w:pPr>
            <w:r w:rsidRPr="00926BD3">
              <w:t>20</w:t>
            </w:r>
          </w:p>
        </w:tc>
        <w:tc>
          <w:tcPr>
            <w:tcW w:w="851" w:type="dxa"/>
            <w:shd w:val="clear" w:color="auto" w:fill="auto"/>
          </w:tcPr>
          <w:p w14:paraId="787CF522" w14:textId="77777777" w:rsidR="006769E6" w:rsidRPr="00926BD3" w:rsidRDefault="006769E6" w:rsidP="00542B38">
            <w:pPr>
              <w:pStyle w:val="aff2"/>
            </w:pPr>
            <w:r w:rsidRPr="00926BD3">
              <w:t>0.137</w:t>
            </w:r>
          </w:p>
        </w:tc>
        <w:tc>
          <w:tcPr>
            <w:tcW w:w="708" w:type="dxa"/>
            <w:shd w:val="clear" w:color="auto" w:fill="auto"/>
          </w:tcPr>
          <w:p w14:paraId="6CD52192" w14:textId="77777777" w:rsidR="006769E6" w:rsidRPr="00926BD3" w:rsidRDefault="006769E6" w:rsidP="00542B38">
            <w:pPr>
              <w:pStyle w:val="aff2"/>
            </w:pPr>
            <w:r w:rsidRPr="00926BD3">
              <w:t>0.139</w:t>
            </w:r>
          </w:p>
        </w:tc>
        <w:tc>
          <w:tcPr>
            <w:tcW w:w="803" w:type="dxa"/>
            <w:shd w:val="clear" w:color="auto" w:fill="auto"/>
          </w:tcPr>
          <w:p w14:paraId="4775CBF5" w14:textId="77777777" w:rsidR="006769E6" w:rsidRPr="00926BD3" w:rsidRDefault="006769E6" w:rsidP="00542B38">
            <w:pPr>
              <w:pStyle w:val="aff2"/>
            </w:pPr>
            <w:r w:rsidRPr="00926BD3">
              <w:t>0.143</w:t>
            </w:r>
          </w:p>
        </w:tc>
        <w:tc>
          <w:tcPr>
            <w:tcW w:w="898" w:type="dxa"/>
            <w:shd w:val="clear" w:color="auto" w:fill="auto"/>
          </w:tcPr>
          <w:p w14:paraId="0D1E61D4" w14:textId="77777777" w:rsidR="006769E6" w:rsidRPr="00926BD3" w:rsidRDefault="006769E6" w:rsidP="00542B38">
            <w:pPr>
              <w:pStyle w:val="aff2"/>
            </w:pPr>
            <w:r w:rsidRPr="00926BD3">
              <w:t>0.144</w:t>
            </w:r>
          </w:p>
        </w:tc>
        <w:tc>
          <w:tcPr>
            <w:tcW w:w="796" w:type="dxa"/>
            <w:shd w:val="clear" w:color="auto" w:fill="auto"/>
          </w:tcPr>
          <w:p w14:paraId="619BC41A" w14:textId="77777777" w:rsidR="006769E6" w:rsidRPr="00926BD3" w:rsidRDefault="006769E6" w:rsidP="00542B38">
            <w:pPr>
              <w:pStyle w:val="aff2"/>
            </w:pPr>
            <w:r w:rsidRPr="00926BD3">
              <w:t>0.141</w:t>
            </w:r>
          </w:p>
        </w:tc>
        <w:tc>
          <w:tcPr>
            <w:tcW w:w="727" w:type="dxa"/>
            <w:shd w:val="clear" w:color="auto" w:fill="auto"/>
          </w:tcPr>
          <w:p w14:paraId="2FBEFB3A" w14:textId="77777777" w:rsidR="006769E6" w:rsidRPr="00926BD3" w:rsidRDefault="006769E6" w:rsidP="00542B38">
            <w:pPr>
              <w:pStyle w:val="aff2"/>
            </w:pPr>
            <w:r w:rsidRPr="00926BD3">
              <w:t>0.148</w:t>
            </w:r>
          </w:p>
        </w:tc>
      </w:tr>
    </w:tbl>
    <w:p w14:paraId="65FD4E99" w14:textId="77777777" w:rsidR="006769E6" w:rsidRPr="007E72BD" w:rsidRDefault="006769E6" w:rsidP="00542B38">
      <w:pPr>
        <w:pStyle w:val="af8"/>
      </w:pPr>
      <w:r w:rsidRPr="00814126">
        <w:lastRenderedPageBreak/>
        <w:t xml:space="preserve">В левой колонке указаны параметры архитектуры </w:t>
      </w:r>
      <w:r>
        <w:t>–</w:t>
      </w:r>
      <w:r w:rsidRPr="00814126">
        <w:t xml:space="preserve"> нейроны в скрытом слое. В верхней строке – средняя квадратичная ошибка для каждого эксперимента при разном количестве эпох, выполняемых в процессе обучения, отображено в колонках. Результаты экспериментов показывают, что для эффективного обучения сети достаточно 100…1000 эпох. При этом количество нейронов в скрытом слое достаточно выбрать порядка 5…10.</w:t>
      </w:r>
    </w:p>
    <w:bookmarkStart w:id="0" w:name="_MON_1529269872"/>
    <w:bookmarkEnd w:id="0"/>
    <w:p w14:paraId="41BD3985" w14:textId="77777777" w:rsidR="006769E6" w:rsidRPr="0071407F" w:rsidRDefault="00542B38" w:rsidP="00542B38">
      <w:pPr>
        <w:pStyle w:val="aff"/>
      </w:pPr>
      <w:r>
        <w:rPr>
          <w:lang w:val="en-US"/>
        </w:rPr>
        <w:object w:dxaOrig="4320" w:dyaOrig="6488">
          <v:shape id="_x0000_i1039" type="#_x0000_t75" style="width:238.5pt;height:367.5pt" o:ole="">
            <v:imagedata r:id="rId37" o:title=""/>
          </v:shape>
          <o:OLEObject Type="Embed" ProgID="Word.Picture.8" ShapeID="_x0000_i1039" DrawAspect="Content" ObjectID="_1839405961" r:id="rId38"/>
        </w:object>
      </w:r>
    </w:p>
    <w:p w14:paraId="13547969" w14:textId="77777777" w:rsidR="006769E6" w:rsidRDefault="006769E6" w:rsidP="00542B38">
      <w:pPr>
        <w:pStyle w:val="a6"/>
      </w:pPr>
      <w:r w:rsidRPr="0071407F">
        <w:t>Блок-схема алгоритма</w:t>
      </w:r>
    </w:p>
    <w:p w14:paraId="2AC27FAC" w14:textId="77777777" w:rsidR="006769E6" w:rsidRPr="0071407F" w:rsidRDefault="006769E6" w:rsidP="00542B38">
      <w:pPr>
        <w:pStyle w:val="af8"/>
      </w:pPr>
      <w:r w:rsidRPr="00814126">
        <w:lastRenderedPageBreak/>
        <w:t>Некоторое увеличение ошибки при увеличении числа нейронов и количества эпох объясняется недостаточным объемом обучающих данных, что приводит к возникновению эффекта переобучения. В целом общая средняя квадратичная ошибка прогнозирования</w:t>
      </w:r>
      <w:r w:rsidRPr="0071407F">
        <w:t xml:space="preserve"> стоимости недвижимости состав</w:t>
      </w:r>
      <w:r w:rsidRPr="0071407F">
        <w:t>и</w:t>
      </w:r>
      <w:r>
        <w:t>ла 10-</w:t>
      </w:r>
      <w:r w:rsidRPr="0071407F">
        <w:t>15%.</w:t>
      </w:r>
    </w:p>
    <w:p w14:paraId="02A8AAC0" w14:textId="77777777" w:rsidR="006769E6" w:rsidRPr="0071407F" w:rsidRDefault="006769E6" w:rsidP="00542B38">
      <w:pPr>
        <w:pStyle w:val="a0"/>
      </w:pPr>
      <w:r w:rsidRPr="0071407F">
        <w:t>Заключение</w:t>
      </w:r>
    </w:p>
    <w:p w14:paraId="1BAB433F" w14:textId="77777777" w:rsidR="006769E6" w:rsidRPr="0071407F" w:rsidRDefault="006769E6" w:rsidP="00542B38">
      <w:pPr>
        <w:pStyle w:val="af8"/>
      </w:pPr>
      <w:r w:rsidRPr="0071407F">
        <w:t>По результатам выполненной работы можно сделать следующие выводы:</w:t>
      </w:r>
    </w:p>
    <w:p w14:paraId="143F83E9" w14:textId="77777777" w:rsidR="006769E6" w:rsidRPr="0071407F" w:rsidRDefault="006769E6" w:rsidP="00542B38">
      <w:pPr>
        <w:pStyle w:val="a1"/>
      </w:pPr>
      <w:r w:rsidRPr="0071407F">
        <w:t>Нейронные сети являются очень мощным инструментом для работы на финансовых рынках, но для освоения технологии нужно потратить времени уже точно не меньше, чем на освоение технического анализа.</w:t>
      </w:r>
    </w:p>
    <w:p w14:paraId="63B438B7" w14:textId="77777777" w:rsidR="006769E6" w:rsidRPr="0071407F" w:rsidRDefault="006769E6" w:rsidP="00542B38">
      <w:pPr>
        <w:pStyle w:val="a1"/>
      </w:pPr>
      <w:r w:rsidRPr="0071407F">
        <w:t>Основные проблемы, возникающие при работе с этой технологией – правильная предобработка данных, этот этап играет решающую роль для прогнозирования данных.</w:t>
      </w:r>
    </w:p>
    <w:p w14:paraId="13F0B1BB" w14:textId="77777777" w:rsidR="006769E6" w:rsidRPr="000E48DF" w:rsidRDefault="006769E6" w:rsidP="00542B38">
      <w:pPr>
        <w:pStyle w:val="a1"/>
      </w:pPr>
      <w:r w:rsidRPr="0071407F">
        <w:t>Среднеквадратическая относительная ошибка прогноза по модели составляет примерно 10-15%. Построенная модель позволяет повысить эффективность управления недвижимост</w:t>
      </w:r>
      <w:r>
        <w:t>ью</w:t>
      </w:r>
      <w:r w:rsidRPr="0071407F">
        <w:t xml:space="preserve"> в масштабах города или крупной корпорации и сделать этот механизм более прозрачным.</w:t>
      </w:r>
    </w:p>
    <w:p w14:paraId="13DEFFF8" w14:textId="77777777" w:rsidR="006769E6" w:rsidRPr="0071407F" w:rsidRDefault="006769E6" w:rsidP="00542B38">
      <w:pPr>
        <w:pStyle w:val="a0"/>
      </w:pPr>
      <w:r w:rsidRPr="0071407F">
        <w:t>Список литературы</w:t>
      </w:r>
    </w:p>
    <w:p w14:paraId="6D0E86F0" w14:textId="77777777" w:rsidR="006769E6" w:rsidRPr="003E490F" w:rsidRDefault="006769E6" w:rsidP="00542B38">
      <w:pPr>
        <w:pStyle w:val="ab"/>
      </w:pPr>
      <w:proofErr w:type="spellStart"/>
      <w:r w:rsidRPr="003E490F">
        <w:t>Осовский</w:t>
      </w:r>
      <w:proofErr w:type="spellEnd"/>
      <w:r w:rsidRPr="003E490F">
        <w:t xml:space="preserve"> C. Нейронные сети для обработки информации / C. </w:t>
      </w:r>
      <w:proofErr w:type="spellStart"/>
      <w:r w:rsidRPr="003E490F">
        <w:t>Осовский</w:t>
      </w:r>
      <w:proofErr w:type="spellEnd"/>
      <w:r w:rsidRPr="003E490F">
        <w:t>. – М. : Финансы и статистика, 2002. – 343 с.</w:t>
      </w:r>
    </w:p>
    <w:p w14:paraId="615B87B7" w14:textId="77777777" w:rsidR="006769E6" w:rsidRPr="003E490F" w:rsidRDefault="006769E6" w:rsidP="00542B38">
      <w:pPr>
        <w:pStyle w:val="ab"/>
      </w:pPr>
      <w:bookmarkStart w:id="1" w:name="Ист_ДьяконовВМатематическиепакетыра"/>
      <w:r w:rsidRPr="003E490F">
        <w:t>Дьяконов В. Математические пакеты расширения MATLAB. Специальный справочник / В. Дьяконов, В. Круглов. – СПб : Питер, 2001. – 480 c.</w:t>
      </w:r>
      <w:bookmarkEnd w:id="1"/>
    </w:p>
    <w:p w14:paraId="0F72724B" w14:textId="77777777" w:rsidR="006B2F60" w:rsidRPr="00EF135B" w:rsidRDefault="006769E6" w:rsidP="00542B38">
      <w:pPr>
        <w:pStyle w:val="ab"/>
      </w:pPr>
      <w:r w:rsidRPr="003E490F">
        <w:t xml:space="preserve">Кирсанов Э. А. Обработка информации в пространственно-распределенных системах </w:t>
      </w:r>
      <w:proofErr w:type="spellStart"/>
      <w:r w:rsidRPr="003E490F">
        <w:t>радиомониторинга</w:t>
      </w:r>
      <w:proofErr w:type="spellEnd"/>
      <w:r w:rsidRPr="003E490F">
        <w:t xml:space="preserve">: статистический и </w:t>
      </w:r>
      <w:proofErr w:type="spellStart"/>
      <w:r w:rsidRPr="003E490F">
        <w:t>нейросетевой</w:t>
      </w:r>
      <w:proofErr w:type="spellEnd"/>
      <w:r w:rsidRPr="003E490F">
        <w:t xml:space="preserve"> подходы / Э. А. Кирсанов, А. А. Сирота. – М. : </w:t>
      </w:r>
      <w:proofErr w:type="spellStart"/>
      <w:r w:rsidRPr="003E490F">
        <w:t>Физматлит</w:t>
      </w:r>
      <w:proofErr w:type="spellEnd"/>
      <w:r w:rsidRPr="003E490F">
        <w:t xml:space="preserve">, </w:t>
      </w:r>
      <w:r w:rsidR="00FB3F8B">
        <w:t xml:space="preserve">– </w:t>
      </w:r>
      <w:r w:rsidRPr="003E490F">
        <w:t>2012. – 343 с.</w:t>
      </w:r>
    </w:p>
    <w:sectPr w:rsidR="006B2F60" w:rsidRPr="00EF135B" w:rsidSect="00AE04EE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8391" w:h="11906" w:code="11"/>
      <w:pgMar w:top="850" w:right="1020" w:bottom="1502" w:left="1134" w:header="454" w:footer="1106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ZE1"/>
    </wne:keymap>
    <wne:keymap wne:kcmPrimary="0442">
      <wne:fci wne:fciName="Subscript" wne:swArg="0000"/>
    </wne:keymap>
    <wne:keymap wne:kcmPrimary="0444">
      <wne:acd wne:acdName="acd0"/>
    </wne:keymap>
    <wne:keymap wne:kcmPrimary="0445">
      <wne:macro wne:macroName="PROJECT.NEWMACROS.CREATEE"/>
    </wne:keymap>
    <wne:keymap wne:kcmPrimary="0446">
      <wne:macro wne:macroName="PROJECT.NEWMACROS.CREATEFORMULA"/>
    </wne:keymap>
    <wne:keymap wne:kcmPrimary="044D">
      <wne:macro wne:macroName="PROJECT.NEWMACROS.CREATEM"/>
    </wne:keymap>
    <wne:keymap wne:kcmPrimary="044E">
      <wne:macro wne:macroName="PROJECT.NEWMACROS.APPLYSTYLESTOCONTENT"/>
    </wne:keymap>
    <wne:keymap wne:kcmPrimary="0453">
      <wne:fci wne:fciName="FormattingPane" wne:swArg="0000"/>
    </wne:keymap>
    <wne:keymap wne:kcmPrimary="0454">
      <wne:fci wne:fciName="Superscript" wne:swArg="0000"/>
    </wne:keymap>
    <wne:keymap wne:kcmPrimary="0455">
      <wne:macro wne:macroName="PROJECT.NEWMACROS.UPDATEALL"/>
    </wne:keymap>
  </wne:keymaps>
  <wne:toolbars>
    <wne:acdManifest>
      <wne:acdEntry wne:acdName="acd0"/>
    </wne:acdManifest>
  </wne:toolbars>
  <wne:acds>
    <wne:acd wne:argValue="AgAkAF8AEAQxBDcEMARGBF8AKAA+BDEESwRHBD0ESwQ5BCk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6BD16" w14:textId="77777777" w:rsidR="005758BD" w:rsidRDefault="005758BD" w:rsidP="001028F4">
      <w:pPr>
        <w:spacing w:after="0" w:line="240" w:lineRule="auto"/>
      </w:pPr>
      <w:r>
        <w:separator/>
      </w:r>
    </w:p>
    <w:p w14:paraId="21A0C731" w14:textId="77777777" w:rsidR="005758BD" w:rsidRDefault="005758BD"/>
    <w:p w14:paraId="3006603E" w14:textId="77777777" w:rsidR="005758BD" w:rsidRDefault="005758BD"/>
    <w:p w14:paraId="7FA70243" w14:textId="77777777" w:rsidR="005758BD" w:rsidRDefault="005758BD"/>
  </w:endnote>
  <w:endnote w:type="continuationSeparator" w:id="0">
    <w:p w14:paraId="60DF0E1A" w14:textId="77777777" w:rsidR="005758BD" w:rsidRDefault="005758BD" w:rsidP="001028F4">
      <w:pPr>
        <w:spacing w:after="0" w:line="240" w:lineRule="auto"/>
      </w:pPr>
      <w:r>
        <w:continuationSeparator/>
      </w:r>
    </w:p>
    <w:p w14:paraId="682CF37A" w14:textId="77777777" w:rsidR="005758BD" w:rsidRDefault="005758BD"/>
    <w:p w14:paraId="1F858F13" w14:textId="77777777" w:rsidR="005758BD" w:rsidRDefault="005758BD"/>
    <w:p w14:paraId="61CE9A20" w14:textId="77777777" w:rsidR="005758BD" w:rsidRDefault="005758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13FDD" w14:textId="77777777" w:rsidR="003A593E" w:rsidRPr="00AE04EE" w:rsidRDefault="003A593E" w:rsidP="00AE04EE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AA68D" w14:textId="77777777" w:rsidR="009C64F7" w:rsidRPr="00AE04EE" w:rsidRDefault="00AE04EE" w:rsidP="00AE04EE">
    <w:pPr>
      <w:pStyle w:val="aff5"/>
    </w:pPr>
    <w:r>
      <w:fldChar w:fldCharType="begin"/>
    </w:r>
    <w:r>
      <w:instrText xml:space="preserve"> PAGE \* MERGEFORMAT </w:instrText>
    </w:r>
    <w:r>
      <w:fldChar w:fldCharType="separate"/>
    </w:r>
    <w:r w:rsidR="00210DBB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693D3" w14:textId="77777777" w:rsidR="003A593E" w:rsidRPr="00AE04EE" w:rsidRDefault="003A593E" w:rsidP="00AE04EE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3F026" w14:textId="77777777" w:rsidR="005758BD" w:rsidRDefault="005758BD" w:rsidP="00AE04EE">
      <w:pPr>
        <w:pStyle w:val="aff4"/>
      </w:pPr>
      <w:r>
        <w:separator/>
      </w:r>
    </w:p>
  </w:footnote>
  <w:footnote w:type="continuationSeparator" w:id="0">
    <w:p w14:paraId="2312DB01" w14:textId="77777777" w:rsidR="005758BD" w:rsidRDefault="005758BD">
      <w:r>
        <w:continuationSeparator/>
      </w:r>
    </w:p>
  </w:footnote>
  <w:footnote w:id="1">
    <w:p w14:paraId="5D6D1ABE" w14:textId="77777777" w:rsidR="006769E6" w:rsidRPr="006D1F1A" w:rsidRDefault="006769E6" w:rsidP="00CF7B9A">
      <w:pPr>
        <w:pStyle w:val="a"/>
      </w:pPr>
      <w:r>
        <w:rPr>
          <w:lang w:bidi="ru-RU"/>
        </w:rPr>
        <w:t>Джумари Э. А., Сирота А. А., 2015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1D800" w14:textId="77777777" w:rsidR="003A593E" w:rsidRPr="00AE04EE" w:rsidRDefault="003A593E" w:rsidP="00AE04EE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6AAA0" w14:textId="77777777" w:rsidR="003A593E" w:rsidRPr="00AE04EE" w:rsidRDefault="003A593E" w:rsidP="00AE04EE">
    <w:pPr>
      <w:pStyle w:val="aff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8C9F0" w14:textId="77777777" w:rsidR="003A593E" w:rsidRPr="00AE04EE" w:rsidRDefault="003A593E" w:rsidP="00AE04EE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5836"/>
    <w:multiLevelType w:val="multilevel"/>
    <w:tmpl w:val="D40A3C4C"/>
    <w:name w:val="@_Нумерация_сквозная_1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" w15:restartNumberingAfterBreak="0">
    <w:nsid w:val="0DA0535D"/>
    <w:multiLevelType w:val="multilevel"/>
    <w:tmpl w:val="DAAEF0C4"/>
    <w:name w:val="@_Нумерация_сквозная_2"/>
    <w:styleLink w:val="2"/>
    <w:lvl w:ilvl="0">
      <w:start w:val="1"/>
      <w:numFmt w:val="none"/>
      <w:lvlRestart w:val="0"/>
      <w:pStyle w:val="a"/>
      <w:suff w:val="space"/>
      <w:lvlText w:val="©"/>
      <w:lvlJc w:val="left"/>
      <w:pPr>
        <w:ind w:left="0" w:firstLine="0"/>
      </w:pPr>
    </w:lvl>
    <w:lvl w:ilvl="1">
      <w:start w:val="1"/>
      <w:numFmt w:val="none"/>
      <w:pStyle w:val="a0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pStyle w:val="a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pStyle w:val="a2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pStyle w:val="a3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pStyle w:val="a4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pStyle w:val="a5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pStyle w:val="a6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pStyle w:val="a7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" w15:restartNumberingAfterBreak="0">
    <w:nsid w:val="0F241246"/>
    <w:multiLevelType w:val="multilevel"/>
    <w:tmpl w:val="CA5CDAFC"/>
    <w:name w:val="@_Нумерация_сквозная_1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3" w15:restartNumberingAfterBreak="0">
    <w:nsid w:val="0F7F370C"/>
    <w:multiLevelType w:val="multilevel"/>
    <w:tmpl w:val="FE26B3EC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4" w15:restartNumberingAfterBreak="0">
    <w:nsid w:val="1B0E19E5"/>
    <w:multiLevelType w:val="multilevel"/>
    <w:tmpl w:val="A18ACAAC"/>
    <w:name w:val="@_Нумерация_сквозная_1"/>
    <w:styleLink w:val="1"/>
    <w:lvl w:ilvl="0">
      <w:start w:val="1"/>
      <w:numFmt w:val="none"/>
      <w:lvlRestart w:val="0"/>
      <w:pStyle w:val="a8"/>
      <w:suff w:val="nothing"/>
      <w:lvlText w:val="%1"/>
      <w:lvlJc w:val="left"/>
      <w:pPr>
        <w:ind w:left="0" w:firstLine="0"/>
      </w:pPr>
    </w:lvl>
    <w:lvl w:ilvl="1">
      <w:start w:val="1"/>
      <w:numFmt w:val="decimal"/>
      <w:pStyle w:val="a9"/>
      <w:suff w:val="nothing"/>
      <w:lvlText w:val="%2. "/>
      <w:lvlJc w:val="left"/>
      <w:pPr>
        <w:ind w:left="0" w:firstLine="0"/>
      </w:pPr>
    </w:lvl>
    <w:lvl w:ilvl="2">
      <w:start w:val="1"/>
      <w:numFmt w:val="decimal"/>
      <w:pStyle w:val="aa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pStyle w:val="ab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pStyle w:val="ac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pStyle w:val="ad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pStyle w:val="ae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pStyle w:val="af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pStyle w:val="af0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5" w15:restartNumberingAfterBreak="0">
    <w:nsid w:val="1E380154"/>
    <w:multiLevelType w:val="multilevel"/>
    <w:tmpl w:val="1AB28DFA"/>
    <w:name w:val="@_Нумерация_сквозная_1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6" w15:restartNumberingAfterBreak="0">
    <w:nsid w:val="2163161C"/>
    <w:multiLevelType w:val="multilevel"/>
    <w:tmpl w:val="CBA02FD2"/>
    <w:name w:val="@_Нумерация_сквозная_1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7" w15:restartNumberingAfterBreak="0">
    <w:nsid w:val="24E04C48"/>
    <w:multiLevelType w:val="multilevel"/>
    <w:tmpl w:val="54326482"/>
    <w:name w:val="@_Нумерация_сквозная_1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8" w15:restartNumberingAfterBreak="0">
    <w:nsid w:val="2659669D"/>
    <w:multiLevelType w:val="hybridMultilevel"/>
    <w:tmpl w:val="93FA48F0"/>
    <w:lvl w:ilvl="0" w:tplc="6F582632">
      <w:start w:val="1"/>
      <w:numFmt w:val="decimal"/>
      <w:lvlText w:val="%1."/>
      <w:lvlJc w:val="left"/>
      <w:pPr>
        <w:ind w:left="1635" w:hanging="915"/>
      </w:pPr>
      <w:rPr>
        <w:rFonts w:eastAsia="Times New Roman" w:hint="default"/>
        <w:color w:val="auto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BA4B88"/>
    <w:multiLevelType w:val="multilevel"/>
    <w:tmpl w:val="50D8DFF0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10" w15:restartNumberingAfterBreak="0">
    <w:nsid w:val="38C358AF"/>
    <w:multiLevelType w:val="multilevel"/>
    <w:tmpl w:val="71869AB8"/>
    <w:name w:val="@_Нумерация_сквозная_12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1" w15:restartNumberingAfterBreak="0">
    <w:nsid w:val="3A290191"/>
    <w:multiLevelType w:val="multilevel"/>
    <w:tmpl w:val="840075D2"/>
    <w:name w:val="@_Нумерация_сквозная_13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2" w15:restartNumberingAfterBreak="0">
    <w:nsid w:val="3CA84239"/>
    <w:multiLevelType w:val="multilevel"/>
    <w:tmpl w:val="4EAA28E8"/>
    <w:name w:val="@_Нумерация_сквозная_1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3" w15:restartNumberingAfterBreak="0">
    <w:nsid w:val="3D940ACC"/>
    <w:multiLevelType w:val="multilevel"/>
    <w:tmpl w:val="828483DE"/>
    <w:name w:val="@_Нумерация_сквозная_122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4" w15:restartNumberingAfterBreak="0">
    <w:nsid w:val="3DAE77B9"/>
    <w:multiLevelType w:val="multilevel"/>
    <w:tmpl w:val="8F40F7CC"/>
    <w:name w:val="@_Нумерация_сквозная_1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5" w15:restartNumberingAfterBreak="0">
    <w:nsid w:val="4054171E"/>
    <w:multiLevelType w:val="multilevel"/>
    <w:tmpl w:val="262E0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-140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6" w15:restartNumberingAfterBreak="0">
    <w:nsid w:val="410D4365"/>
    <w:multiLevelType w:val="multilevel"/>
    <w:tmpl w:val="7EBC5024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17" w15:restartNumberingAfterBreak="0">
    <w:nsid w:val="4C8140A4"/>
    <w:multiLevelType w:val="multilevel"/>
    <w:tmpl w:val="853021A8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-849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8" w15:restartNumberingAfterBreak="0">
    <w:nsid w:val="5158733E"/>
    <w:multiLevelType w:val="multilevel"/>
    <w:tmpl w:val="BB7E6CC2"/>
    <w:name w:val="@_Нумерация_сквозная_1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9" w15:restartNumberingAfterBreak="0">
    <w:nsid w:val="58FB6460"/>
    <w:multiLevelType w:val="multilevel"/>
    <w:tmpl w:val="B2B65FE0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0" w15:restartNumberingAfterBreak="0">
    <w:nsid w:val="59E5608B"/>
    <w:multiLevelType w:val="multilevel"/>
    <w:tmpl w:val="B7B2BE6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1" w15:restartNumberingAfterBreak="0">
    <w:nsid w:val="5C0742E8"/>
    <w:multiLevelType w:val="multilevel"/>
    <w:tmpl w:val="2CB6C2A4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22" w15:restartNumberingAfterBreak="0">
    <w:nsid w:val="6A742C1F"/>
    <w:multiLevelType w:val="hybridMultilevel"/>
    <w:tmpl w:val="74542AB8"/>
    <w:lvl w:ilvl="0" w:tplc="63089C1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203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882A8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118D3F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D8880D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E02B27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E26A59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6F043A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FDEA5F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6C9E3DDE"/>
    <w:multiLevelType w:val="multilevel"/>
    <w:tmpl w:val="EEF4B518"/>
    <w:name w:val="@_Нумерация_сквозная_1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4" w15:restartNumberingAfterBreak="0">
    <w:nsid w:val="6E295FBA"/>
    <w:multiLevelType w:val="multilevel"/>
    <w:tmpl w:val="0ABE6490"/>
    <w:name w:val="@_Нумерация_сквозная_1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5" w15:restartNumberingAfterBreak="0">
    <w:nsid w:val="71FC153F"/>
    <w:multiLevelType w:val="multilevel"/>
    <w:tmpl w:val="2566304E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6" w15:restartNumberingAfterBreak="0">
    <w:nsid w:val="73C46C29"/>
    <w:multiLevelType w:val="multilevel"/>
    <w:tmpl w:val="54440428"/>
    <w:name w:val="@_Нумерация_сквозная_2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  <w:rPr>
        <w:rFonts w:hint="default"/>
      </w:r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rFonts w:hint="default"/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069"/>
        </w:tabs>
        <w:ind w:left="0" w:firstLine="425"/>
      </w:pPr>
      <w:rPr>
        <w:rFonts w:hint="default"/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rFonts w:hint="default"/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rFonts w:hint="default"/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1"/>
      </w:pPr>
      <w:rPr>
        <w:rFonts w:hint="default"/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426"/>
      </w:pPr>
      <w:rPr>
        <w:rFonts w:hint="default"/>
      </w:rPr>
    </w:lvl>
  </w:abstractNum>
  <w:abstractNum w:abstractNumId="27" w15:restartNumberingAfterBreak="0">
    <w:nsid w:val="747462CE"/>
    <w:multiLevelType w:val="multilevel"/>
    <w:tmpl w:val="AEDA939E"/>
    <w:name w:val="@_Нумерация_сквозная_1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8" w15:restartNumberingAfterBreak="0">
    <w:nsid w:val="779D19A6"/>
    <w:multiLevelType w:val="multilevel"/>
    <w:tmpl w:val="001CA178"/>
    <w:name w:val="@_Нумерация_сквозная_1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9" w15:restartNumberingAfterBreak="0">
    <w:nsid w:val="7EDB7975"/>
    <w:multiLevelType w:val="multilevel"/>
    <w:tmpl w:val="2D0EDF32"/>
    <w:name w:val="@_Нумерация_Оглавления"/>
    <w:styleLink w:val="af1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pStyle w:val="af2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num w:numId="1" w16cid:durableId="2139913845">
    <w:abstractNumId w:val="15"/>
  </w:num>
  <w:num w:numId="2" w16cid:durableId="557786420">
    <w:abstractNumId w:val="20"/>
  </w:num>
  <w:num w:numId="3" w16cid:durableId="1829400516">
    <w:abstractNumId w:val="9"/>
  </w:num>
  <w:num w:numId="4" w16cid:durableId="325715954">
    <w:abstractNumId w:val="22"/>
  </w:num>
  <w:num w:numId="5" w16cid:durableId="2218659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375754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916834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46663106">
    <w:abstractNumId w:val="15"/>
  </w:num>
  <w:num w:numId="9" w16cid:durableId="16433162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97025903">
    <w:abstractNumId w:val="19"/>
  </w:num>
  <w:num w:numId="11" w16cid:durableId="1244875599">
    <w:abstractNumId w:val="25"/>
  </w:num>
  <w:num w:numId="12" w16cid:durableId="1823619020">
    <w:abstractNumId w:val="21"/>
  </w:num>
  <w:num w:numId="13" w16cid:durableId="133044745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09037892">
    <w:abstractNumId w:val="17"/>
    <w:lvlOverride w:ilvl="6">
      <w:lvl w:ilvl="6">
        <w:start w:val="1"/>
        <w:numFmt w:val="decimal"/>
        <w:lvlRestart w:val="1"/>
        <w:suff w:val="nothing"/>
        <w:lvlText w:val="Таблица %7"/>
        <w:lvlJc w:val="right"/>
        <w:pPr>
          <w:ind w:left="-849" w:firstLine="5953"/>
        </w:pPr>
        <w:rPr>
          <w:b w:val="0"/>
          <w:i w:val="0"/>
        </w:rPr>
      </w:lvl>
    </w:lvlOverride>
  </w:num>
  <w:num w:numId="15" w16cid:durableId="1159807318">
    <w:abstractNumId w:val="16"/>
  </w:num>
  <w:num w:numId="16" w16cid:durableId="1293707482">
    <w:abstractNumId w:val="3"/>
  </w:num>
  <w:num w:numId="17" w16cid:durableId="100258676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lvl w:ilvl="6">
        <w:start w:val="1"/>
        <w:numFmt w:val="decimal"/>
        <w:lvlRestart w:val="1"/>
        <w:suff w:val="nothing"/>
        <w:lvlText w:val="Таблица %7"/>
        <w:lvlJc w:val="right"/>
        <w:pPr>
          <w:ind w:left="-849" w:firstLine="5953"/>
        </w:pPr>
        <w:rPr>
          <w:b w:val="0"/>
          <w:i w:val="0"/>
        </w:rPr>
      </w:lvl>
    </w:lvlOverride>
    <w:lvlOverride w:ilvl="7">
      <w:startOverride w:val="1"/>
    </w:lvlOverride>
    <w:lvlOverride w:ilvl="8">
      <w:startOverride w:val="1"/>
    </w:lvlOverride>
  </w:num>
  <w:num w:numId="18" w16cid:durableId="1871648758">
    <w:abstractNumId w:val="4"/>
  </w:num>
  <w:num w:numId="19" w16cid:durableId="2061860561">
    <w:abstractNumId w:val="1"/>
  </w:num>
  <w:num w:numId="20" w16cid:durableId="2012833774">
    <w:abstractNumId w:val="29"/>
  </w:num>
  <w:num w:numId="21" w16cid:durableId="1402365289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201" w:allStyles="1" w:customStyles="0" w:latentStyles="0" w:stylesInUse="0" w:headingStyles="0" w:numberingStyles="0" w:tableStyles="0" w:directFormattingOnRuns="0" w:directFormattingOnParagraphs="1" w:directFormattingOnNumbering="0" w:directFormattingOnTables="0" w:clearFormatting="1" w:top3HeadingStyles="0" w:visibleStyles="0" w:alternateStyleNames="0"/>
  <w:doNotTrackMoves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06B5"/>
    <w:rsid w:val="00004D48"/>
    <w:rsid w:val="000172B2"/>
    <w:rsid w:val="00017871"/>
    <w:rsid w:val="0002186D"/>
    <w:rsid w:val="00027000"/>
    <w:rsid w:val="000323F7"/>
    <w:rsid w:val="00033CE3"/>
    <w:rsid w:val="0004166E"/>
    <w:rsid w:val="00041689"/>
    <w:rsid w:val="00044636"/>
    <w:rsid w:val="0005136B"/>
    <w:rsid w:val="00061D4F"/>
    <w:rsid w:val="00063C3E"/>
    <w:rsid w:val="00066E3C"/>
    <w:rsid w:val="000747E0"/>
    <w:rsid w:val="000758B2"/>
    <w:rsid w:val="000841E0"/>
    <w:rsid w:val="000858C6"/>
    <w:rsid w:val="00086E01"/>
    <w:rsid w:val="00097028"/>
    <w:rsid w:val="000A2F8A"/>
    <w:rsid w:val="000A5662"/>
    <w:rsid w:val="000A730C"/>
    <w:rsid w:val="000B0BEA"/>
    <w:rsid w:val="000B3846"/>
    <w:rsid w:val="000B6FD2"/>
    <w:rsid w:val="000C32E7"/>
    <w:rsid w:val="000C7C36"/>
    <w:rsid w:val="000D005B"/>
    <w:rsid w:val="000D61CF"/>
    <w:rsid w:val="000D68E8"/>
    <w:rsid w:val="000D728C"/>
    <w:rsid w:val="000E1DFB"/>
    <w:rsid w:val="000E4E26"/>
    <w:rsid w:val="000E4FBB"/>
    <w:rsid w:val="000E6764"/>
    <w:rsid w:val="000E6AB6"/>
    <w:rsid w:val="000F0539"/>
    <w:rsid w:val="000F3364"/>
    <w:rsid w:val="000F3937"/>
    <w:rsid w:val="000F3D8D"/>
    <w:rsid w:val="000F44EA"/>
    <w:rsid w:val="001025F7"/>
    <w:rsid w:val="0010286F"/>
    <w:rsid w:val="001028F4"/>
    <w:rsid w:val="00112337"/>
    <w:rsid w:val="001151C9"/>
    <w:rsid w:val="001209D0"/>
    <w:rsid w:val="00123606"/>
    <w:rsid w:val="00131AEF"/>
    <w:rsid w:val="0013290B"/>
    <w:rsid w:val="00132918"/>
    <w:rsid w:val="001355CD"/>
    <w:rsid w:val="00145866"/>
    <w:rsid w:val="00150697"/>
    <w:rsid w:val="00150F62"/>
    <w:rsid w:val="0015464E"/>
    <w:rsid w:val="00162892"/>
    <w:rsid w:val="00165738"/>
    <w:rsid w:val="00176A17"/>
    <w:rsid w:val="001778D5"/>
    <w:rsid w:val="00182A90"/>
    <w:rsid w:val="0018442D"/>
    <w:rsid w:val="0018522B"/>
    <w:rsid w:val="001859AB"/>
    <w:rsid w:val="00191639"/>
    <w:rsid w:val="00195D6E"/>
    <w:rsid w:val="001A08BA"/>
    <w:rsid w:val="001A72E5"/>
    <w:rsid w:val="001A7EF3"/>
    <w:rsid w:val="001C2094"/>
    <w:rsid w:val="001C241F"/>
    <w:rsid w:val="001C4D6A"/>
    <w:rsid w:val="001C55A3"/>
    <w:rsid w:val="001D05B4"/>
    <w:rsid w:val="001D5607"/>
    <w:rsid w:val="001D5C84"/>
    <w:rsid w:val="001D737F"/>
    <w:rsid w:val="001E4A74"/>
    <w:rsid w:val="001E67FD"/>
    <w:rsid w:val="001F158C"/>
    <w:rsid w:val="001F1D22"/>
    <w:rsid w:val="001F1E46"/>
    <w:rsid w:val="00203269"/>
    <w:rsid w:val="00210DBB"/>
    <w:rsid w:val="0021171A"/>
    <w:rsid w:val="002133AB"/>
    <w:rsid w:val="002160DD"/>
    <w:rsid w:val="002217DB"/>
    <w:rsid w:val="002220FF"/>
    <w:rsid w:val="00222CA4"/>
    <w:rsid w:val="00224A82"/>
    <w:rsid w:val="00225285"/>
    <w:rsid w:val="00227B2E"/>
    <w:rsid w:val="0023255A"/>
    <w:rsid w:val="00232A2D"/>
    <w:rsid w:val="00235A03"/>
    <w:rsid w:val="002438EE"/>
    <w:rsid w:val="00247A17"/>
    <w:rsid w:val="002528EA"/>
    <w:rsid w:val="00253347"/>
    <w:rsid w:val="0025334E"/>
    <w:rsid w:val="00260ACE"/>
    <w:rsid w:val="00260FEA"/>
    <w:rsid w:val="00264DDF"/>
    <w:rsid w:val="00267414"/>
    <w:rsid w:val="00267D50"/>
    <w:rsid w:val="00271510"/>
    <w:rsid w:val="00271C83"/>
    <w:rsid w:val="00271E87"/>
    <w:rsid w:val="00272308"/>
    <w:rsid w:val="00273911"/>
    <w:rsid w:val="00281112"/>
    <w:rsid w:val="00283DD4"/>
    <w:rsid w:val="002858EC"/>
    <w:rsid w:val="00297634"/>
    <w:rsid w:val="002A1801"/>
    <w:rsid w:val="002A3C45"/>
    <w:rsid w:val="002B7EB6"/>
    <w:rsid w:val="002C28E4"/>
    <w:rsid w:val="002C296F"/>
    <w:rsid w:val="002C752B"/>
    <w:rsid w:val="002D62E1"/>
    <w:rsid w:val="002D726B"/>
    <w:rsid w:val="002E6407"/>
    <w:rsid w:val="002E7666"/>
    <w:rsid w:val="002F39C6"/>
    <w:rsid w:val="002F3DF8"/>
    <w:rsid w:val="002F4BC9"/>
    <w:rsid w:val="002F5335"/>
    <w:rsid w:val="002F72A4"/>
    <w:rsid w:val="003059A3"/>
    <w:rsid w:val="00305D9D"/>
    <w:rsid w:val="00305FF7"/>
    <w:rsid w:val="00306049"/>
    <w:rsid w:val="0031725C"/>
    <w:rsid w:val="00317DB0"/>
    <w:rsid w:val="003242D9"/>
    <w:rsid w:val="00326733"/>
    <w:rsid w:val="00332D20"/>
    <w:rsid w:val="003341E0"/>
    <w:rsid w:val="00336BA4"/>
    <w:rsid w:val="00347D2F"/>
    <w:rsid w:val="00351434"/>
    <w:rsid w:val="0035409B"/>
    <w:rsid w:val="003549F9"/>
    <w:rsid w:val="003556AB"/>
    <w:rsid w:val="003562FC"/>
    <w:rsid w:val="00357A22"/>
    <w:rsid w:val="00357F65"/>
    <w:rsid w:val="00360330"/>
    <w:rsid w:val="00360695"/>
    <w:rsid w:val="00363D86"/>
    <w:rsid w:val="00364757"/>
    <w:rsid w:val="00364A23"/>
    <w:rsid w:val="00364B29"/>
    <w:rsid w:val="00365492"/>
    <w:rsid w:val="00373634"/>
    <w:rsid w:val="003754C3"/>
    <w:rsid w:val="003757C1"/>
    <w:rsid w:val="00376FC6"/>
    <w:rsid w:val="00382ABC"/>
    <w:rsid w:val="00392D47"/>
    <w:rsid w:val="003A4F94"/>
    <w:rsid w:val="003A5614"/>
    <w:rsid w:val="003A593E"/>
    <w:rsid w:val="003A7FA0"/>
    <w:rsid w:val="003B1E5F"/>
    <w:rsid w:val="003B2D34"/>
    <w:rsid w:val="003B60F7"/>
    <w:rsid w:val="003D3422"/>
    <w:rsid w:val="003D4C5D"/>
    <w:rsid w:val="003D6572"/>
    <w:rsid w:val="003E1821"/>
    <w:rsid w:val="003F159D"/>
    <w:rsid w:val="003F46FD"/>
    <w:rsid w:val="00423D1A"/>
    <w:rsid w:val="00427FA3"/>
    <w:rsid w:val="00441E55"/>
    <w:rsid w:val="0044307B"/>
    <w:rsid w:val="00444B55"/>
    <w:rsid w:val="004503F8"/>
    <w:rsid w:val="00451B91"/>
    <w:rsid w:val="004569B1"/>
    <w:rsid w:val="00457327"/>
    <w:rsid w:val="00460857"/>
    <w:rsid w:val="00463CFC"/>
    <w:rsid w:val="004671C5"/>
    <w:rsid w:val="00467574"/>
    <w:rsid w:val="004715AB"/>
    <w:rsid w:val="00473AD5"/>
    <w:rsid w:val="0047426A"/>
    <w:rsid w:val="00477A89"/>
    <w:rsid w:val="00482B52"/>
    <w:rsid w:val="00482CD2"/>
    <w:rsid w:val="00486028"/>
    <w:rsid w:val="00495D22"/>
    <w:rsid w:val="004A4EF6"/>
    <w:rsid w:val="004B14B0"/>
    <w:rsid w:val="004B3591"/>
    <w:rsid w:val="004C064B"/>
    <w:rsid w:val="004C0D67"/>
    <w:rsid w:val="004C5906"/>
    <w:rsid w:val="004D5C8B"/>
    <w:rsid w:val="004E2C1D"/>
    <w:rsid w:val="004E74D7"/>
    <w:rsid w:val="004F3502"/>
    <w:rsid w:val="004F6C50"/>
    <w:rsid w:val="0050751C"/>
    <w:rsid w:val="00515FBB"/>
    <w:rsid w:val="0052452C"/>
    <w:rsid w:val="005317E1"/>
    <w:rsid w:val="005324AD"/>
    <w:rsid w:val="00532C50"/>
    <w:rsid w:val="00534011"/>
    <w:rsid w:val="005405D9"/>
    <w:rsid w:val="0054162E"/>
    <w:rsid w:val="00542B38"/>
    <w:rsid w:val="00544A6A"/>
    <w:rsid w:val="00552F01"/>
    <w:rsid w:val="00556C6F"/>
    <w:rsid w:val="00557C54"/>
    <w:rsid w:val="005612F7"/>
    <w:rsid w:val="005673C0"/>
    <w:rsid w:val="00572810"/>
    <w:rsid w:val="00573CA8"/>
    <w:rsid w:val="005758BD"/>
    <w:rsid w:val="005801C1"/>
    <w:rsid w:val="0058022E"/>
    <w:rsid w:val="00581CCE"/>
    <w:rsid w:val="00590AC9"/>
    <w:rsid w:val="00592E26"/>
    <w:rsid w:val="005966C9"/>
    <w:rsid w:val="00597ED9"/>
    <w:rsid w:val="005A32A7"/>
    <w:rsid w:val="005A386D"/>
    <w:rsid w:val="005A6F01"/>
    <w:rsid w:val="005A788C"/>
    <w:rsid w:val="005B1EEE"/>
    <w:rsid w:val="005B32AB"/>
    <w:rsid w:val="005C38AB"/>
    <w:rsid w:val="005D289E"/>
    <w:rsid w:val="005D3471"/>
    <w:rsid w:val="005E0DF2"/>
    <w:rsid w:val="005E175D"/>
    <w:rsid w:val="005E177A"/>
    <w:rsid w:val="005E211B"/>
    <w:rsid w:val="005F20F9"/>
    <w:rsid w:val="005F5AF7"/>
    <w:rsid w:val="005F5FD9"/>
    <w:rsid w:val="005F65D1"/>
    <w:rsid w:val="00604958"/>
    <w:rsid w:val="00605B2A"/>
    <w:rsid w:val="006072F5"/>
    <w:rsid w:val="00607D8D"/>
    <w:rsid w:val="00610740"/>
    <w:rsid w:val="006113CB"/>
    <w:rsid w:val="00613659"/>
    <w:rsid w:val="00613A58"/>
    <w:rsid w:val="00620B64"/>
    <w:rsid w:val="00625ADA"/>
    <w:rsid w:val="006306CA"/>
    <w:rsid w:val="00632906"/>
    <w:rsid w:val="006428D5"/>
    <w:rsid w:val="00643CF2"/>
    <w:rsid w:val="006447EC"/>
    <w:rsid w:val="006512FA"/>
    <w:rsid w:val="00652E65"/>
    <w:rsid w:val="006547F0"/>
    <w:rsid w:val="00654A2D"/>
    <w:rsid w:val="0065642B"/>
    <w:rsid w:val="006602AD"/>
    <w:rsid w:val="0066388F"/>
    <w:rsid w:val="0066453C"/>
    <w:rsid w:val="006661B9"/>
    <w:rsid w:val="006701C9"/>
    <w:rsid w:val="00670342"/>
    <w:rsid w:val="00672C5B"/>
    <w:rsid w:val="0067322B"/>
    <w:rsid w:val="006769E6"/>
    <w:rsid w:val="0068252B"/>
    <w:rsid w:val="00682D1D"/>
    <w:rsid w:val="00693018"/>
    <w:rsid w:val="00694EE9"/>
    <w:rsid w:val="00695CB9"/>
    <w:rsid w:val="00696A25"/>
    <w:rsid w:val="006A191E"/>
    <w:rsid w:val="006A1C9B"/>
    <w:rsid w:val="006A572B"/>
    <w:rsid w:val="006A77EC"/>
    <w:rsid w:val="006B1A92"/>
    <w:rsid w:val="006B2285"/>
    <w:rsid w:val="006B2F60"/>
    <w:rsid w:val="006B67ED"/>
    <w:rsid w:val="006B6D44"/>
    <w:rsid w:val="006B70EC"/>
    <w:rsid w:val="006C4B7E"/>
    <w:rsid w:val="006C6488"/>
    <w:rsid w:val="006D0263"/>
    <w:rsid w:val="006D5516"/>
    <w:rsid w:val="006D69D7"/>
    <w:rsid w:val="006D7E2B"/>
    <w:rsid w:val="006E0642"/>
    <w:rsid w:val="006E1BC8"/>
    <w:rsid w:val="006F52A5"/>
    <w:rsid w:val="006F7F1D"/>
    <w:rsid w:val="0070062C"/>
    <w:rsid w:val="00705089"/>
    <w:rsid w:val="00707EAB"/>
    <w:rsid w:val="007111D9"/>
    <w:rsid w:val="007118B0"/>
    <w:rsid w:val="007150C0"/>
    <w:rsid w:val="00724EE0"/>
    <w:rsid w:val="00730C45"/>
    <w:rsid w:val="00731125"/>
    <w:rsid w:val="00734EBB"/>
    <w:rsid w:val="00736A0A"/>
    <w:rsid w:val="00736CF1"/>
    <w:rsid w:val="00737C9A"/>
    <w:rsid w:val="00740CE3"/>
    <w:rsid w:val="00743B34"/>
    <w:rsid w:val="007461FB"/>
    <w:rsid w:val="0075028D"/>
    <w:rsid w:val="0075339B"/>
    <w:rsid w:val="0075345B"/>
    <w:rsid w:val="00753FA8"/>
    <w:rsid w:val="00767484"/>
    <w:rsid w:val="0077674F"/>
    <w:rsid w:val="00776870"/>
    <w:rsid w:val="00781997"/>
    <w:rsid w:val="00787B09"/>
    <w:rsid w:val="007A3C68"/>
    <w:rsid w:val="007A4424"/>
    <w:rsid w:val="007C5D2B"/>
    <w:rsid w:val="007D4FF1"/>
    <w:rsid w:val="007E32F5"/>
    <w:rsid w:val="007E41E2"/>
    <w:rsid w:val="007E46D5"/>
    <w:rsid w:val="007E504F"/>
    <w:rsid w:val="007F078C"/>
    <w:rsid w:val="007F58CE"/>
    <w:rsid w:val="007F5A4A"/>
    <w:rsid w:val="008000AA"/>
    <w:rsid w:val="008044C1"/>
    <w:rsid w:val="008062A8"/>
    <w:rsid w:val="008073D3"/>
    <w:rsid w:val="008100E6"/>
    <w:rsid w:val="00816CEA"/>
    <w:rsid w:val="00821272"/>
    <w:rsid w:val="008251C6"/>
    <w:rsid w:val="008325E6"/>
    <w:rsid w:val="00833D70"/>
    <w:rsid w:val="00835C4D"/>
    <w:rsid w:val="00842100"/>
    <w:rsid w:val="008444A8"/>
    <w:rsid w:val="00856F63"/>
    <w:rsid w:val="008600EE"/>
    <w:rsid w:val="00860585"/>
    <w:rsid w:val="008633F6"/>
    <w:rsid w:val="008634B4"/>
    <w:rsid w:val="00864D92"/>
    <w:rsid w:val="0087069F"/>
    <w:rsid w:val="00876203"/>
    <w:rsid w:val="0087633E"/>
    <w:rsid w:val="00880AA1"/>
    <w:rsid w:val="00885AF1"/>
    <w:rsid w:val="008872BA"/>
    <w:rsid w:val="008908CB"/>
    <w:rsid w:val="00890E05"/>
    <w:rsid w:val="00897C2B"/>
    <w:rsid w:val="008A0ECB"/>
    <w:rsid w:val="008A3BE0"/>
    <w:rsid w:val="008B3F66"/>
    <w:rsid w:val="008B4D1E"/>
    <w:rsid w:val="008B5CBE"/>
    <w:rsid w:val="008C0241"/>
    <w:rsid w:val="008C19A0"/>
    <w:rsid w:val="008C467D"/>
    <w:rsid w:val="008C6C2E"/>
    <w:rsid w:val="008C7ABF"/>
    <w:rsid w:val="008D0D33"/>
    <w:rsid w:val="008E083D"/>
    <w:rsid w:val="008E2709"/>
    <w:rsid w:val="008E3D39"/>
    <w:rsid w:val="008E3E4E"/>
    <w:rsid w:val="008E7791"/>
    <w:rsid w:val="008F27F0"/>
    <w:rsid w:val="008F6108"/>
    <w:rsid w:val="009029D5"/>
    <w:rsid w:val="009207B1"/>
    <w:rsid w:val="00921806"/>
    <w:rsid w:val="00921D1E"/>
    <w:rsid w:val="009257E0"/>
    <w:rsid w:val="009274E5"/>
    <w:rsid w:val="00930AE0"/>
    <w:rsid w:val="009315F5"/>
    <w:rsid w:val="0093292C"/>
    <w:rsid w:val="009329BC"/>
    <w:rsid w:val="00937DBD"/>
    <w:rsid w:val="00941329"/>
    <w:rsid w:val="00944C7C"/>
    <w:rsid w:val="009466D8"/>
    <w:rsid w:val="00946D37"/>
    <w:rsid w:val="009510A4"/>
    <w:rsid w:val="00952503"/>
    <w:rsid w:val="00952B82"/>
    <w:rsid w:val="00965938"/>
    <w:rsid w:val="00980B0F"/>
    <w:rsid w:val="009821A6"/>
    <w:rsid w:val="00982BE6"/>
    <w:rsid w:val="00990AF4"/>
    <w:rsid w:val="00994832"/>
    <w:rsid w:val="009A086B"/>
    <w:rsid w:val="009A4370"/>
    <w:rsid w:val="009A67A8"/>
    <w:rsid w:val="009A73C7"/>
    <w:rsid w:val="009B2B5F"/>
    <w:rsid w:val="009C210F"/>
    <w:rsid w:val="009C2713"/>
    <w:rsid w:val="009C459C"/>
    <w:rsid w:val="009C4905"/>
    <w:rsid w:val="009C64F7"/>
    <w:rsid w:val="009D16DF"/>
    <w:rsid w:val="009D35F2"/>
    <w:rsid w:val="009D5C78"/>
    <w:rsid w:val="009E0F80"/>
    <w:rsid w:val="009E3E9F"/>
    <w:rsid w:val="009F2370"/>
    <w:rsid w:val="009F42F3"/>
    <w:rsid w:val="009F6A99"/>
    <w:rsid w:val="00A01C05"/>
    <w:rsid w:val="00A02114"/>
    <w:rsid w:val="00A02F8B"/>
    <w:rsid w:val="00A039EB"/>
    <w:rsid w:val="00A06B94"/>
    <w:rsid w:val="00A135A6"/>
    <w:rsid w:val="00A1737D"/>
    <w:rsid w:val="00A208A5"/>
    <w:rsid w:val="00A222E7"/>
    <w:rsid w:val="00A22441"/>
    <w:rsid w:val="00A2595C"/>
    <w:rsid w:val="00A3068C"/>
    <w:rsid w:val="00A31A23"/>
    <w:rsid w:val="00A32EC7"/>
    <w:rsid w:val="00A347E4"/>
    <w:rsid w:val="00A3521F"/>
    <w:rsid w:val="00A36CD7"/>
    <w:rsid w:val="00A43665"/>
    <w:rsid w:val="00A44CC0"/>
    <w:rsid w:val="00A45715"/>
    <w:rsid w:val="00A45DAB"/>
    <w:rsid w:val="00A460E0"/>
    <w:rsid w:val="00A47085"/>
    <w:rsid w:val="00A519CB"/>
    <w:rsid w:val="00A51ED5"/>
    <w:rsid w:val="00A61207"/>
    <w:rsid w:val="00A712D8"/>
    <w:rsid w:val="00A74B4F"/>
    <w:rsid w:val="00A753AC"/>
    <w:rsid w:val="00A804BE"/>
    <w:rsid w:val="00A82230"/>
    <w:rsid w:val="00A8229E"/>
    <w:rsid w:val="00A837B5"/>
    <w:rsid w:val="00A85818"/>
    <w:rsid w:val="00A87B6E"/>
    <w:rsid w:val="00A917C3"/>
    <w:rsid w:val="00A9704E"/>
    <w:rsid w:val="00A97DF5"/>
    <w:rsid w:val="00AA3B7D"/>
    <w:rsid w:val="00AA5FC4"/>
    <w:rsid w:val="00AB347F"/>
    <w:rsid w:val="00AC04C2"/>
    <w:rsid w:val="00AC244A"/>
    <w:rsid w:val="00AD1435"/>
    <w:rsid w:val="00AD24D0"/>
    <w:rsid w:val="00AD776F"/>
    <w:rsid w:val="00AE04EE"/>
    <w:rsid w:val="00AE294D"/>
    <w:rsid w:val="00AE357A"/>
    <w:rsid w:val="00AE3E19"/>
    <w:rsid w:val="00AE7454"/>
    <w:rsid w:val="00AF07EE"/>
    <w:rsid w:val="00AF6E51"/>
    <w:rsid w:val="00AF7566"/>
    <w:rsid w:val="00B04E0C"/>
    <w:rsid w:val="00B05DE4"/>
    <w:rsid w:val="00B13A92"/>
    <w:rsid w:val="00B147DE"/>
    <w:rsid w:val="00B21CC6"/>
    <w:rsid w:val="00B225CE"/>
    <w:rsid w:val="00B2285A"/>
    <w:rsid w:val="00B2318E"/>
    <w:rsid w:val="00B24F66"/>
    <w:rsid w:val="00B27807"/>
    <w:rsid w:val="00B30495"/>
    <w:rsid w:val="00B348A0"/>
    <w:rsid w:val="00B3607F"/>
    <w:rsid w:val="00B360C8"/>
    <w:rsid w:val="00B361A5"/>
    <w:rsid w:val="00B42DA1"/>
    <w:rsid w:val="00B47365"/>
    <w:rsid w:val="00B60D85"/>
    <w:rsid w:val="00B633B9"/>
    <w:rsid w:val="00B675F0"/>
    <w:rsid w:val="00B740AB"/>
    <w:rsid w:val="00B83FD4"/>
    <w:rsid w:val="00B85D10"/>
    <w:rsid w:val="00B86761"/>
    <w:rsid w:val="00B93004"/>
    <w:rsid w:val="00B97F95"/>
    <w:rsid w:val="00BA2D8D"/>
    <w:rsid w:val="00BA31D4"/>
    <w:rsid w:val="00BA37AB"/>
    <w:rsid w:val="00BA48F0"/>
    <w:rsid w:val="00BA4C33"/>
    <w:rsid w:val="00BA7080"/>
    <w:rsid w:val="00BB1A48"/>
    <w:rsid w:val="00BB2B9C"/>
    <w:rsid w:val="00BB3E65"/>
    <w:rsid w:val="00BB5D4C"/>
    <w:rsid w:val="00BB7126"/>
    <w:rsid w:val="00BC2EE3"/>
    <w:rsid w:val="00BC5936"/>
    <w:rsid w:val="00BC7F2D"/>
    <w:rsid w:val="00BD4DED"/>
    <w:rsid w:val="00BD7095"/>
    <w:rsid w:val="00BE5C92"/>
    <w:rsid w:val="00BF3654"/>
    <w:rsid w:val="00BF48D4"/>
    <w:rsid w:val="00BF4A53"/>
    <w:rsid w:val="00C0107B"/>
    <w:rsid w:val="00C0413D"/>
    <w:rsid w:val="00C10212"/>
    <w:rsid w:val="00C13373"/>
    <w:rsid w:val="00C16A21"/>
    <w:rsid w:val="00C17DE5"/>
    <w:rsid w:val="00C23D0E"/>
    <w:rsid w:val="00C24056"/>
    <w:rsid w:val="00C24B05"/>
    <w:rsid w:val="00C25B3C"/>
    <w:rsid w:val="00C269B2"/>
    <w:rsid w:val="00C34F08"/>
    <w:rsid w:val="00C351A9"/>
    <w:rsid w:val="00C3645B"/>
    <w:rsid w:val="00C45FE2"/>
    <w:rsid w:val="00C47BB0"/>
    <w:rsid w:val="00C47E5F"/>
    <w:rsid w:val="00C516DC"/>
    <w:rsid w:val="00C51791"/>
    <w:rsid w:val="00C52E63"/>
    <w:rsid w:val="00C54A01"/>
    <w:rsid w:val="00C558DF"/>
    <w:rsid w:val="00C63EE5"/>
    <w:rsid w:val="00C65E38"/>
    <w:rsid w:val="00C673FC"/>
    <w:rsid w:val="00C7181C"/>
    <w:rsid w:val="00C71E29"/>
    <w:rsid w:val="00C725FD"/>
    <w:rsid w:val="00C77A17"/>
    <w:rsid w:val="00C804F2"/>
    <w:rsid w:val="00C8134C"/>
    <w:rsid w:val="00C81569"/>
    <w:rsid w:val="00C8510A"/>
    <w:rsid w:val="00C85B38"/>
    <w:rsid w:val="00C87F76"/>
    <w:rsid w:val="00C92C6C"/>
    <w:rsid w:val="00C950C6"/>
    <w:rsid w:val="00C9749A"/>
    <w:rsid w:val="00CA22A1"/>
    <w:rsid w:val="00CA4B6F"/>
    <w:rsid w:val="00CA4FCD"/>
    <w:rsid w:val="00CA7081"/>
    <w:rsid w:val="00CA740C"/>
    <w:rsid w:val="00CB2A13"/>
    <w:rsid w:val="00CB45B7"/>
    <w:rsid w:val="00CB5969"/>
    <w:rsid w:val="00CB5AA5"/>
    <w:rsid w:val="00CC352D"/>
    <w:rsid w:val="00CC5AC4"/>
    <w:rsid w:val="00CC7C29"/>
    <w:rsid w:val="00CD15FD"/>
    <w:rsid w:val="00CD2F2E"/>
    <w:rsid w:val="00CE2EFC"/>
    <w:rsid w:val="00CE4123"/>
    <w:rsid w:val="00CE668A"/>
    <w:rsid w:val="00CF0274"/>
    <w:rsid w:val="00CF47BD"/>
    <w:rsid w:val="00CF7B9A"/>
    <w:rsid w:val="00D005FC"/>
    <w:rsid w:val="00D01954"/>
    <w:rsid w:val="00D0451E"/>
    <w:rsid w:val="00D048F6"/>
    <w:rsid w:val="00D115CA"/>
    <w:rsid w:val="00D126B7"/>
    <w:rsid w:val="00D130CE"/>
    <w:rsid w:val="00D13849"/>
    <w:rsid w:val="00D14293"/>
    <w:rsid w:val="00D20C66"/>
    <w:rsid w:val="00D20EEF"/>
    <w:rsid w:val="00D21571"/>
    <w:rsid w:val="00D343E9"/>
    <w:rsid w:val="00D359CC"/>
    <w:rsid w:val="00D37657"/>
    <w:rsid w:val="00D4045F"/>
    <w:rsid w:val="00D505A7"/>
    <w:rsid w:val="00D53236"/>
    <w:rsid w:val="00D55C17"/>
    <w:rsid w:val="00D5727C"/>
    <w:rsid w:val="00D608AD"/>
    <w:rsid w:val="00D61381"/>
    <w:rsid w:val="00D6205B"/>
    <w:rsid w:val="00D73135"/>
    <w:rsid w:val="00D80672"/>
    <w:rsid w:val="00D82567"/>
    <w:rsid w:val="00D879F2"/>
    <w:rsid w:val="00D95567"/>
    <w:rsid w:val="00DA308C"/>
    <w:rsid w:val="00DA6CA5"/>
    <w:rsid w:val="00DB0EF5"/>
    <w:rsid w:val="00DB2365"/>
    <w:rsid w:val="00DB3C09"/>
    <w:rsid w:val="00DB649D"/>
    <w:rsid w:val="00DB6B70"/>
    <w:rsid w:val="00DB6C5D"/>
    <w:rsid w:val="00DD06B5"/>
    <w:rsid w:val="00DD3D40"/>
    <w:rsid w:val="00DD5DA3"/>
    <w:rsid w:val="00DD77EF"/>
    <w:rsid w:val="00DE5FFC"/>
    <w:rsid w:val="00DE7D44"/>
    <w:rsid w:val="00DF5675"/>
    <w:rsid w:val="00DF5D15"/>
    <w:rsid w:val="00DF79B7"/>
    <w:rsid w:val="00E00717"/>
    <w:rsid w:val="00E03A32"/>
    <w:rsid w:val="00E05455"/>
    <w:rsid w:val="00E05DD9"/>
    <w:rsid w:val="00E0674E"/>
    <w:rsid w:val="00E13CFA"/>
    <w:rsid w:val="00E2079C"/>
    <w:rsid w:val="00E20FCD"/>
    <w:rsid w:val="00E27E4D"/>
    <w:rsid w:val="00E344D4"/>
    <w:rsid w:val="00E364A6"/>
    <w:rsid w:val="00E40905"/>
    <w:rsid w:val="00E42337"/>
    <w:rsid w:val="00E42963"/>
    <w:rsid w:val="00E4550D"/>
    <w:rsid w:val="00E566BE"/>
    <w:rsid w:val="00E6130D"/>
    <w:rsid w:val="00E61B94"/>
    <w:rsid w:val="00E65DD9"/>
    <w:rsid w:val="00E67E10"/>
    <w:rsid w:val="00E8009F"/>
    <w:rsid w:val="00E825F2"/>
    <w:rsid w:val="00E83701"/>
    <w:rsid w:val="00E858FF"/>
    <w:rsid w:val="00E85B37"/>
    <w:rsid w:val="00E85F36"/>
    <w:rsid w:val="00E917AA"/>
    <w:rsid w:val="00E94D8E"/>
    <w:rsid w:val="00E97EA4"/>
    <w:rsid w:val="00EA2848"/>
    <w:rsid w:val="00EA51E5"/>
    <w:rsid w:val="00EA6A96"/>
    <w:rsid w:val="00EB081A"/>
    <w:rsid w:val="00EB1B1E"/>
    <w:rsid w:val="00EB1FE7"/>
    <w:rsid w:val="00EB29F5"/>
    <w:rsid w:val="00EB3122"/>
    <w:rsid w:val="00EB563E"/>
    <w:rsid w:val="00EB634C"/>
    <w:rsid w:val="00EC27C0"/>
    <w:rsid w:val="00EC2991"/>
    <w:rsid w:val="00EC5D93"/>
    <w:rsid w:val="00EC6B59"/>
    <w:rsid w:val="00EC7F81"/>
    <w:rsid w:val="00ED2DE1"/>
    <w:rsid w:val="00ED7AB9"/>
    <w:rsid w:val="00EE1150"/>
    <w:rsid w:val="00EE1B5B"/>
    <w:rsid w:val="00EE2DDD"/>
    <w:rsid w:val="00EF135B"/>
    <w:rsid w:val="00EF5FD8"/>
    <w:rsid w:val="00F01853"/>
    <w:rsid w:val="00F07151"/>
    <w:rsid w:val="00F07B27"/>
    <w:rsid w:val="00F14317"/>
    <w:rsid w:val="00F154D2"/>
    <w:rsid w:val="00F155E7"/>
    <w:rsid w:val="00F15803"/>
    <w:rsid w:val="00F22023"/>
    <w:rsid w:val="00F22E56"/>
    <w:rsid w:val="00F24216"/>
    <w:rsid w:val="00F24B07"/>
    <w:rsid w:val="00F257B0"/>
    <w:rsid w:val="00F3003E"/>
    <w:rsid w:val="00F31914"/>
    <w:rsid w:val="00F33018"/>
    <w:rsid w:val="00F34891"/>
    <w:rsid w:val="00F411D2"/>
    <w:rsid w:val="00F44B73"/>
    <w:rsid w:val="00F47727"/>
    <w:rsid w:val="00F53345"/>
    <w:rsid w:val="00F53D1E"/>
    <w:rsid w:val="00F57ACA"/>
    <w:rsid w:val="00F61DA9"/>
    <w:rsid w:val="00F64813"/>
    <w:rsid w:val="00F72971"/>
    <w:rsid w:val="00F741E1"/>
    <w:rsid w:val="00F7740F"/>
    <w:rsid w:val="00F825FA"/>
    <w:rsid w:val="00F869C6"/>
    <w:rsid w:val="00F91F8D"/>
    <w:rsid w:val="00F93D21"/>
    <w:rsid w:val="00FA3109"/>
    <w:rsid w:val="00FB2FA2"/>
    <w:rsid w:val="00FB3624"/>
    <w:rsid w:val="00FB3F8B"/>
    <w:rsid w:val="00FB500C"/>
    <w:rsid w:val="00FB5E25"/>
    <w:rsid w:val="00FC182C"/>
    <w:rsid w:val="00FC7163"/>
    <w:rsid w:val="00FD0D4A"/>
    <w:rsid w:val="00FD6DDF"/>
    <w:rsid w:val="00FD762F"/>
    <w:rsid w:val="00FE11BF"/>
    <w:rsid w:val="00FE11D5"/>
    <w:rsid w:val="00FE64A4"/>
    <w:rsid w:val="00FE676B"/>
    <w:rsid w:val="00FE698B"/>
    <w:rsid w:val="00FF3309"/>
    <w:rsid w:val="00FF367C"/>
    <w:rsid w:val="00FF48BE"/>
    <w:rsid w:val="00FF7314"/>
    <w:rsid w:val="00FF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1CF2D9F0"/>
  <w15:chartTrackingRefBased/>
  <w15:docId w15:val="{6133AC46-DED2-4B1D-A09E-F95738A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3">
    <w:name w:val="Normal"/>
    <w:uiPriority w:val="1"/>
    <w:unhideWhenUsed/>
    <w:rsid w:val="00BB7126"/>
    <w:pPr>
      <w:spacing w:after="200" w:line="360" w:lineRule="auto"/>
      <w:ind w:firstLine="709"/>
    </w:pPr>
    <w:rPr>
      <w:rFonts w:ascii="Times New Roman" w:hAnsi="Times New Roman"/>
      <w:sz w:val="28"/>
      <w:szCs w:val="22"/>
      <w:lang w:eastAsia="en-US"/>
    </w:rPr>
  </w:style>
  <w:style w:type="paragraph" w:styleId="20">
    <w:name w:val="heading 2"/>
    <w:basedOn w:val="af3"/>
    <w:next w:val="af3"/>
    <w:link w:val="21"/>
    <w:uiPriority w:val="9"/>
    <w:semiHidden/>
    <w:unhideWhenUsed/>
    <w:rsid w:val="00FB5E25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character" w:default="1" w:styleId="af4">
    <w:name w:val="Default Paragraph Font"/>
    <w:uiPriority w:val="1"/>
    <w:semiHidden/>
    <w:unhideWhenUsed/>
  </w:style>
  <w:style w:type="table" w:default="1" w:styleId="af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6">
    <w:name w:val="No List"/>
    <w:uiPriority w:val="99"/>
    <w:semiHidden/>
    <w:unhideWhenUsed/>
  </w:style>
  <w:style w:type="paragraph" w:customStyle="1" w:styleId="af7">
    <w:name w:val="$_Автор"/>
    <w:basedOn w:val="af8"/>
    <w:next w:val="af9"/>
    <w:rsid w:val="006428D5"/>
    <w:pPr>
      <w:keepNext/>
      <w:keepLines/>
      <w:spacing w:before="120" w:after="120"/>
      <w:ind w:firstLine="0"/>
      <w:contextualSpacing/>
      <w:jc w:val="right"/>
    </w:pPr>
  </w:style>
  <w:style w:type="paragraph" w:styleId="afa">
    <w:name w:val="List Paragraph"/>
    <w:basedOn w:val="af3"/>
    <w:uiPriority w:val="34"/>
    <w:semiHidden/>
    <w:unhideWhenUsed/>
    <w:rsid w:val="00A02114"/>
    <w:pPr>
      <w:ind w:left="708"/>
    </w:pPr>
  </w:style>
  <w:style w:type="paragraph" w:customStyle="1" w:styleId="af9">
    <w:name w:val="$_Организация"/>
    <w:basedOn w:val="af7"/>
    <w:next w:val="af8"/>
    <w:rsid w:val="001028F4"/>
    <w:pPr>
      <w:jc w:val="center"/>
    </w:pPr>
  </w:style>
  <w:style w:type="paragraph" w:customStyle="1" w:styleId="a2">
    <w:name w:val="$_Аннотация"/>
    <w:basedOn w:val="af8"/>
    <w:next w:val="a3"/>
    <w:rsid w:val="003A593E"/>
    <w:pPr>
      <w:numPr>
        <w:ilvl w:val="3"/>
        <w:numId w:val="19"/>
      </w:numPr>
      <w:spacing w:before="120" w:after="120"/>
      <w:contextualSpacing/>
    </w:pPr>
    <w:rPr>
      <w:i/>
    </w:rPr>
  </w:style>
  <w:style w:type="paragraph" w:customStyle="1" w:styleId="a">
    <w:name w:val="$_Копирайт"/>
    <w:basedOn w:val="afb"/>
    <w:rsid w:val="007150C0"/>
    <w:pPr>
      <w:keepLines/>
      <w:numPr>
        <w:numId w:val="19"/>
      </w:numPr>
    </w:pPr>
  </w:style>
  <w:style w:type="paragraph" w:customStyle="1" w:styleId="afc">
    <w:name w:val="$_Листинг"/>
    <w:basedOn w:val="af8"/>
    <w:rsid w:val="001028F4"/>
    <w:pPr>
      <w:spacing w:after="120"/>
      <w:ind w:left="142" w:right="142" w:firstLine="0"/>
      <w:contextualSpacing/>
      <w:jc w:val="left"/>
    </w:pPr>
    <w:rPr>
      <w:rFonts w:ascii="Courier New" w:hAnsi="Courier New" w:cs="Courier New"/>
      <w:sz w:val="16"/>
    </w:rPr>
  </w:style>
  <w:style w:type="paragraph" w:customStyle="1" w:styleId="afd">
    <w:name w:val="$_Листинг_название"/>
    <w:basedOn w:val="afe"/>
    <w:next w:val="afc"/>
    <w:rsid w:val="001028F4"/>
  </w:style>
  <w:style w:type="paragraph" w:customStyle="1" w:styleId="ad">
    <w:name w:val="$_Листинг_заголовок_с_номером"/>
    <w:basedOn w:val="a4"/>
    <w:next w:val="afd"/>
    <w:rsid w:val="001028F4"/>
    <w:pPr>
      <w:numPr>
        <w:numId w:val="18"/>
      </w:numPr>
      <w:suppressLineNumbers w:val="0"/>
    </w:pPr>
  </w:style>
  <w:style w:type="paragraph" w:customStyle="1" w:styleId="a4">
    <w:name w:val="$_Листинг_заголовок_без_номера"/>
    <w:basedOn w:val="a5"/>
    <w:next w:val="afd"/>
    <w:rsid w:val="007150C0"/>
    <w:pPr>
      <w:numPr>
        <w:ilvl w:val="5"/>
      </w:numPr>
    </w:pPr>
  </w:style>
  <w:style w:type="paragraph" w:customStyle="1" w:styleId="a8">
    <w:name w:val="$_Статья_название"/>
    <w:basedOn w:val="af8"/>
    <w:next w:val="af7"/>
    <w:rsid w:val="004F3502"/>
    <w:pPr>
      <w:keepNext/>
      <w:keepLines/>
      <w:pageBreakBefore/>
      <w:numPr>
        <w:numId w:val="18"/>
      </w:numPr>
      <w:suppressLineNumbers w:val="0"/>
      <w:spacing w:before="340" w:after="60"/>
      <w:jc w:val="center"/>
      <w:outlineLvl w:val="0"/>
    </w:pPr>
    <w:rPr>
      <w:b/>
      <w:sz w:val="22"/>
    </w:rPr>
  </w:style>
  <w:style w:type="paragraph" w:customStyle="1" w:styleId="a9">
    <w:name w:val="$_Раздел_название_с_номером"/>
    <w:basedOn w:val="a0"/>
    <w:next w:val="af8"/>
    <w:rsid w:val="001028F4"/>
    <w:pPr>
      <w:numPr>
        <w:numId w:val="18"/>
      </w:numPr>
      <w:suppressLineNumbers w:val="0"/>
    </w:pPr>
  </w:style>
  <w:style w:type="paragraph" w:customStyle="1" w:styleId="a0">
    <w:name w:val="$_Раздел_название_без_номера"/>
    <w:basedOn w:val="af8"/>
    <w:next w:val="af8"/>
    <w:rsid w:val="007150C0"/>
    <w:pPr>
      <w:keepNext/>
      <w:keepLines/>
      <w:numPr>
        <w:ilvl w:val="1"/>
        <w:numId w:val="19"/>
      </w:numPr>
      <w:spacing w:before="120"/>
      <w:jc w:val="center"/>
      <w:outlineLvl w:val="1"/>
    </w:pPr>
    <w:rPr>
      <w:b/>
    </w:rPr>
  </w:style>
  <w:style w:type="paragraph" w:customStyle="1" w:styleId="aff">
    <w:name w:val="$_Рисунок"/>
    <w:basedOn w:val="af8"/>
    <w:next w:val="af"/>
    <w:rsid w:val="002133AB"/>
    <w:pPr>
      <w:keepNext/>
      <w:keepLines/>
      <w:spacing w:before="160" w:after="80"/>
      <w:ind w:firstLine="0"/>
      <w:jc w:val="center"/>
    </w:pPr>
  </w:style>
  <w:style w:type="paragraph" w:customStyle="1" w:styleId="af">
    <w:name w:val="$_Рисунок_название_с_номером"/>
    <w:basedOn w:val="a6"/>
    <w:next w:val="af8"/>
    <w:rsid w:val="001028F4"/>
    <w:pPr>
      <w:numPr>
        <w:numId w:val="18"/>
      </w:numPr>
      <w:suppressLineNumbers w:val="0"/>
    </w:pPr>
  </w:style>
  <w:style w:type="paragraph" w:customStyle="1" w:styleId="a6">
    <w:name w:val="$_Рисунок_название_без_номера"/>
    <w:basedOn w:val="af8"/>
    <w:next w:val="af8"/>
    <w:rsid w:val="007150C0"/>
    <w:pPr>
      <w:keepLines/>
      <w:numPr>
        <w:ilvl w:val="7"/>
        <w:numId w:val="19"/>
      </w:numPr>
      <w:spacing w:before="100" w:after="160"/>
      <w:ind w:right="283"/>
      <w:jc w:val="center"/>
    </w:pPr>
  </w:style>
  <w:style w:type="paragraph" w:customStyle="1" w:styleId="aff0">
    <w:name w:val="$_Рисунок_позиция_(а_б_в_г_и_т_д)"/>
    <w:basedOn w:val="aff1"/>
    <w:next w:val="af"/>
    <w:rsid w:val="001028F4"/>
    <w:pPr>
      <w:tabs>
        <w:tab w:val="left" w:pos="142"/>
        <w:tab w:val="left" w:pos="283"/>
        <w:tab w:val="left" w:pos="425"/>
        <w:tab w:val="left" w:pos="567"/>
        <w:tab w:val="left" w:pos="709"/>
        <w:tab w:val="left" w:pos="850"/>
        <w:tab w:val="left" w:pos="992"/>
        <w:tab w:val="left" w:pos="1134"/>
        <w:tab w:val="left" w:pos="1276"/>
        <w:tab w:val="left" w:pos="1417"/>
        <w:tab w:val="left" w:pos="1559"/>
        <w:tab w:val="left" w:pos="1701"/>
        <w:tab w:val="left" w:pos="1843"/>
        <w:tab w:val="left" w:pos="1984"/>
        <w:tab w:val="left" w:pos="2126"/>
        <w:tab w:val="left" w:pos="2268"/>
        <w:tab w:val="left" w:pos="2409"/>
        <w:tab w:val="left" w:pos="2551"/>
        <w:tab w:val="left" w:pos="2693"/>
        <w:tab w:val="left" w:pos="2835"/>
        <w:tab w:val="left" w:pos="2976"/>
        <w:tab w:val="left" w:pos="3118"/>
        <w:tab w:val="left" w:pos="3260"/>
        <w:tab w:val="left" w:pos="3402"/>
        <w:tab w:val="left" w:pos="3543"/>
        <w:tab w:val="left" w:pos="3685"/>
        <w:tab w:val="left" w:pos="3827"/>
        <w:tab w:val="left" w:pos="3969"/>
        <w:tab w:val="left" w:pos="4110"/>
        <w:tab w:val="left" w:pos="4252"/>
        <w:tab w:val="left" w:pos="4394"/>
        <w:tab w:val="left" w:pos="4535"/>
        <w:tab w:val="left" w:pos="4677"/>
        <w:tab w:val="left" w:pos="4819"/>
        <w:tab w:val="left" w:pos="4961"/>
        <w:tab w:val="left" w:pos="5102"/>
        <w:tab w:val="left" w:pos="5244"/>
        <w:tab w:val="left" w:pos="5386"/>
        <w:tab w:val="left" w:pos="5528"/>
        <w:tab w:val="left" w:pos="5669"/>
        <w:tab w:val="left" w:pos="5811"/>
        <w:tab w:val="left" w:pos="5953"/>
        <w:tab w:val="left" w:pos="6094"/>
      </w:tabs>
      <w:spacing w:before="60" w:after="80"/>
      <w:jc w:val="left"/>
    </w:pPr>
    <w:rPr>
      <w:i w:val="0"/>
    </w:rPr>
  </w:style>
  <w:style w:type="paragraph" w:customStyle="1" w:styleId="aff1">
    <w:name w:val="$_Рисунок_пояснение"/>
    <w:basedOn w:val="af8"/>
    <w:next w:val="af"/>
    <w:rsid w:val="001028F4"/>
    <w:pPr>
      <w:keepNext/>
      <w:keepLines/>
      <w:spacing w:before="40" w:after="40"/>
      <w:ind w:firstLine="0"/>
      <w:jc w:val="center"/>
    </w:pPr>
    <w:rPr>
      <w:i/>
    </w:rPr>
  </w:style>
  <w:style w:type="paragraph" w:customStyle="1" w:styleId="ab">
    <w:name w:val="$_Список_литературы"/>
    <w:basedOn w:val="af8"/>
    <w:rsid w:val="001028F4"/>
    <w:pPr>
      <w:numPr>
        <w:ilvl w:val="3"/>
        <w:numId w:val="18"/>
      </w:numPr>
    </w:pPr>
  </w:style>
  <w:style w:type="paragraph" w:customStyle="1" w:styleId="a7">
    <w:name w:val="$_Список_с_маркером"/>
    <w:basedOn w:val="af8"/>
    <w:rsid w:val="007150C0"/>
    <w:pPr>
      <w:numPr>
        <w:ilvl w:val="8"/>
        <w:numId w:val="19"/>
      </w:numPr>
      <w:jc w:val="left"/>
    </w:pPr>
  </w:style>
  <w:style w:type="paragraph" w:customStyle="1" w:styleId="af0">
    <w:name w:val="$_Список_с_номером"/>
    <w:basedOn w:val="af8"/>
    <w:rsid w:val="001028F4"/>
    <w:pPr>
      <w:numPr>
        <w:ilvl w:val="8"/>
        <w:numId w:val="18"/>
      </w:numPr>
      <w:jc w:val="left"/>
    </w:pPr>
  </w:style>
  <w:style w:type="paragraph" w:customStyle="1" w:styleId="afe">
    <w:name w:val="$_Таблица_название"/>
    <w:basedOn w:val="af8"/>
    <w:next w:val="af8"/>
    <w:rsid w:val="001028F4"/>
    <w:pPr>
      <w:keepNext/>
      <w:spacing w:before="60" w:after="60"/>
      <w:ind w:left="283" w:right="283" w:firstLine="0"/>
      <w:jc w:val="center"/>
    </w:pPr>
    <w:rPr>
      <w:i/>
    </w:rPr>
  </w:style>
  <w:style w:type="paragraph" w:customStyle="1" w:styleId="ae">
    <w:name w:val="$_Таблица_заголовок_с_номером"/>
    <w:basedOn w:val="a5"/>
    <w:next w:val="afe"/>
    <w:rsid w:val="001028F4"/>
    <w:pPr>
      <w:numPr>
        <w:numId w:val="18"/>
      </w:numPr>
      <w:suppressLineNumbers w:val="0"/>
    </w:pPr>
  </w:style>
  <w:style w:type="paragraph" w:customStyle="1" w:styleId="a5">
    <w:name w:val="$_Таблица_заголовок_без_номера"/>
    <w:basedOn w:val="af8"/>
    <w:next w:val="afe"/>
    <w:rsid w:val="007150C0"/>
    <w:pPr>
      <w:keepNext/>
      <w:keepLines/>
      <w:numPr>
        <w:ilvl w:val="6"/>
        <w:numId w:val="19"/>
      </w:numPr>
      <w:spacing w:before="60" w:after="60"/>
      <w:jc w:val="left"/>
    </w:pPr>
    <w:rPr>
      <w:i/>
    </w:rPr>
  </w:style>
  <w:style w:type="paragraph" w:customStyle="1" w:styleId="aff2">
    <w:name w:val="$_Таблица_содержимое"/>
    <w:basedOn w:val="af8"/>
    <w:rsid w:val="001028F4"/>
    <w:pPr>
      <w:ind w:firstLine="0"/>
      <w:jc w:val="left"/>
    </w:pPr>
  </w:style>
  <w:style w:type="paragraph" w:customStyle="1" w:styleId="af8">
    <w:name w:val="$_Абзац_(обычный)"/>
    <w:rsid w:val="001028F4"/>
    <w:pPr>
      <w:suppressLineNumbers/>
      <w:suppressAutoHyphens/>
      <w:ind w:firstLine="425"/>
      <w:jc w:val="both"/>
    </w:pPr>
    <w:rPr>
      <w:rFonts w:ascii="Times New Roman" w:hAnsi="Times New Roman"/>
      <w:kern w:val="20"/>
      <w:szCs w:val="22"/>
      <w:lang w:eastAsia="en-US"/>
    </w:rPr>
  </w:style>
  <w:style w:type="paragraph" w:customStyle="1" w:styleId="a1">
    <w:name w:val="$_Абзац_с_маркером"/>
    <w:basedOn w:val="af8"/>
    <w:rsid w:val="007150C0"/>
    <w:pPr>
      <w:numPr>
        <w:ilvl w:val="2"/>
        <w:numId w:val="19"/>
      </w:numPr>
    </w:pPr>
  </w:style>
  <w:style w:type="paragraph" w:customStyle="1" w:styleId="aa">
    <w:name w:val="$_Абзац_с_номером"/>
    <w:basedOn w:val="af8"/>
    <w:rsid w:val="001028F4"/>
    <w:pPr>
      <w:numPr>
        <w:ilvl w:val="2"/>
        <w:numId w:val="18"/>
      </w:numPr>
    </w:pPr>
  </w:style>
  <w:style w:type="numbering" w:customStyle="1" w:styleId="1">
    <w:name w:val="@_Нумерация_сквозная_1"/>
    <w:rsid w:val="00AE04EE"/>
    <w:pPr>
      <w:numPr>
        <w:numId w:val="18"/>
      </w:numPr>
    </w:pPr>
  </w:style>
  <w:style w:type="paragraph" w:customStyle="1" w:styleId="aff3">
    <w:name w:val="$_Формула"/>
    <w:basedOn w:val="af8"/>
    <w:rsid w:val="001028F4"/>
    <w:pPr>
      <w:spacing w:before="20" w:after="20"/>
      <w:ind w:left="425" w:firstLine="0"/>
      <w:jc w:val="center"/>
    </w:pPr>
  </w:style>
  <w:style w:type="paragraph" w:customStyle="1" w:styleId="ac">
    <w:name w:val="$_Формула_номер"/>
    <w:basedOn w:val="aff3"/>
    <w:next w:val="af8"/>
    <w:rsid w:val="001028F4"/>
    <w:pPr>
      <w:numPr>
        <w:ilvl w:val="4"/>
        <w:numId w:val="18"/>
      </w:numPr>
      <w:suppressLineNumbers w:val="0"/>
      <w:jc w:val="right"/>
    </w:pPr>
  </w:style>
  <w:style w:type="paragraph" w:customStyle="1" w:styleId="aff4">
    <w:name w:val="@_Сноска_линия"/>
    <w:basedOn w:val="afb"/>
    <w:next w:val="afb"/>
    <w:semiHidden/>
    <w:rsid w:val="001028F4"/>
    <w:pPr>
      <w:spacing w:before="60"/>
    </w:pPr>
  </w:style>
  <w:style w:type="paragraph" w:customStyle="1" w:styleId="aff5">
    <w:name w:val="@_Страница_номер"/>
    <w:basedOn w:val="af8"/>
    <w:semiHidden/>
    <w:rsid w:val="001028F4"/>
    <w:pPr>
      <w:ind w:firstLine="0"/>
      <w:jc w:val="center"/>
    </w:pPr>
    <w:rPr>
      <w:sz w:val="22"/>
    </w:rPr>
  </w:style>
  <w:style w:type="paragraph" w:customStyle="1" w:styleId="af2">
    <w:name w:val="@_Оглавление_номер"/>
    <w:basedOn w:val="af8"/>
    <w:semiHidden/>
    <w:rsid w:val="001028F4"/>
    <w:pPr>
      <w:numPr>
        <w:ilvl w:val="2"/>
        <w:numId w:val="20"/>
      </w:numPr>
      <w:tabs>
        <w:tab w:val="right" w:leader="dot" w:pos="6236"/>
      </w:tabs>
      <w:contextualSpacing/>
      <w:jc w:val="left"/>
    </w:pPr>
  </w:style>
  <w:style w:type="paragraph" w:customStyle="1" w:styleId="aff6">
    <w:name w:val="@_Ручное_форматирование"/>
    <w:rsid w:val="001028F4"/>
    <w:rPr>
      <w:rFonts w:ascii="Times New Roman" w:hAnsi="Times New Roman"/>
      <w:kern w:val="20"/>
      <w:szCs w:val="22"/>
      <w:lang w:eastAsia="en-US"/>
    </w:rPr>
  </w:style>
  <w:style w:type="numbering" w:customStyle="1" w:styleId="2">
    <w:name w:val="@_Нумерация_сквозная_2"/>
    <w:rsid w:val="00AE04EE"/>
    <w:pPr>
      <w:numPr>
        <w:numId w:val="19"/>
      </w:numPr>
    </w:pPr>
  </w:style>
  <w:style w:type="numbering" w:customStyle="1" w:styleId="af1">
    <w:name w:val="@_Нумерация_Оглавления"/>
    <w:rsid w:val="00AE04EE"/>
    <w:pPr>
      <w:numPr>
        <w:numId w:val="20"/>
      </w:numPr>
    </w:pPr>
  </w:style>
  <w:style w:type="character" w:styleId="aff7">
    <w:name w:val="Placeholder Text"/>
    <w:uiPriority w:val="99"/>
    <w:semiHidden/>
    <w:rsid w:val="001151C9"/>
    <w:rPr>
      <w:color w:val="808080"/>
    </w:rPr>
  </w:style>
  <w:style w:type="table" w:styleId="aff8">
    <w:name w:val="Table Grid"/>
    <w:basedOn w:val="af5"/>
    <w:uiPriority w:val="59"/>
    <w:rsid w:val="004E2C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9">
    <w:name w:val="footnote text"/>
    <w:basedOn w:val="af3"/>
    <w:link w:val="affa"/>
    <w:uiPriority w:val="99"/>
    <w:semiHidden/>
    <w:unhideWhenUsed/>
    <w:rsid w:val="00A222E7"/>
    <w:rPr>
      <w:sz w:val="20"/>
      <w:szCs w:val="20"/>
    </w:rPr>
  </w:style>
  <w:style w:type="character" w:customStyle="1" w:styleId="affa">
    <w:name w:val="Текст сноски Знак"/>
    <w:link w:val="aff9"/>
    <w:uiPriority w:val="99"/>
    <w:semiHidden/>
    <w:rsid w:val="00A222E7"/>
    <w:rPr>
      <w:rFonts w:ascii="Times New Roman" w:hAnsi="Times New Roman"/>
      <w:lang w:eastAsia="en-US"/>
    </w:rPr>
  </w:style>
  <w:style w:type="character" w:styleId="affb">
    <w:name w:val="footnote reference"/>
    <w:uiPriority w:val="99"/>
    <w:semiHidden/>
    <w:unhideWhenUsed/>
    <w:rsid w:val="00A222E7"/>
    <w:rPr>
      <w:vertAlign w:val="superscript"/>
    </w:rPr>
  </w:style>
  <w:style w:type="paragraph" w:styleId="affc">
    <w:name w:val="endnote text"/>
    <w:basedOn w:val="af3"/>
    <w:link w:val="affd"/>
    <w:uiPriority w:val="99"/>
    <w:semiHidden/>
    <w:unhideWhenUsed/>
    <w:rsid w:val="00A222E7"/>
    <w:rPr>
      <w:sz w:val="20"/>
      <w:szCs w:val="20"/>
    </w:rPr>
  </w:style>
  <w:style w:type="character" w:customStyle="1" w:styleId="affd">
    <w:name w:val="Текст концевой сноски Знак"/>
    <w:link w:val="affc"/>
    <w:uiPriority w:val="99"/>
    <w:semiHidden/>
    <w:rsid w:val="00A222E7"/>
    <w:rPr>
      <w:rFonts w:ascii="Times New Roman" w:hAnsi="Times New Roman"/>
      <w:lang w:eastAsia="en-US"/>
    </w:rPr>
  </w:style>
  <w:style w:type="character" w:styleId="affe">
    <w:name w:val="endnote reference"/>
    <w:uiPriority w:val="99"/>
    <w:semiHidden/>
    <w:unhideWhenUsed/>
    <w:rsid w:val="00A222E7"/>
    <w:rPr>
      <w:vertAlign w:val="superscript"/>
    </w:rPr>
  </w:style>
  <w:style w:type="paragraph" w:customStyle="1" w:styleId="afb">
    <w:name w:val="$_Сноска"/>
    <w:basedOn w:val="af8"/>
    <w:rsid w:val="004503F8"/>
    <w:pPr>
      <w:ind w:firstLine="0"/>
      <w:jc w:val="left"/>
    </w:pPr>
  </w:style>
  <w:style w:type="character" w:customStyle="1" w:styleId="21">
    <w:name w:val="Заголовок 2 Знак"/>
    <w:link w:val="20"/>
    <w:uiPriority w:val="9"/>
    <w:semiHidden/>
    <w:rsid w:val="00FB5E25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styleId="afff">
    <w:name w:val="Balloon Text"/>
    <w:basedOn w:val="af3"/>
    <w:link w:val="afff0"/>
    <w:uiPriority w:val="99"/>
    <w:semiHidden/>
    <w:unhideWhenUsed/>
    <w:rsid w:val="003341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0">
    <w:name w:val="Текст выноски Знак"/>
    <w:link w:val="afff"/>
    <w:uiPriority w:val="99"/>
    <w:semiHidden/>
    <w:rsid w:val="003341E0"/>
    <w:rPr>
      <w:rFonts w:ascii="Tahoma" w:hAnsi="Tahoma" w:cs="Tahoma"/>
      <w:sz w:val="16"/>
      <w:szCs w:val="16"/>
      <w:lang w:eastAsia="en-US"/>
    </w:rPr>
  </w:style>
  <w:style w:type="character" w:customStyle="1" w:styleId="MTConvertedEquation">
    <w:name w:val="MTConvertedEquation"/>
    <w:basedOn w:val="af4"/>
    <w:semiHidden/>
    <w:rsid w:val="00CC352D"/>
  </w:style>
  <w:style w:type="paragraph" w:customStyle="1" w:styleId="afff1">
    <w:name w:val="$_Должность"/>
    <w:basedOn w:val="af3"/>
    <w:next w:val="af7"/>
    <w:link w:val="afff2"/>
    <w:qFormat/>
    <w:rsid w:val="00A02F8B"/>
    <w:pPr>
      <w:keepNext/>
      <w:keepLines/>
      <w:suppressAutoHyphens/>
      <w:spacing w:before="60" w:after="0" w:line="240" w:lineRule="auto"/>
      <w:ind w:firstLine="0"/>
      <w:jc w:val="right"/>
      <w:outlineLvl w:val="1"/>
    </w:pPr>
    <w:rPr>
      <w:rFonts w:eastAsia="Times New Roman"/>
      <w:bCs/>
      <w:iCs/>
      <w:sz w:val="20"/>
      <w:szCs w:val="20"/>
      <w:lang w:val="x-none" w:eastAsia="x-none"/>
    </w:rPr>
  </w:style>
  <w:style w:type="character" w:customStyle="1" w:styleId="afff2">
    <w:name w:val="$_Должность Знак"/>
    <w:link w:val="afff1"/>
    <w:rsid w:val="00A02F8B"/>
    <w:rPr>
      <w:rFonts w:ascii="Times New Roman" w:eastAsia="Times New Roman" w:hAnsi="Times New Roman"/>
      <w:bCs/>
      <w:iCs/>
      <w:lang w:val="x-none" w:eastAsia="x-none"/>
    </w:rPr>
  </w:style>
  <w:style w:type="paragraph" w:customStyle="1" w:styleId="a3">
    <w:name w:val="$_Ключевые_слова"/>
    <w:basedOn w:val="a2"/>
    <w:next w:val="af8"/>
    <w:rsid w:val="003A593E"/>
    <w:pPr>
      <w:numPr>
        <w:ilvl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header" Target="header1.xml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emf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header" Target="header3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7DB4EF3-E6CD-4381-BED0-4A3FF84DC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оформления статей</vt:lpstr>
    </vt:vector>
  </TitlesOfParts>
  <Manager>оргкомитет</Manager>
  <Company>ФКН ВГУ</Company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оформления статей</dc:title>
  <dc:subject>Междунароная конференция «Информатика: проблемы, методология, технологии»</dc:subject>
  <dc:creator>_</dc:creator>
  <cp:keywords/>
  <cp:lastModifiedBy>mrdie</cp:lastModifiedBy>
  <cp:revision>2</cp:revision>
  <dcterms:created xsi:type="dcterms:W3CDTF">2026-05-04T10:18:00Z</dcterms:created>
  <dcterms:modified xsi:type="dcterms:W3CDTF">2026-05-04T10:18:00Z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</Properties>
</file>