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0754" w14:textId="77777777" w:rsidR="00EE4B26" w:rsidRPr="00EE4B26" w:rsidRDefault="00EE4B26" w:rsidP="00EE4B26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EE4B26">
        <w:rPr>
          <w:rFonts w:ascii="Arial" w:eastAsia="Arial" w:hAnsi="Arial" w:cs="Arial"/>
          <w:b/>
          <w:bCs/>
          <w:sz w:val="28"/>
          <w:szCs w:val="28"/>
        </w:rPr>
        <w:t xml:space="preserve">REQUERIMIENTOS FUNCIONALES </w:t>
      </w:r>
    </w:p>
    <w:p w14:paraId="3B002BE7" w14:textId="77777777" w:rsidR="00EE4B26" w:rsidRPr="00EE4B26" w:rsidRDefault="00EE4B26" w:rsidP="00EE4B26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FAE09E5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RF-1: Ejecución de operaciones aritméticas básicas con soporte para hasta 2 decimales</w:t>
      </w:r>
    </w:p>
    <w:p w14:paraId="72BE4AA3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realizar operaciones de suma, resta, multiplicación y división utilizando dos o más números. Las entradas y resultados deberán mostrar un máximo de 2 cifras decimales, eliminando los ceros decimales innecesarios.</w:t>
      </w:r>
    </w:p>
    <w:p w14:paraId="0942551E" w14:textId="77777777" w:rsidR="00EE4B26" w:rsidRPr="00EE4B26" w:rsidRDefault="00EE4B26" w:rsidP="00EE4B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ingresar dos o más números y seleccionar una operación aritmética, cuando se presione el botón igual, el sistema mostrará el resultado correspondiente.</w:t>
      </w:r>
    </w:p>
    <w:p w14:paraId="50C803CA" w14:textId="77777777" w:rsidR="00EE4B26" w:rsidRPr="00EE4B26" w:rsidRDefault="00EE4B26" w:rsidP="00EE4B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 xml:space="preserve">CA 2: </w:t>
      </w:r>
      <w:r w:rsidRPr="00EE4B26">
        <w:rPr>
          <w:rFonts w:ascii="Arial" w:hAnsi="Arial" w:cs="Arial"/>
          <w:sz w:val="24"/>
          <w:szCs w:val="24"/>
        </w:rPr>
        <w:t>Si el resultado de la operación es un número entero, la pantalla presentará únicamente la parte entera, sin ceros decimales.</w:t>
      </w:r>
    </w:p>
    <w:p w14:paraId="24463673" w14:textId="77777777" w:rsidR="00EE4B26" w:rsidRPr="00EE4B26" w:rsidRDefault="00EE4B26" w:rsidP="00EE4B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Cuando el resultado contenga decimales, se mostrará un máximo de 2 cifras decimales, aplicando redondeo cuando sea necesario.</w:t>
      </w:r>
    </w:p>
    <w:p w14:paraId="34A399F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357724E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RF-2: Gestión del historial de operaciones</w:t>
      </w:r>
    </w:p>
    <w:p w14:paraId="4CC8C352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registrar las operaciones completadas durante la sesión y permitir al usuario consultar sus resultados anteriores sin afectar la operación que se encuentre realizando.</w:t>
      </w:r>
    </w:p>
    <w:p w14:paraId="4CFA0857" w14:textId="77777777" w:rsidR="00EE4B26" w:rsidRPr="00EE4B26" w:rsidRDefault="00EE4B26" w:rsidP="00EE4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finalizar una operación mediante el botón igual, la expresión y su resultado se almacenarán automáticamente en el historial.</w:t>
      </w:r>
    </w:p>
    <w:p w14:paraId="2F1ECC7F" w14:textId="77777777" w:rsidR="00EE4B26" w:rsidRPr="00EE4B26" w:rsidRDefault="00EE4B26" w:rsidP="00EE4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Cuando existan varias operaciones almacenadas, el usuario podrá consultar y visualizar los registros anteriores.</w:t>
      </w:r>
    </w:p>
    <w:p w14:paraId="4B97E446" w14:textId="77777777" w:rsidR="00EE4B26" w:rsidRPr="00EE4B26" w:rsidRDefault="00EE4B26" w:rsidP="00EE4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 xml:space="preserve">CA </w:t>
      </w:r>
      <w:proofErr w:type="gramStart"/>
      <w:r w:rsidRPr="00EE4B26">
        <w:rPr>
          <w:rFonts w:ascii="Arial" w:hAnsi="Arial" w:cs="Arial"/>
          <w:b/>
          <w:bCs/>
          <w:sz w:val="24"/>
          <w:szCs w:val="24"/>
        </w:rPr>
        <w:t>3:</w:t>
      </w:r>
      <w:r w:rsidRPr="00EE4B26">
        <w:rPr>
          <w:rFonts w:ascii="Arial" w:hAnsi="Arial" w:cs="Arial"/>
          <w:sz w:val="24"/>
          <w:szCs w:val="24"/>
        </w:rPr>
        <w:t>Las</w:t>
      </w:r>
      <w:proofErr w:type="gramEnd"/>
      <w:r w:rsidRPr="00EE4B26">
        <w:rPr>
          <w:rFonts w:ascii="Arial" w:hAnsi="Arial" w:cs="Arial"/>
          <w:sz w:val="24"/>
          <w:szCs w:val="24"/>
        </w:rPr>
        <w:t xml:space="preserve"> acciones realizadas sobre la pantalla principal no modificarán las operaciones almacenadas en el historial.</w:t>
      </w:r>
    </w:p>
    <w:p w14:paraId="1D1D3DD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5DAA7AB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RF-3: Restricción de un solo punto decimal por operando</w:t>
      </w:r>
    </w:p>
    <w:p w14:paraId="305F0BE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únicamente un punto decimal por cada número ingresado, evitando la introducción de puntos adicionales que generen valores inválidos.</w:t>
      </w:r>
    </w:p>
    <w:p w14:paraId="4959AE3C" w14:textId="77777777" w:rsidR="00EE4B26" w:rsidRPr="00EE4B26" w:rsidRDefault="00EE4B26" w:rsidP="00EE4B2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Si el número actual ya contiene un punto decimal, una nueva pulsación del botón decimal será ignorada.</w:t>
      </w:r>
    </w:p>
    <w:p w14:paraId="107E088B" w14:textId="77777777" w:rsidR="00EE4B26" w:rsidRPr="00EE4B26" w:rsidRDefault="00EE4B26" w:rsidP="00EE4B2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Después de seleccionar un operador y comenzar un nuevo número, el sistema permitirá introducir nuevamente un punto decimal.</w:t>
      </w:r>
    </w:p>
    <w:p w14:paraId="4E1A80AE" w14:textId="77777777" w:rsidR="00EE4B26" w:rsidRPr="00EE4B26" w:rsidRDefault="00EE4B26" w:rsidP="00EE4B2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lastRenderedPageBreak/>
        <w:t>CA 3:</w:t>
      </w:r>
      <w:r w:rsidRPr="00EE4B26">
        <w:rPr>
          <w:rFonts w:ascii="Arial" w:hAnsi="Arial" w:cs="Arial"/>
          <w:sz w:val="24"/>
          <w:szCs w:val="24"/>
        </w:rPr>
        <w:t xml:space="preserve"> Al presionar el botón decimal cuando no se haya introducido ningún número, el sistema mostrará automáticamente 0.</w:t>
      </w:r>
    </w:p>
    <w:p w14:paraId="69C77849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45E89FF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RF-4: Corrección y limpieza de la operación actual</w:t>
      </w:r>
    </w:p>
    <w:p w14:paraId="59E0D0A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corregir o eliminar información de la operación actual mediante las funciones Retroceso (</w:t>
      </w:r>
      <w:r w:rsidRPr="00EE4B26">
        <w:rPr>
          <w:rFonts w:ascii="Segoe UI Symbol" w:hAnsi="Segoe UI Symbol" w:cs="Segoe UI Symbol"/>
          <w:sz w:val="24"/>
          <w:szCs w:val="24"/>
        </w:rPr>
        <w:t>⌫</w:t>
      </w:r>
      <w:r w:rsidRPr="00EE4B26">
        <w:rPr>
          <w:rFonts w:ascii="Arial" w:hAnsi="Arial" w:cs="Arial"/>
          <w:sz w:val="24"/>
          <w:szCs w:val="24"/>
        </w:rPr>
        <w:t>) y AC (</w:t>
      </w:r>
      <w:proofErr w:type="spellStart"/>
      <w:r w:rsidRPr="00EE4B26">
        <w:rPr>
          <w:rFonts w:ascii="Arial" w:hAnsi="Arial" w:cs="Arial"/>
          <w:sz w:val="24"/>
          <w:szCs w:val="24"/>
        </w:rPr>
        <w:t>All</w:t>
      </w:r>
      <w:proofErr w:type="spellEnd"/>
      <w:r w:rsidRPr="00EE4B26">
        <w:rPr>
          <w:rFonts w:ascii="Arial" w:hAnsi="Arial" w:cs="Arial"/>
          <w:sz w:val="24"/>
          <w:szCs w:val="24"/>
        </w:rPr>
        <w:t xml:space="preserve"> Clear).</w:t>
      </w:r>
    </w:p>
    <w:p w14:paraId="20B28345" w14:textId="77777777" w:rsidR="00EE4B26" w:rsidRPr="00EE4B26" w:rsidRDefault="00EE4B26" w:rsidP="00EE4B2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 xml:space="preserve">CA 1: </w:t>
      </w:r>
      <w:r w:rsidRPr="00EE4B26">
        <w:rPr>
          <w:rFonts w:ascii="Arial" w:hAnsi="Arial" w:cs="Arial"/>
          <w:sz w:val="24"/>
          <w:szCs w:val="24"/>
        </w:rPr>
        <w:t>Al presionar Retroceso (</w:t>
      </w:r>
      <w:r w:rsidRPr="00EE4B26">
        <w:rPr>
          <w:rFonts w:ascii="Segoe UI Symbol" w:hAnsi="Segoe UI Symbol" w:cs="Segoe UI Symbol"/>
          <w:sz w:val="24"/>
          <w:szCs w:val="24"/>
        </w:rPr>
        <w:t>⌫</w:t>
      </w:r>
      <w:r w:rsidRPr="00EE4B26">
        <w:rPr>
          <w:rFonts w:ascii="Arial" w:hAnsi="Arial" w:cs="Arial"/>
          <w:sz w:val="24"/>
          <w:szCs w:val="24"/>
        </w:rPr>
        <w:t>), se eliminará únicamente el último dígito o carácter introducido del número que se encuentre en pantalla.</w:t>
      </w:r>
    </w:p>
    <w:p w14:paraId="7B62C2A8" w14:textId="77777777" w:rsidR="00EE4B26" w:rsidRPr="00EE4B26" w:rsidRDefault="00EE4B26" w:rsidP="00EE4B2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Cuando se presione AC, se eliminarán todos los datos de la operación actual y la pantalla mostrará 0.</w:t>
      </w:r>
    </w:p>
    <w:p w14:paraId="16D2AA02" w14:textId="77777777" w:rsidR="00EE4B26" w:rsidRPr="00EE4B26" w:rsidRDefault="00EE4B26" w:rsidP="00EE4B2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Las funciones Retroceso (</w:t>
      </w:r>
      <w:r w:rsidRPr="00EE4B26">
        <w:rPr>
          <w:rFonts w:ascii="Segoe UI Symbol" w:hAnsi="Segoe UI Symbol" w:cs="Segoe UI Symbol"/>
          <w:sz w:val="24"/>
          <w:szCs w:val="24"/>
        </w:rPr>
        <w:t>⌫</w:t>
      </w:r>
      <w:r w:rsidRPr="00EE4B26">
        <w:rPr>
          <w:rFonts w:ascii="Arial" w:hAnsi="Arial" w:cs="Arial"/>
          <w:sz w:val="24"/>
          <w:szCs w:val="24"/>
        </w:rPr>
        <w:t>) y AC no modificarán las operaciones almacenadas previamente en el historial.</w:t>
      </w:r>
    </w:p>
    <w:p w14:paraId="2AD0D5A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8A274F1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RF-5: Manejo y notificación de errores</w:t>
      </w:r>
    </w:p>
    <w:p w14:paraId="7B6CF745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detectar errores matemáticos o entradas inválidas y mostrar un mensaje informativo sin cerrar, bloquear o reiniciar inesperadamente la aplicación.</w:t>
      </w:r>
    </w:p>
    <w:p w14:paraId="1E571B56" w14:textId="77777777" w:rsidR="00EE4B26" w:rsidRPr="00EE4B26" w:rsidRDefault="00EE4B26" w:rsidP="00EE4B26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intentar dividir un número entre cero, el sistema mostrará un mensaje de error al ejecutar la operación.</w:t>
      </w:r>
    </w:p>
    <w:p w14:paraId="0EC08318" w14:textId="77777777" w:rsidR="00EE4B26" w:rsidRPr="00EE4B26" w:rsidRDefault="00EE4B26" w:rsidP="00EE4B26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Una vez que aparezca el mensaje de error, el usuario podrá continuar utilizando la calculadora mediante sus controles disponibles.</w:t>
      </w:r>
    </w:p>
    <w:p w14:paraId="0A71E2D3" w14:textId="77777777" w:rsidR="00EE4B26" w:rsidRPr="00EE4B26" w:rsidRDefault="00EE4B26" w:rsidP="00EE4B26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 aparición de un error no provocará el cierre de la aplicación y mantendrá disponibles sus funciones.</w:t>
      </w:r>
    </w:p>
    <w:p w14:paraId="4E17677B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72E9C7AD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RF-6: Control de operadores consecutivos</w:t>
      </w:r>
    </w:p>
    <w:p w14:paraId="0D9E2A91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impedir la existencia de operadores aritméticos consecutivos sin un operando intermedio.</w:t>
      </w:r>
    </w:p>
    <w:p w14:paraId="07D3B3C0" w14:textId="77777777" w:rsidR="00EE4B26" w:rsidRPr="00EE4B26" w:rsidRDefault="00EE4B26" w:rsidP="00EE4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Cuando el usuario seleccione un segundo operador inmediatamente después de otro, el sistema reemplazará el operador anterior por el nuevo.</w:t>
      </w:r>
    </w:p>
    <w:p w14:paraId="5FA393A1" w14:textId="77777777" w:rsidR="00EE4B26" w:rsidRPr="00EE4B26" w:rsidRDefault="00EE4B26" w:rsidP="00EE4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Si se presiona repetidamente el mismo operador, la calculadora conservará únicamente una aparición de este.</w:t>
      </w:r>
    </w:p>
    <w:p w14:paraId="21638140" w14:textId="77777777" w:rsidR="00EE4B26" w:rsidRPr="00EE4B26" w:rsidRDefault="00EE4B26" w:rsidP="00EE4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En ausencia de un número inicial, la selección de multiplicación o división no podrá iniciar una operación.</w:t>
      </w:r>
    </w:p>
    <w:p w14:paraId="01622E19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E8F3140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RF-7: Ingreso y visualización de números</w:t>
      </w:r>
    </w:p>
    <w:p w14:paraId="4661389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lastRenderedPageBreak/>
        <w:t>El sistema deberá permitir al usuario ingresar números mediante botones numéricos y mostrar cada dígito introducido en la pantalla principal.</w:t>
      </w:r>
    </w:p>
    <w:p w14:paraId="1AC5FEF9" w14:textId="77777777" w:rsidR="00EE4B26" w:rsidRPr="00EE4B26" w:rsidRDefault="00EE4B26" w:rsidP="00EE4B2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Cuando la pantalla se encuentre en 0, presionar un número diferente de cero reemplazará el valor inicial.</w:t>
      </w:r>
    </w:p>
    <w:p w14:paraId="38D3521A" w14:textId="77777777" w:rsidR="00EE4B26" w:rsidRPr="00EE4B26" w:rsidRDefault="00EE4B26" w:rsidP="00EE4B2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Cada nuevo botón numérico presionado se agregará al número que se encuentre en pantalla.</w:t>
      </w:r>
    </w:p>
    <w:p w14:paraId="1E017967" w14:textId="77777777" w:rsidR="00EE4B26" w:rsidRPr="00EE4B26" w:rsidRDefault="00EE4B26" w:rsidP="00EE4B2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 pantalla actualizará el número mostrado inmediatamente después de cada entrada numérica.</w:t>
      </w:r>
    </w:p>
    <w:p w14:paraId="399B229C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8B8B5F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RF-8: Limpieza del historial</w:t>
      </w:r>
    </w:p>
    <w:p w14:paraId="776E8709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eliminar todos los registros almacenados en el historial mediante una acción específica de limpieza.</w:t>
      </w:r>
    </w:p>
    <w:p w14:paraId="663F6811" w14:textId="77777777" w:rsidR="00EE4B26" w:rsidRPr="00EE4B26" w:rsidRDefault="00EE4B26" w:rsidP="00EE4B2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seleccionar la opción de limpiar historial, todos los registros almacenados serán eliminados.</w:t>
      </w:r>
    </w:p>
    <w:p w14:paraId="2988417F" w14:textId="77777777" w:rsidR="00EE4B26" w:rsidRPr="00EE4B26" w:rsidRDefault="00EE4B26" w:rsidP="00EE4B2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Una vez eliminado el contenido, el historial mostrará que no existen operaciones registradas.</w:t>
      </w:r>
    </w:p>
    <w:p w14:paraId="6B457F7F" w14:textId="77777777" w:rsidR="00EE4B26" w:rsidRPr="00EE4B26" w:rsidRDefault="00EE4B26" w:rsidP="00EE4B26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Después de limpiar el historial, las nuevas operaciones podrán almacenarse nuevamente como registros.</w:t>
      </w:r>
    </w:p>
    <w:p w14:paraId="64392D96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096B67A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RF-9: Visualización del resultado de la operación</w:t>
      </w:r>
    </w:p>
    <w:p w14:paraId="30E317C6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mostrar claramente el resultado obtenido después de ejecutar una operación, diferenciándolo de los valores que se encuentren en proceso de ingreso.</w:t>
      </w:r>
    </w:p>
    <w:p w14:paraId="1313DC47" w14:textId="77777777" w:rsidR="00EE4B26" w:rsidRPr="00EE4B26" w:rsidRDefault="00EE4B26" w:rsidP="00EE4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Cuando el usuario complete una operación válida y presione igual, el resultado se mostrará inmediatamente en la pantalla.</w:t>
      </w:r>
    </w:p>
    <w:p w14:paraId="7BF64A7F" w14:textId="77777777" w:rsidR="00EE4B26" w:rsidRPr="00EE4B26" w:rsidRDefault="00EE4B26" w:rsidP="00EE4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Una vez mostrado el resultado, este se diferenciará visualmente de los valores que se encuentren en proceso de ingreso.</w:t>
      </w:r>
    </w:p>
    <w:p w14:paraId="3294E342" w14:textId="77777777" w:rsidR="00EE4B26" w:rsidRPr="00EE4B26" w:rsidRDefault="00EE4B26" w:rsidP="00EE4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Si el resultado de la operación es cero, la pantalla mostrará 0.</w:t>
      </w:r>
    </w:p>
    <w:p w14:paraId="14DF399D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52B1FF52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RF-10: Prevención de entradas inválidas</w:t>
      </w:r>
    </w:p>
    <w:p w14:paraId="119CCAF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impedir la introducción de combinaciones de datos que no puedan formar una operación matemática válida.</w:t>
      </w:r>
    </w:p>
    <w:p w14:paraId="472398A9" w14:textId="77777777" w:rsidR="00EE4B26" w:rsidRPr="00EE4B26" w:rsidRDefault="00EE4B26" w:rsidP="00EE4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presionar igual sin haber introducido una operación completa, el sistema evitará generar un cálculo inválido.</w:t>
      </w:r>
    </w:p>
    <w:p w14:paraId="3BA45BF1" w14:textId="77777777" w:rsidR="00EE4B26" w:rsidRPr="00EE4B26" w:rsidRDefault="00EE4B26" w:rsidP="00EE4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Si se ha seleccionado un </w:t>
      </w:r>
      <w:proofErr w:type="gramStart"/>
      <w:r w:rsidRPr="00EE4B26">
        <w:rPr>
          <w:rFonts w:ascii="Arial" w:hAnsi="Arial" w:cs="Arial"/>
          <w:sz w:val="24"/>
          <w:szCs w:val="24"/>
        </w:rPr>
        <w:t>operador</w:t>
      </w:r>
      <w:proofErr w:type="gramEnd"/>
      <w:r w:rsidRPr="00EE4B26">
        <w:rPr>
          <w:rFonts w:ascii="Arial" w:hAnsi="Arial" w:cs="Arial"/>
          <w:sz w:val="24"/>
          <w:szCs w:val="24"/>
        </w:rPr>
        <w:t xml:space="preserve"> pero aún no se ha introducido el siguiente número, el sistema evitará ejecutar la operación incompleta.</w:t>
      </w:r>
    </w:p>
    <w:p w14:paraId="2B681082" w14:textId="77777777" w:rsidR="00EE4B26" w:rsidRPr="00EE4B26" w:rsidRDefault="00EE4B26" w:rsidP="00EE4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lastRenderedPageBreak/>
        <w:t>CA 3:</w:t>
      </w:r>
      <w:r w:rsidRPr="00EE4B26">
        <w:rPr>
          <w:rFonts w:ascii="Arial" w:hAnsi="Arial" w:cs="Arial"/>
          <w:sz w:val="24"/>
          <w:szCs w:val="24"/>
        </w:rPr>
        <w:t xml:space="preserve"> Ante una entrada que no permita formar una operación válida, la calculadora impedirá su ejecución y permitirá realizar una corrección.</w:t>
      </w:r>
    </w:p>
    <w:p w14:paraId="524E0A8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16F73CA2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RF-11: Continuidad de operaciones después de obtener un resultado</w:t>
      </w:r>
    </w:p>
    <w:p w14:paraId="25DDC6E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continuar realizando operaciones después de obtener un resultado, utilizando este de acuerdo con la acción seleccionada.</w:t>
      </w:r>
    </w:p>
    <w:p w14:paraId="48255527" w14:textId="77777777" w:rsidR="00EE4B26" w:rsidRPr="00EE4B26" w:rsidRDefault="00EE4B26" w:rsidP="00EE4B2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Después de obtener un resultado, presionar un número iniciará una nueva operación.</w:t>
      </w:r>
    </w:p>
    <w:p w14:paraId="5B4097F3" w14:textId="77777777" w:rsidR="00EE4B26" w:rsidRPr="00EE4B26" w:rsidRDefault="00EE4B26" w:rsidP="00EE4B2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Al seleccionar un operador después de obtener un resultado, el sistema utilizará dicho resultado como parte de la siguiente operación.</w:t>
      </w:r>
    </w:p>
    <w:p w14:paraId="58123CDD" w14:textId="77777777" w:rsidR="00EE4B26" w:rsidRPr="00EE4B26" w:rsidRDefault="00EE4B26" w:rsidP="00EE4B2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Las operaciones realizadas anteriormente permanecerán registradas en el historial mientras el usuario inicia una nueva operación.</w:t>
      </w:r>
    </w:p>
    <w:p w14:paraId="4EB5C03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2D9C5806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RF-12: Aplicación de la jerarquía de operaciones y uso de paréntesis</w:t>
      </w:r>
    </w:p>
    <w:p w14:paraId="61E9A7AF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realizar operaciones que contengan varios operadores y paréntesis, respetando la jerarquía de operaciones matemáticas para obtener el resultado correspondiente.</w:t>
      </w:r>
    </w:p>
    <w:p w14:paraId="5BD2C5AE" w14:textId="77777777" w:rsidR="00EE4B26" w:rsidRPr="00EE4B26" w:rsidRDefault="00EE4B26" w:rsidP="00EE4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ejecutar una operación que contenga suma, resta, multiplicación y división, el sistema deberá resolver las operaciones respetando su prioridad matemática.</w:t>
      </w:r>
    </w:p>
    <w:p w14:paraId="3FF68DA3" w14:textId="77777777" w:rsidR="00EE4B26" w:rsidRPr="00EE4B26" w:rsidRDefault="00EE4B26" w:rsidP="00EE4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Cuando una expresión contenga paréntesis, el sistema deberá resolver primero las operaciones que se encuentren dentro de ellos antes de continuar con las operaciones restantes.</w:t>
      </w:r>
    </w:p>
    <w:p w14:paraId="70A46F7E" w14:textId="77777777" w:rsidR="00EE4B26" w:rsidRPr="00EE4B26" w:rsidRDefault="00EE4B26" w:rsidP="00EE4B2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Si existen operaciones con la misma prioridad, el sistema deberá procesarlas en el orden en que fueron introducidas.</w:t>
      </w:r>
    </w:p>
    <w:p w14:paraId="6F562756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5730041A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RF-13: Cálculo de Porcentaje</w:t>
      </w:r>
    </w:p>
    <w:p w14:paraId="681A4F01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al usuario calcular porcentajes mediante el botón (%), evaluando su comportamiento dinámicamente según la presencia de operandos y el tipo de operador previo en la expresión actual.</w:t>
      </w:r>
    </w:p>
    <w:p w14:paraId="5455D957" w14:textId="68AFE1B1" w:rsidR="00EE4B26" w:rsidRPr="00EE4B26" w:rsidRDefault="00EE4B26" w:rsidP="00EE4B2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(Entrada aislada) Si se presiona % sobre un número aislado (sin operador aritmético previo), el sistema dividirá dicho valor entre 100 de forma inmediata y actualizará la pantalla sin requerir la tecla igual (ejemplo: 800</w:t>
      </w:r>
      <w:r>
        <w:rPr>
          <w:rFonts w:ascii="Arial" w:hAnsi="Arial" w:cs="Arial"/>
          <w:sz w:val="24"/>
          <w:szCs w:val="24"/>
        </w:rPr>
        <w:t xml:space="preserve">% = </w:t>
      </w:r>
      <w:r w:rsidRPr="00EE4B26">
        <w:rPr>
          <w:rFonts w:ascii="Arial" w:hAnsi="Arial" w:cs="Arial"/>
          <w:sz w:val="24"/>
          <w:szCs w:val="24"/>
        </w:rPr>
        <w:t>8).</w:t>
      </w:r>
    </w:p>
    <w:p w14:paraId="7C7FC1BB" w14:textId="77777777" w:rsidR="00EE4B26" w:rsidRPr="00EE4B26" w:rsidRDefault="00EE4B26" w:rsidP="00EE4B2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</w:t>
      </w:r>
      <w:proofErr w:type="gramStart"/>
      <w:r w:rsidRPr="00EE4B26">
        <w:rPr>
          <w:rFonts w:ascii="Arial" w:hAnsi="Arial" w:cs="Arial"/>
          <w:b/>
          <w:bCs/>
          <w:sz w:val="24"/>
          <w:szCs w:val="24"/>
        </w:rPr>
        <w:t>:</w:t>
      </w:r>
      <w:r w:rsidRPr="00EE4B26">
        <w:rPr>
          <w:rFonts w:ascii="Arial" w:hAnsi="Arial" w:cs="Arial"/>
          <w:sz w:val="24"/>
          <w:szCs w:val="24"/>
        </w:rPr>
        <w:t xml:space="preserve">  (</w:t>
      </w:r>
      <w:proofErr w:type="gramEnd"/>
      <w:r w:rsidRPr="00EE4B26">
        <w:rPr>
          <w:rFonts w:ascii="Arial" w:hAnsi="Arial" w:cs="Arial"/>
          <w:sz w:val="24"/>
          <w:szCs w:val="24"/>
        </w:rPr>
        <w:t xml:space="preserve">Porcentaje aditivo/sustractivo) Si el porcentaje se aplica tras un operador de suma (+) o resta (−) dentro de una estructura [A] [+/-] [B]%, el </w:t>
      </w:r>
      <w:r w:rsidRPr="00EE4B26">
        <w:rPr>
          <w:rFonts w:ascii="Arial" w:hAnsi="Arial" w:cs="Arial"/>
          <w:sz w:val="24"/>
          <w:szCs w:val="24"/>
        </w:rPr>
        <w:lastRenderedPageBreak/>
        <w:t>sistema calculará el B% de A (A × B/100) y sustituirá a B por este valor parcial; al presionar igual (=), se resolverá la suma o resta final (ejemplo: 200 + 20% muestra 40 temporalmente y al presionar = devuelve 240).</w:t>
      </w:r>
    </w:p>
    <w:p w14:paraId="4C382F0D" w14:textId="77777777" w:rsidR="00EE4B26" w:rsidRPr="00EE4B26" w:rsidRDefault="00EE4B26" w:rsidP="00EE4B2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(Porcentaje multiplicativo/divisivo y secuencia inválida) Si el porcentaje se aplica tras un operador de multiplicación (×) o división (÷) dentro de una estructura [A] [×/÷] [B]%, el sistema convertirá el operando B a su equivalente decimal (B/100) sin calcularlo respecto a </w:t>
      </w:r>
      <w:proofErr w:type="spellStart"/>
      <w:r w:rsidRPr="00EE4B26">
        <w:rPr>
          <w:rFonts w:ascii="Arial" w:hAnsi="Arial" w:cs="Arial"/>
          <w:sz w:val="24"/>
          <w:szCs w:val="24"/>
        </w:rPr>
        <w:t>A</w:t>
      </w:r>
      <w:proofErr w:type="spellEnd"/>
      <w:r w:rsidRPr="00EE4B26">
        <w:rPr>
          <w:rFonts w:ascii="Arial" w:hAnsi="Arial" w:cs="Arial"/>
          <w:sz w:val="24"/>
          <w:szCs w:val="24"/>
        </w:rPr>
        <w:t xml:space="preserve"> (ejemplo: 50 × 20% = 10). Si en cambio se presiona % cuando la pantalla está en 0 o justo después de un operador sin haber introducido un nuevo número, la acción será ignorada.</w:t>
      </w:r>
    </w:p>
    <w:p w14:paraId="2271D2FA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</w:p>
    <w:p w14:paraId="03B77EB7" w14:textId="77777777" w:rsidR="00EE4B26" w:rsidRPr="00EE4B26" w:rsidRDefault="00EE4B26" w:rsidP="00EE4B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RF-14: Cambio de signo de un número -/+</w:t>
      </w:r>
    </w:p>
    <w:p w14:paraId="3184E74E" w14:textId="77777777" w:rsidR="00EE4B26" w:rsidRPr="00EE4B26" w:rsidRDefault="00EE4B26" w:rsidP="00EE4B26">
      <w:p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sz w:val="24"/>
          <w:szCs w:val="24"/>
        </w:rPr>
        <w:t>El sistema deberá permitir cambiar el signo del número actual entre positivo y negativo mediante el botón de cambio de signo.</w:t>
      </w:r>
    </w:p>
    <w:p w14:paraId="52AA7759" w14:textId="77777777" w:rsidR="00EE4B26" w:rsidRPr="00EE4B26" w:rsidRDefault="00EE4B26" w:rsidP="00EE4B2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1:</w:t>
      </w:r>
      <w:r w:rsidRPr="00EE4B26">
        <w:rPr>
          <w:rFonts w:ascii="Arial" w:hAnsi="Arial" w:cs="Arial"/>
          <w:sz w:val="24"/>
          <w:szCs w:val="24"/>
        </w:rPr>
        <w:t xml:space="preserve"> Al presionar el botón de cambio de signo sobre un número positivo, este se convertirá en negativo.</w:t>
      </w:r>
    </w:p>
    <w:p w14:paraId="70B16D44" w14:textId="77777777" w:rsidR="00EE4B26" w:rsidRPr="00EE4B26" w:rsidRDefault="00EE4B26" w:rsidP="00EE4B2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2:</w:t>
      </w:r>
      <w:r w:rsidRPr="00EE4B26">
        <w:rPr>
          <w:rFonts w:ascii="Arial" w:hAnsi="Arial" w:cs="Arial"/>
          <w:sz w:val="24"/>
          <w:szCs w:val="24"/>
        </w:rPr>
        <w:t xml:space="preserve"> Si el número mostrado es negativo, una nueva pulsación del botón de cambio de signo lo convertirá en positivo.</w:t>
      </w:r>
    </w:p>
    <w:p w14:paraId="5C5F3171" w14:textId="77777777" w:rsidR="00EE4B26" w:rsidRPr="00EE4B26" w:rsidRDefault="00EE4B26" w:rsidP="00EE4B2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CA 3:</w:t>
      </w:r>
      <w:r w:rsidRPr="00EE4B26">
        <w:rPr>
          <w:rFonts w:ascii="Arial" w:hAnsi="Arial" w:cs="Arial"/>
          <w:sz w:val="24"/>
          <w:szCs w:val="24"/>
        </w:rPr>
        <w:t xml:space="preserve"> Cuando el valor actual sea cero, al presionar el botón de cambio de signo, la pantalla permanecerá en 0.</w:t>
      </w:r>
    </w:p>
    <w:p w14:paraId="70C0A71A" w14:textId="77777777" w:rsidR="00EE4B26" w:rsidRDefault="00EE4B26" w:rsidP="00EE4B26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D4A7345" w14:textId="1DC31A7B" w:rsidR="00EE4B26" w:rsidRPr="00EE4B26" w:rsidRDefault="00EE4B26" w:rsidP="00EE4B26">
      <w:pPr>
        <w:jc w:val="both"/>
        <w:rPr>
          <w:sz w:val="24"/>
          <w:szCs w:val="24"/>
        </w:rPr>
      </w:pPr>
      <w:r w:rsidRPr="00EE4B26">
        <w:rPr>
          <w:rFonts w:ascii="Arial" w:eastAsia="Arial" w:hAnsi="Arial" w:cs="Arial"/>
          <w:b/>
          <w:bCs/>
          <w:sz w:val="28"/>
          <w:szCs w:val="28"/>
        </w:rPr>
        <w:t xml:space="preserve">REQUERIMIENTOS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NO </w:t>
      </w:r>
      <w:r w:rsidRPr="00EE4B26">
        <w:rPr>
          <w:rFonts w:ascii="Arial" w:eastAsia="Arial" w:hAnsi="Arial" w:cs="Arial"/>
          <w:b/>
          <w:bCs/>
          <w:sz w:val="28"/>
          <w:szCs w:val="28"/>
        </w:rPr>
        <w:t xml:space="preserve">FUNCIONALES </w:t>
      </w:r>
    </w:p>
    <w:p w14:paraId="1A53BBEE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RNF-1: Usabilidad</w:t>
      </w:r>
      <w:r w:rsidRPr="00EE4B26">
        <w:rPr>
          <w:rFonts w:ascii="Arial" w:hAnsi="Arial" w:cs="Arial"/>
          <w:sz w:val="24"/>
          <w:szCs w:val="24"/>
        </w:rPr>
        <w:br/>
        <w:t>La interfaz deberá ser sencilla e intuitiva, permitiendo al usuario identificar fácilmente los botones numéricos, operadores, funciones de borrado, historial y resultado.</w:t>
      </w:r>
    </w:p>
    <w:p w14:paraId="195D484B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RNF-2: Diseño visual</w:t>
      </w:r>
      <w:r w:rsidRPr="00EE4B26">
        <w:rPr>
          <w:rFonts w:ascii="Arial" w:hAnsi="Arial" w:cs="Arial"/>
          <w:sz w:val="24"/>
          <w:szCs w:val="24"/>
        </w:rPr>
        <w:br/>
        <w:t>La calculadora deberá mantener una interfaz estética, ordenada y consistente, utilizando botones redondeados y una distribución que facilite la interacción.</w:t>
      </w:r>
    </w:p>
    <w:p w14:paraId="2AAB2CE1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RNF-3: Tiempo de respuesta</w:t>
      </w:r>
      <w:r w:rsidRPr="00EE4B26">
        <w:rPr>
          <w:rFonts w:ascii="Arial" w:hAnsi="Arial" w:cs="Arial"/>
          <w:sz w:val="24"/>
          <w:szCs w:val="24"/>
        </w:rPr>
        <w:br/>
        <w:t>El sistema deberá responder a las acciones del usuario de manera inmediata, sin retrasos perceptibles al ingresar números, seleccionar operadores o ejecutar operaciones.</w:t>
      </w:r>
    </w:p>
    <w:p w14:paraId="03E58018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RNF-4: Legibilidad</w:t>
      </w:r>
      <w:r w:rsidRPr="00EE4B26">
        <w:rPr>
          <w:rFonts w:ascii="Arial" w:hAnsi="Arial" w:cs="Arial"/>
          <w:sz w:val="24"/>
          <w:szCs w:val="24"/>
        </w:rPr>
        <w:br/>
        <w:t>Los números, operadores, resultados y mensajes mostrados en pantalla deberán ser claramente visibles y utilizar un tamaño de texto adecuado.</w:t>
      </w:r>
    </w:p>
    <w:p w14:paraId="166FCFB8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lastRenderedPageBreak/>
        <w:t>RNF-5: Estabilidad</w:t>
      </w:r>
      <w:r w:rsidRPr="00EE4B26">
        <w:rPr>
          <w:rFonts w:ascii="Arial" w:hAnsi="Arial" w:cs="Arial"/>
          <w:sz w:val="24"/>
          <w:szCs w:val="24"/>
        </w:rPr>
        <w:br/>
        <w:t>La aplicación deberá mantenerse funcionando ante errores de cálculo o entradas inválidas, evitando cierres inesperados, bloqueos o reinicios.</w:t>
      </w:r>
    </w:p>
    <w:p w14:paraId="5A8085C2" w14:textId="77777777" w:rsidR="00EE4B26" w:rsidRPr="00EE4B26" w:rsidRDefault="00EE4B26" w:rsidP="00EE4B26">
      <w:pPr>
        <w:rPr>
          <w:rFonts w:ascii="Arial" w:hAnsi="Arial" w:cs="Arial"/>
          <w:sz w:val="24"/>
          <w:szCs w:val="24"/>
        </w:rPr>
      </w:pPr>
      <w:r w:rsidRPr="00EE4B26">
        <w:rPr>
          <w:rFonts w:ascii="Arial" w:hAnsi="Arial" w:cs="Arial"/>
          <w:b/>
          <w:bCs/>
          <w:sz w:val="24"/>
          <w:szCs w:val="24"/>
        </w:rPr>
        <w:t>RNF-6: Precisión</w:t>
      </w:r>
      <w:r w:rsidRPr="00EE4B26">
        <w:rPr>
          <w:rFonts w:ascii="Arial" w:hAnsi="Arial" w:cs="Arial"/>
          <w:sz w:val="24"/>
          <w:szCs w:val="24"/>
        </w:rPr>
        <w:br/>
        <w:t>El sistema deberá realizar los cálculos utilizando métodos que garanticen resultados matemáticamente correctos, considerando las reglas establecidas para el manejo de decimales.</w:t>
      </w:r>
    </w:p>
    <w:p w14:paraId="48582EA1" w14:textId="77777777" w:rsidR="00A95541" w:rsidRDefault="00A95541"/>
    <w:sectPr w:rsidR="00A955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40EA"/>
    <w:multiLevelType w:val="hybridMultilevel"/>
    <w:tmpl w:val="0B087B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C2E8D"/>
    <w:multiLevelType w:val="hybridMultilevel"/>
    <w:tmpl w:val="488CA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A4B6A"/>
    <w:multiLevelType w:val="hybridMultilevel"/>
    <w:tmpl w:val="ABBAA1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14E4B"/>
    <w:multiLevelType w:val="hybridMultilevel"/>
    <w:tmpl w:val="9300CE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74F6F"/>
    <w:multiLevelType w:val="hybridMultilevel"/>
    <w:tmpl w:val="57E2F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F5DA7"/>
    <w:multiLevelType w:val="hybridMultilevel"/>
    <w:tmpl w:val="10CE2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D4FD9"/>
    <w:multiLevelType w:val="hybridMultilevel"/>
    <w:tmpl w:val="0FC40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11A90"/>
    <w:multiLevelType w:val="hybridMultilevel"/>
    <w:tmpl w:val="6FB02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421EE"/>
    <w:multiLevelType w:val="hybridMultilevel"/>
    <w:tmpl w:val="AAB0D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8655A"/>
    <w:multiLevelType w:val="hybridMultilevel"/>
    <w:tmpl w:val="0BECC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15505"/>
    <w:multiLevelType w:val="hybridMultilevel"/>
    <w:tmpl w:val="E49EFE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36E30"/>
    <w:multiLevelType w:val="hybridMultilevel"/>
    <w:tmpl w:val="09AC48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21BF4"/>
    <w:multiLevelType w:val="hybridMultilevel"/>
    <w:tmpl w:val="18A833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92A9C"/>
    <w:multiLevelType w:val="hybridMultilevel"/>
    <w:tmpl w:val="9F144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04546">
    <w:abstractNumId w:val="13"/>
  </w:num>
  <w:num w:numId="2" w16cid:durableId="1555655977">
    <w:abstractNumId w:val="0"/>
  </w:num>
  <w:num w:numId="3" w16cid:durableId="1652251095">
    <w:abstractNumId w:val="8"/>
  </w:num>
  <w:num w:numId="4" w16cid:durableId="334110564">
    <w:abstractNumId w:val="9"/>
  </w:num>
  <w:num w:numId="5" w16cid:durableId="1326320057">
    <w:abstractNumId w:val="3"/>
  </w:num>
  <w:num w:numId="6" w16cid:durableId="940062790">
    <w:abstractNumId w:val="2"/>
  </w:num>
  <w:num w:numId="7" w16cid:durableId="2112578490">
    <w:abstractNumId w:val="1"/>
  </w:num>
  <w:num w:numId="8" w16cid:durableId="76874846">
    <w:abstractNumId w:val="4"/>
  </w:num>
  <w:num w:numId="9" w16cid:durableId="1712220593">
    <w:abstractNumId w:val="12"/>
  </w:num>
  <w:num w:numId="10" w16cid:durableId="1555772371">
    <w:abstractNumId w:val="10"/>
  </w:num>
  <w:num w:numId="11" w16cid:durableId="1972008896">
    <w:abstractNumId w:val="5"/>
  </w:num>
  <w:num w:numId="12" w16cid:durableId="2073774683">
    <w:abstractNumId w:val="6"/>
  </w:num>
  <w:num w:numId="13" w16cid:durableId="952446003">
    <w:abstractNumId w:val="7"/>
  </w:num>
  <w:num w:numId="14" w16cid:durableId="339431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26"/>
    <w:rsid w:val="00111CC1"/>
    <w:rsid w:val="00601D7B"/>
    <w:rsid w:val="007B2F02"/>
    <w:rsid w:val="008B4FF6"/>
    <w:rsid w:val="00A95541"/>
    <w:rsid w:val="00EC63A1"/>
    <w:rsid w:val="00EE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C0F1"/>
  <w15:chartTrackingRefBased/>
  <w15:docId w15:val="{95461C90-7B89-4A7C-8EE9-D478E154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26"/>
    <w:rPr>
      <w:rFonts w:ascii="Aptos" w:eastAsia="Aptos" w:hAnsi="Aptos" w:cs="Aptos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E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B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B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B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B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B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B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B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1527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Ramirez Claudio</dc:creator>
  <cp:keywords/>
  <dc:description/>
  <cp:lastModifiedBy>Diana Ramirez Claudio</cp:lastModifiedBy>
  <cp:revision>1</cp:revision>
  <dcterms:created xsi:type="dcterms:W3CDTF">2026-09-14T06:07:00Z</dcterms:created>
  <dcterms:modified xsi:type="dcterms:W3CDTF">2026-09-14T06:12:00Z</dcterms:modified>
</cp:coreProperties>
</file>