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E61D" w14:textId="77777777" w:rsidR="009A3BB9" w:rsidRPr="009A3BB9" w:rsidRDefault="009A3BB9" w:rsidP="009A3BB9">
      <w:pPr>
        <w:pStyle w:val="1"/>
        <w:jc w:val="center"/>
        <w:rPr>
          <w:sz w:val="28"/>
        </w:rPr>
      </w:pPr>
      <w:r w:rsidRPr="009A3BB9">
        <w:rPr>
          <w:rFonts w:hint="eastAsia"/>
          <w:sz w:val="28"/>
        </w:rPr>
        <w:t>그래픽스프로그래밍및실습</w:t>
      </w:r>
    </w:p>
    <w:p w14:paraId="559EA1F4" w14:textId="77777777" w:rsidR="00291E01" w:rsidRDefault="009A3BB9" w:rsidP="00291E01">
      <w:pPr>
        <w:pStyle w:val="1"/>
        <w:jc w:val="center"/>
        <w:rPr>
          <w:sz w:val="40"/>
        </w:rPr>
      </w:pPr>
      <w:r>
        <w:rPr>
          <w:rFonts w:hint="eastAsia"/>
          <w:sz w:val="40"/>
        </w:rPr>
        <w:t xml:space="preserve">기말 프로젝트 </w:t>
      </w:r>
      <w:r w:rsidR="00291E01" w:rsidRPr="009A3BB9">
        <w:rPr>
          <w:sz w:val="40"/>
        </w:rPr>
        <w:t>보고서</w:t>
      </w:r>
    </w:p>
    <w:p w14:paraId="41B7E90E" w14:textId="77777777" w:rsidR="00291E01" w:rsidRPr="009A3BB9" w:rsidRDefault="00291E01" w:rsidP="00291E01">
      <w:pPr>
        <w:pStyle w:val="1"/>
        <w:jc w:val="center"/>
        <w:rPr>
          <w:sz w:val="4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291E01" w14:paraId="439912E9" w14:textId="77777777" w:rsidTr="000C064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488A4" w14:textId="77777777" w:rsidR="00291E01" w:rsidRDefault="00291E01" w:rsidP="000C0647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이름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ACB27" w14:textId="77777777" w:rsidR="00291E01" w:rsidRDefault="00671E9C" w:rsidP="00671E9C">
            <w:pPr>
              <w:spacing w:line="300" w:lineRule="auto"/>
              <w:jc w:val="center"/>
            </w:pPr>
            <w:r>
              <w:rPr>
                <w:rFonts w:hint="eastAsia"/>
              </w:rPr>
              <w:t>홍상준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06D43" w14:textId="77777777" w:rsidR="00291E01" w:rsidRDefault="00291E01" w:rsidP="000C0647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학번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C71DE" w14:textId="77777777" w:rsidR="00291E01" w:rsidRDefault="00671E9C" w:rsidP="000C0647">
            <w:pPr>
              <w:spacing w:line="300" w:lineRule="auto"/>
            </w:pPr>
            <w:r>
              <w:rPr>
                <w:rFonts w:hint="eastAsia"/>
              </w:rPr>
              <w:t>20192460</w:t>
            </w:r>
          </w:p>
        </w:tc>
      </w:tr>
    </w:tbl>
    <w:p w14:paraId="62775680" w14:textId="77777777" w:rsidR="001C663F" w:rsidRDefault="001C663F">
      <w:pPr>
        <w:pBdr>
          <w:bottom w:val="single" w:sz="6" w:space="1" w:color="2E5C8A"/>
        </w:pBdr>
        <w:spacing w:before="240" w:after="240"/>
      </w:pPr>
    </w:p>
    <w:p w14:paraId="173E4EE2" w14:textId="77777777" w:rsidR="00C45C28" w:rsidRDefault="00C45C28">
      <w:pPr>
        <w:pStyle w:val="2"/>
      </w:pPr>
    </w:p>
    <w:p w14:paraId="4C64FA89" w14:textId="77777777" w:rsidR="001C663F" w:rsidRDefault="00291E01">
      <w:pPr>
        <w:pStyle w:val="2"/>
      </w:pPr>
      <w:r>
        <w:t>1. 프로젝트 개요</w:t>
      </w:r>
    </w:p>
    <w:p w14:paraId="58EC29B8" w14:textId="77777777" w:rsidR="00671E9C" w:rsidRPr="00671E9C" w:rsidRDefault="00671E9C">
      <w:pPr>
        <w:pStyle w:val="a4"/>
        <w:numPr>
          <w:ilvl w:val="0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>프로젝트명 : 버그 잡는 게임</w:t>
      </w:r>
    </w:p>
    <w:p w14:paraId="77094A69" w14:textId="77777777" w:rsidR="00671E9C" w:rsidRPr="00671E9C" w:rsidRDefault="00671E9C" w:rsidP="00671E9C">
      <w:pPr>
        <w:pStyle w:val="a4"/>
        <w:numPr>
          <w:ilvl w:val="0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>프로젝트 레퍼런스 : 컬트 오브 더 램</w:t>
      </w:r>
    </w:p>
    <w:p w14:paraId="3A78A4CB" w14:textId="77777777" w:rsidR="00671E9C" w:rsidRPr="00671E9C" w:rsidRDefault="00671E9C" w:rsidP="00671E9C">
      <w:pPr>
        <w:pStyle w:val="a4"/>
        <w:numPr>
          <w:ilvl w:val="1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태그 : 2.5, 탑다운, 뱀서라이크, 태그 : </w:t>
      </w:r>
      <w:r w:rsidRPr="00671E9C">
        <w:rPr>
          <w:rFonts w:hint="eastAsia"/>
          <w:iCs/>
          <w:color w:val="7F7F7F" w:themeColor="text1" w:themeTint="80"/>
        </w:rPr>
        <w:t xml:space="preserve">카세트 퓨처리즘, </w:t>
      </w:r>
      <w:r>
        <w:rPr>
          <w:iCs/>
          <w:color w:val="7F7F7F" w:themeColor="text1" w:themeTint="80"/>
        </w:rPr>
        <w:t>SF</w:t>
      </w:r>
    </w:p>
    <w:p w14:paraId="4156C2F5" w14:textId="77777777" w:rsidR="00671E9C" w:rsidRPr="00FD6977" w:rsidRDefault="00FD6977" w:rsidP="00FD6977">
      <w:pPr>
        <w:spacing w:after="80" w:line="320" w:lineRule="auto"/>
        <w:rPr>
          <w:i/>
          <w:color w:val="7F7F7F" w:themeColor="text1" w:themeTint="80"/>
        </w:rPr>
      </w:pPr>
      <w:r>
        <w:fldChar w:fldCharType="begin"/>
      </w:r>
      <w:r>
        <w:instrText xml:space="preserve"> INCLUDEPICTURE "https://i.namu.wiki/i/8SXxM1j5D8-P96OPG9QyCJdj5WNBp6UEQYsp_-d446fxf6RozqAaYw-cvxWt29KgzBa0igj-Vwnml3FvW4rpAPMsbuq6oX78fssUavzWZfnOtkz-fBihnB_OqqkiutAt9qNKGWKF1RQFBuulZdEukw.webp"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FC3427" wp14:editId="6D699C39">
            <wp:extent cx="5731510" cy="3281680"/>
            <wp:effectExtent l="0" t="0" r="0" b="0"/>
            <wp:docPr id="247708508" name="그림 1" descr="Cult of the La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lt of the Lam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820839" w14:textId="77777777" w:rsidR="00FD6977" w:rsidRDefault="00671E9C" w:rsidP="00FD6977">
      <w:r>
        <w:br w:type="page"/>
      </w:r>
    </w:p>
    <w:p w14:paraId="6F8236AA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</w:p>
    <w:p w14:paraId="71780E4B" w14:textId="77777777" w:rsidR="00FD6977" w:rsidRDefault="00FD6977" w:rsidP="00FD6977">
      <w:r w:rsidRPr="00FD6977">
        <w:rPr>
          <w:noProof/>
        </w:rPr>
        <w:drawing>
          <wp:inline distT="0" distB="0" distL="0" distR="0" wp14:anchorId="541CFB92" wp14:editId="1E483CBE">
            <wp:extent cx="5731510" cy="3557270"/>
            <wp:effectExtent l="0" t="0" r="0" b="0"/>
            <wp:docPr id="373055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55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3AB9" w14:textId="77777777" w:rsidR="00FD6977" w:rsidRDefault="00FD6977" w:rsidP="00FD6977"/>
    <w:p w14:paraId="33DE9F34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  <w:r w:rsidRPr="00FD6977">
        <w:rPr>
          <w:noProof/>
        </w:rPr>
        <w:drawing>
          <wp:inline distT="0" distB="0" distL="0" distR="0" wp14:anchorId="02C14534" wp14:editId="586F7A22">
            <wp:extent cx="5731510" cy="3557270"/>
            <wp:effectExtent l="0" t="0" r="0" b="0"/>
            <wp:docPr id="6184606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591D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</w:p>
    <w:p w14:paraId="35FDBBD3" w14:textId="77777777" w:rsidR="00FD6977" w:rsidRPr="00FD6977" w:rsidRDefault="00FD6977" w:rsidP="00FD6977">
      <w:r w:rsidRPr="00FD6977">
        <w:br w:type="page"/>
      </w:r>
    </w:p>
    <w:p w14:paraId="621B6518" w14:textId="77777777" w:rsidR="008E0026" w:rsidRDefault="008E0026" w:rsidP="008E0026">
      <w:pPr>
        <w:pBdr>
          <w:bottom w:val="single" w:sz="6" w:space="1" w:color="2E5C8A"/>
        </w:pBdr>
        <w:spacing w:before="240" w:after="240"/>
      </w:pPr>
    </w:p>
    <w:p w14:paraId="50022295" w14:textId="77777777" w:rsidR="00953D9F" w:rsidRDefault="00953D9F">
      <w:pPr>
        <w:pStyle w:val="2"/>
      </w:pPr>
    </w:p>
    <w:p w14:paraId="7CF5984D" w14:textId="77777777" w:rsidR="001C663F" w:rsidRDefault="00291E01">
      <w:pPr>
        <w:pStyle w:val="2"/>
      </w:pPr>
      <w:r>
        <w:t xml:space="preserve">2. 사용한 기법 </w:t>
      </w:r>
    </w:p>
    <w:p w14:paraId="74E0AA92" w14:textId="77777777" w:rsidR="001C663F" w:rsidRDefault="00291E01">
      <w:pPr>
        <w:spacing w:after="120" w:line="320" w:lineRule="auto"/>
      </w:pPr>
      <w:r>
        <w:t xml:space="preserve">강의에서 학습한 요소 중 사용한 것 </w:t>
      </w:r>
      <w:r>
        <w:rPr>
          <w:rFonts w:hint="eastAsia"/>
        </w:rPr>
        <w:t>모두 나열</w:t>
      </w:r>
    </w:p>
    <w:p w14:paraId="69FC92C1" w14:textId="77777777" w:rsidR="003E3AF8" w:rsidRPr="001029A8" w:rsidRDefault="003E3AF8" w:rsidP="001029A8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Shader Program : </w:t>
      </w:r>
      <w:r>
        <w:rPr>
          <w:rFonts w:hint="eastAsia"/>
          <w:iCs/>
          <w:color w:val="7F7F7F" w:themeColor="text1" w:themeTint="80"/>
        </w:rPr>
        <w:t xml:space="preserve">쉐이더 컴파일, </w:t>
      </w:r>
      <w:r w:rsidR="001029A8">
        <w:rPr>
          <w:iCs/>
          <w:color w:val="7F7F7F" w:themeColor="text1" w:themeTint="80"/>
        </w:rPr>
        <w:br/>
      </w:r>
      <w:r w:rsidR="001029A8">
        <w:rPr>
          <w:rFonts w:hint="eastAsia"/>
          <w:iCs/>
          <w:color w:val="7F7F7F" w:themeColor="text1" w:themeTint="80"/>
        </w:rPr>
        <w:t>CPU -&gt; GPU</w:t>
      </w:r>
      <w:r w:rsidR="001029A8">
        <w:rPr>
          <w:iCs/>
          <w:color w:val="7F7F7F" w:themeColor="text1" w:themeTint="80"/>
        </w:rPr>
        <w:t xml:space="preserve"> </w:t>
      </w:r>
      <w:r w:rsidR="001029A8">
        <w:rPr>
          <w:rFonts w:hint="eastAsia"/>
          <w:iCs/>
          <w:color w:val="7F7F7F" w:themeColor="text1" w:themeTint="80"/>
        </w:rPr>
        <w:t>데이터 전송 (</w:t>
      </w:r>
      <w:r w:rsidR="001029A8">
        <w:rPr>
          <w:iCs/>
          <w:color w:val="7F7F7F" w:themeColor="text1" w:themeTint="80"/>
        </w:rPr>
        <w:t>Vertex Layout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r w:rsidR="001029A8" w:rsidRPr="001029A8">
        <w:rPr>
          <w:iCs/>
          <w:color w:val="7F7F7F" w:themeColor="text1" w:themeTint="80"/>
        </w:rPr>
        <w:t>Uniform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r w:rsidR="001029A8" w:rsidRPr="001029A8">
        <w:rPr>
          <w:iCs/>
          <w:color w:val="7F7F7F" w:themeColor="text1" w:themeTint="80"/>
        </w:rPr>
        <w:t>Camera, Light,</w:t>
      </w:r>
      <w:r w:rsidR="001029A8">
        <w:rPr>
          <w:iCs/>
          <w:color w:val="7F7F7F" w:themeColor="text1" w:themeTint="80"/>
        </w:rPr>
        <w:t xml:space="preserve"> Texture)</w:t>
      </w:r>
    </w:p>
    <w:p w14:paraId="1996EFB9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rFonts w:hint="eastAsia"/>
          <w:color w:val="7F7F7F" w:themeColor="text1" w:themeTint="80"/>
        </w:rPr>
        <w:t>Resources :</w:t>
      </w:r>
      <w:proofErr w:type="gramEnd"/>
      <w:r>
        <w:rPr>
          <w:rFonts w:hint="eastAsia"/>
          <w:color w:val="7F7F7F" w:themeColor="text1" w:themeTint="80"/>
        </w:rPr>
        <w:t xml:space="preserve"> </w:t>
      </w:r>
      <w:r>
        <w:rPr>
          <w:color w:val="7F7F7F" w:themeColor="text1" w:themeTint="80"/>
        </w:rPr>
        <w:t xml:space="preserve">Obj/Fbx </w:t>
      </w:r>
      <w:r>
        <w:rPr>
          <w:rFonts w:hint="eastAsia"/>
          <w:color w:val="7F7F7F" w:themeColor="text1" w:themeTint="80"/>
        </w:rPr>
        <w:t>(</w:t>
      </w:r>
      <w:r>
        <w:rPr>
          <w:color w:val="7F7F7F" w:themeColor="text1" w:themeTint="80"/>
        </w:rPr>
        <w:t>Assimp</w:t>
      </w:r>
      <w:r>
        <w:rPr>
          <w:rFonts w:hint="eastAsia"/>
          <w:color w:val="7F7F7F" w:themeColor="text1" w:themeTint="80"/>
        </w:rPr>
        <w:t xml:space="preserve">), </w:t>
      </w:r>
      <w:r>
        <w:rPr>
          <w:iCs/>
          <w:color w:val="7F7F7F" w:themeColor="text1" w:themeTint="80"/>
        </w:rPr>
        <w:t>Texture Mapping</w:t>
      </w:r>
      <w:r>
        <w:rPr>
          <w:rFonts w:hint="eastAsia"/>
          <w:iCs/>
          <w:color w:val="7F7F7F" w:themeColor="text1" w:themeTint="80"/>
        </w:rPr>
        <w:t>,</w:t>
      </w:r>
    </w:p>
    <w:p w14:paraId="4E775E7A" w14:textId="77777777" w:rsidR="00475D7A" w:rsidRPr="00475D7A" w:rsidRDefault="00475D7A" w:rsidP="00124E49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iCs/>
          <w:color w:val="7F7F7F" w:themeColor="text1" w:themeTint="80"/>
        </w:rPr>
        <w:t>Postprocessing :</w:t>
      </w:r>
      <w:proofErr w:type="gramEnd"/>
      <w:r>
        <w:rPr>
          <w:iCs/>
          <w:color w:val="7F7F7F" w:themeColor="text1" w:themeTint="80"/>
        </w:rPr>
        <w:t xml:space="preserve"> </w:t>
      </w:r>
      <w:proofErr w:type="gramStart"/>
      <w:r>
        <w:rPr>
          <w:iCs/>
          <w:color w:val="7F7F7F" w:themeColor="text1" w:themeTint="80"/>
        </w:rPr>
        <w:t>Bluring</w:t>
      </w:r>
      <w:r w:rsidR="001029A8">
        <w:rPr>
          <w:iCs/>
          <w:color w:val="7F7F7F" w:themeColor="text1" w:themeTint="80"/>
        </w:rPr>
        <w:t>(</w:t>
      </w:r>
      <w:proofErr w:type="gramEnd"/>
      <w:r w:rsidR="001029A8">
        <w:rPr>
          <w:iCs/>
          <w:color w:val="7F7F7F" w:themeColor="text1" w:themeTint="80"/>
        </w:rPr>
        <w:t>Bloom)</w:t>
      </w:r>
      <w:r>
        <w:rPr>
          <w:iCs/>
          <w:color w:val="7F7F7F" w:themeColor="text1" w:themeTint="80"/>
        </w:rPr>
        <w:t>, Sharppening, Sobel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proofErr w:type="gramStart"/>
      <w:r w:rsidR="001029A8">
        <w:rPr>
          <w:iCs/>
          <w:color w:val="7F7F7F" w:themeColor="text1" w:themeTint="80"/>
        </w:rPr>
        <w:t>Fog(</w:t>
      </w:r>
      <w:proofErr w:type="gramEnd"/>
      <w:r w:rsidR="001029A8">
        <w:rPr>
          <w:rFonts w:hint="eastAsia"/>
          <w:iCs/>
          <w:color w:val="7F7F7F" w:themeColor="text1" w:themeTint="80"/>
        </w:rPr>
        <w:t>Depth Map</w:t>
      </w:r>
      <w:r w:rsidR="001029A8">
        <w:rPr>
          <w:iCs/>
          <w:color w:val="7F7F7F" w:themeColor="text1" w:themeTint="80"/>
        </w:rPr>
        <w:t>)</w:t>
      </w:r>
    </w:p>
    <w:p w14:paraId="54705918" w14:textId="77777777" w:rsidR="00291E01" w:rsidRPr="003E3AF8" w:rsidRDefault="00475D7A" w:rsidP="003E3AF8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iCs/>
          <w:color w:val="7F7F7F" w:themeColor="text1" w:themeTint="80"/>
        </w:rPr>
        <w:t>Buffers :</w:t>
      </w:r>
      <w:proofErr w:type="gramEnd"/>
      <w:r>
        <w:rPr>
          <w:iCs/>
          <w:color w:val="7F7F7F" w:themeColor="text1" w:themeTint="80"/>
        </w:rPr>
        <w:t xml:space="preserve"> VBO, EBO, RBO, FBO</w:t>
      </w:r>
    </w:p>
    <w:p w14:paraId="7516C156" w14:textId="77777777" w:rsidR="001C663F" w:rsidRDefault="00291E01">
      <w:pPr>
        <w:spacing w:after="120" w:line="320" w:lineRule="auto"/>
        <w:rPr>
          <w:b/>
          <w:bCs/>
        </w:rPr>
      </w:pPr>
      <w:r>
        <w:rPr>
          <w:b/>
          <w:bCs/>
        </w:rPr>
        <w:t>강의 범위를 넘어선 시도 (있을 경우):</w:t>
      </w:r>
    </w:p>
    <w:p w14:paraId="0503F55C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color w:val="7F7F7F" w:themeColor="text1" w:themeTint="80"/>
        </w:rPr>
        <w:t>Parametric Surface</w:t>
      </w:r>
      <w:r w:rsidR="001D1743">
        <w:rPr>
          <w:rFonts w:hint="eastAsia"/>
          <w:color w:val="7F7F7F" w:themeColor="text1" w:themeTint="80"/>
        </w:rPr>
        <w:t xml:space="preserve"> </w:t>
      </w:r>
      <w:r w:rsidR="00124E49">
        <w:rPr>
          <w:rFonts w:hint="eastAsia"/>
          <w:color w:val="7F7F7F" w:themeColor="text1" w:themeTint="80"/>
        </w:rPr>
        <w:t xml:space="preserve">: </w:t>
      </w:r>
      <w:r w:rsidR="001D1743">
        <w:rPr>
          <w:rFonts w:hint="eastAsia"/>
          <w:color w:val="7F7F7F" w:themeColor="text1" w:themeTint="80"/>
        </w:rPr>
        <w:t xml:space="preserve">매끄러운 </w:t>
      </w:r>
      <w:r w:rsidR="00124E49">
        <w:rPr>
          <w:rFonts w:hint="eastAsia"/>
          <w:color w:val="7F7F7F" w:themeColor="text1" w:themeTint="80"/>
        </w:rPr>
        <w:t xml:space="preserve">기하학적 </w:t>
      </w:r>
      <w:r w:rsidR="00124E49">
        <w:rPr>
          <w:color w:val="7F7F7F" w:themeColor="text1" w:themeTint="80"/>
        </w:rPr>
        <w:t xml:space="preserve">Mesh </w:t>
      </w:r>
      <w:r w:rsidR="00124E49">
        <w:rPr>
          <w:rFonts w:hint="eastAsia"/>
          <w:color w:val="7F7F7F" w:themeColor="text1" w:themeTint="80"/>
        </w:rPr>
        <w:t>생성.</w:t>
      </w:r>
    </w:p>
    <w:p w14:paraId="03E87A4E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Skybox </w:t>
      </w:r>
      <w:r w:rsidR="00124E49">
        <w:rPr>
          <w:iCs/>
          <w:color w:val="7F7F7F" w:themeColor="text1" w:themeTint="80"/>
        </w:rPr>
        <w:t xml:space="preserve">: </w:t>
      </w:r>
      <w:r w:rsidR="001029A8">
        <w:rPr>
          <w:rFonts w:hint="eastAsia"/>
          <w:iCs/>
          <w:color w:val="7F7F7F" w:themeColor="text1" w:themeTint="80"/>
        </w:rPr>
        <w:t xml:space="preserve">구면좌표계 &amp; </w:t>
      </w:r>
      <w:r w:rsidR="00124E49">
        <w:rPr>
          <w:rFonts w:hint="eastAsia"/>
          <w:iCs/>
          <w:color w:val="7F7F7F" w:themeColor="text1" w:themeTint="80"/>
        </w:rPr>
        <w:t>매트릭스 효과</w:t>
      </w:r>
    </w:p>
    <w:p w14:paraId="08A8B870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>Postprocessing</w:t>
      </w:r>
      <w:r w:rsidR="00124E49">
        <w:rPr>
          <w:rFonts w:hint="eastAsia"/>
          <w:iCs/>
          <w:color w:val="7F7F7F" w:themeColor="text1" w:themeTint="80"/>
        </w:rPr>
        <w:t xml:space="preserve">: </w:t>
      </w:r>
      <w:r w:rsidR="00124E49" w:rsidRPr="00124E49">
        <w:rPr>
          <w:iCs/>
          <w:color w:val="7F7F7F" w:themeColor="text1" w:themeTint="80"/>
        </w:rPr>
        <w:t>Vignette</w:t>
      </w:r>
      <w:r w:rsidR="00124E49">
        <w:rPr>
          <w:iCs/>
          <w:color w:val="7F7F7F" w:themeColor="text1" w:themeTint="80"/>
        </w:rPr>
        <w:t xml:space="preserve">, </w:t>
      </w:r>
      <w:r w:rsidR="00124E49">
        <w:rPr>
          <w:rFonts w:hint="eastAsia"/>
          <w:iCs/>
          <w:color w:val="7F7F7F" w:themeColor="text1" w:themeTint="80"/>
        </w:rPr>
        <w:t>GrayScale</w:t>
      </w:r>
    </w:p>
    <w:p w14:paraId="4BB859B5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Collision : </w:t>
      </w:r>
      <w:r>
        <w:rPr>
          <w:iCs/>
          <w:color w:val="7F7F7F" w:themeColor="text1" w:themeTint="80"/>
        </w:rPr>
        <w:t xml:space="preserve">AABB </w:t>
      </w:r>
      <w:r>
        <w:rPr>
          <w:rFonts w:hint="eastAsia"/>
          <w:iCs/>
          <w:color w:val="7F7F7F" w:themeColor="text1" w:themeTint="80"/>
        </w:rPr>
        <w:t>충돌, 원 내접 외접.</w:t>
      </w:r>
      <w:r>
        <w:rPr>
          <w:iCs/>
          <w:color w:val="7F7F7F" w:themeColor="text1" w:themeTint="80"/>
        </w:rPr>
        <w:t xml:space="preserve"> (Box2D)</w:t>
      </w:r>
    </w:p>
    <w:p w14:paraId="7A56575B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Particle </w:t>
      </w:r>
      <w:proofErr w:type="gramStart"/>
      <w:r>
        <w:rPr>
          <w:iCs/>
          <w:color w:val="7F7F7F" w:themeColor="text1" w:themeTint="80"/>
        </w:rPr>
        <w:t>System :</w:t>
      </w:r>
      <w:proofErr w:type="gramEnd"/>
      <w:r>
        <w:rPr>
          <w:iCs/>
          <w:color w:val="7F7F7F" w:themeColor="text1" w:themeTint="80"/>
        </w:rPr>
        <w:t xml:space="preserve"> Effekseer</w:t>
      </w:r>
    </w:p>
    <w:p w14:paraId="5D623FC2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Tween </w:t>
      </w:r>
      <w:proofErr w:type="gramStart"/>
      <w:r>
        <w:rPr>
          <w:rFonts w:hint="eastAsia"/>
          <w:iCs/>
          <w:color w:val="7F7F7F" w:themeColor="text1" w:themeTint="80"/>
        </w:rPr>
        <w:t>Animation</w:t>
      </w:r>
      <w:r w:rsidR="00475D7A">
        <w:rPr>
          <w:iCs/>
          <w:color w:val="7F7F7F" w:themeColor="text1" w:themeTint="80"/>
        </w:rPr>
        <w:t xml:space="preserve"> :</w:t>
      </w:r>
      <w:proofErr w:type="gramEnd"/>
      <w:r w:rsidR="00475D7A">
        <w:rPr>
          <w:iCs/>
          <w:color w:val="7F7F7F" w:themeColor="text1" w:themeTint="80"/>
        </w:rPr>
        <w:t xml:space="preserve"> Tweeny</w:t>
      </w:r>
    </w:p>
    <w:p w14:paraId="1D34DF81" w14:textId="77777777" w:rsidR="00475D7A" w:rsidRPr="00475D7A" w:rsidRDefault="00124E49" w:rsidP="00475D7A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Sprite </w:t>
      </w:r>
      <w:proofErr w:type="gramStart"/>
      <w:r>
        <w:rPr>
          <w:iCs/>
          <w:color w:val="7F7F7F" w:themeColor="text1" w:themeTint="80"/>
        </w:rPr>
        <w:t>Atla</w:t>
      </w:r>
      <w:r w:rsidR="00475D7A">
        <w:rPr>
          <w:iCs/>
          <w:color w:val="7F7F7F" w:themeColor="text1" w:themeTint="80"/>
        </w:rPr>
        <w:t>s</w:t>
      </w:r>
      <w:r w:rsidR="001029A8">
        <w:rPr>
          <w:rFonts w:hint="eastAsia"/>
          <w:iCs/>
          <w:color w:val="7F7F7F" w:themeColor="text1" w:themeTint="80"/>
        </w:rPr>
        <w:t xml:space="preserve"> :</w:t>
      </w:r>
      <w:proofErr w:type="gramEnd"/>
      <w:r w:rsidR="001029A8">
        <w:rPr>
          <w:rFonts w:hint="eastAsia"/>
          <w:iCs/>
          <w:color w:val="7F7F7F" w:themeColor="text1" w:themeTint="80"/>
        </w:rPr>
        <w:t xml:space="preserve"> UV Tiling</w:t>
      </w:r>
    </w:p>
    <w:p w14:paraId="106F0C2B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 w:rsidRPr="00475D7A">
        <w:rPr>
          <w:iCs/>
          <w:color w:val="7F7F7F" w:themeColor="text1" w:themeTint="80"/>
        </w:rPr>
        <w:t>Adaptive Audio Syste</w:t>
      </w:r>
      <w:r>
        <w:rPr>
          <w:iCs/>
          <w:color w:val="7F7F7F" w:themeColor="text1" w:themeTint="80"/>
        </w:rPr>
        <w:t>m</w:t>
      </w:r>
    </w:p>
    <w:p w14:paraId="0F3278DC" w14:textId="77777777" w:rsid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r w:rsidRPr="00475D7A">
        <w:rPr>
          <w:iCs/>
          <w:color w:val="7F7F7F" w:themeColor="text1" w:themeTint="80"/>
        </w:rPr>
        <w:t xml:space="preserve">Shader </w:t>
      </w:r>
      <w:proofErr w:type="gramStart"/>
      <w:r w:rsidRPr="00475D7A">
        <w:rPr>
          <w:iCs/>
          <w:color w:val="7F7F7F" w:themeColor="text1" w:themeTint="80"/>
        </w:rPr>
        <w:t>VFX :</w:t>
      </w:r>
      <w:proofErr w:type="gramEnd"/>
      <w:r w:rsidRPr="00475D7A">
        <w:rPr>
          <w:iCs/>
          <w:color w:val="7F7F7F" w:themeColor="text1" w:themeTint="80"/>
        </w:rPr>
        <w:t xml:space="preserve"> Dissolve, Tint Highlight</w:t>
      </w:r>
    </w:p>
    <w:p w14:paraId="1E533BFB" w14:textId="77777777" w:rsid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proofErr w:type="gramStart"/>
      <w:r w:rsidRPr="00475D7A">
        <w:rPr>
          <w:iCs/>
          <w:color w:val="7F7F7F" w:themeColor="text1" w:themeTint="80"/>
        </w:rPr>
        <w:t>Font :</w:t>
      </w:r>
      <w:proofErr w:type="gramEnd"/>
      <w:r w:rsidRPr="00475D7A">
        <w:rPr>
          <w:iCs/>
          <w:color w:val="7F7F7F" w:themeColor="text1" w:themeTint="80"/>
        </w:rPr>
        <w:t xml:space="preserve"> Bitmap Font &amp; Texture Renderer</w:t>
      </w:r>
    </w:p>
    <w:p w14:paraId="7A30DE87" w14:textId="77777777" w:rsidR="00475D7A" w:rsidRPr="001029A8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proofErr w:type="gramStart"/>
      <w:r w:rsidRPr="001029A8">
        <w:rPr>
          <w:iCs/>
          <w:color w:val="7F7F7F" w:themeColor="text1" w:themeTint="80"/>
        </w:rPr>
        <w:t>GUI :</w:t>
      </w:r>
      <w:proofErr w:type="gramEnd"/>
      <w:r w:rsidRPr="001029A8">
        <w:rPr>
          <w:iCs/>
          <w:color w:val="7F7F7F" w:themeColor="text1" w:themeTint="80"/>
        </w:rPr>
        <w:t xml:space="preserve"> ImGUI</w:t>
      </w:r>
    </w:p>
    <w:p w14:paraId="3FD5D2C9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Scene </w:t>
      </w:r>
      <w:proofErr w:type="gramStart"/>
      <w:r>
        <w:rPr>
          <w:iCs/>
          <w:color w:val="7F7F7F" w:themeColor="text1" w:themeTint="80"/>
        </w:rPr>
        <w:t>Graph</w:t>
      </w:r>
      <w:r>
        <w:rPr>
          <w:rFonts w:hint="eastAsia"/>
          <w:iCs/>
          <w:color w:val="7F7F7F" w:themeColor="text1" w:themeTint="80"/>
        </w:rPr>
        <w:t xml:space="preserve"> :</w:t>
      </w:r>
      <w:proofErr w:type="gramEnd"/>
      <w:r>
        <w:rPr>
          <w:rFonts w:hint="eastAsia"/>
          <w:iCs/>
          <w:color w:val="7F7F7F" w:themeColor="text1" w:themeTint="80"/>
        </w:rPr>
        <w:t xml:space="preserve"> </w:t>
      </w:r>
      <w:r w:rsidR="001029A8">
        <w:rPr>
          <w:rFonts w:hint="eastAsia"/>
          <w:iCs/>
          <w:color w:val="7F7F7F" w:themeColor="text1" w:themeTint="80"/>
        </w:rPr>
        <w:t xml:space="preserve">Transform + </w:t>
      </w:r>
      <w:r w:rsidR="001029A8">
        <w:rPr>
          <w:iCs/>
          <w:color w:val="7F7F7F" w:themeColor="text1" w:themeTint="80"/>
        </w:rPr>
        <w:t>Actor &amp; Component</w:t>
      </w:r>
    </w:p>
    <w:p w14:paraId="09043886" w14:textId="77777777" w:rsidR="008E0026" w:rsidRDefault="008E0026">
      <w:pPr>
        <w:rPr>
          <w:i/>
          <w:color w:val="7F7F7F" w:themeColor="text1" w:themeTint="80"/>
        </w:rPr>
      </w:pPr>
      <w:r>
        <w:rPr>
          <w:i/>
          <w:color w:val="7F7F7F" w:themeColor="text1" w:themeTint="80"/>
        </w:rPr>
        <w:br w:type="page"/>
      </w:r>
    </w:p>
    <w:p w14:paraId="01F91572" w14:textId="77777777" w:rsidR="008E0026" w:rsidRDefault="008E0026" w:rsidP="008E0026">
      <w:pPr>
        <w:pBdr>
          <w:bottom w:val="single" w:sz="6" w:space="1" w:color="2E5C8A"/>
        </w:pBdr>
        <w:spacing w:before="240" w:after="240"/>
      </w:pPr>
    </w:p>
    <w:p w14:paraId="4BB862B2" w14:textId="77777777" w:rsidR="008E0026" w:rsidRDefault="008E0026">
      <w:pPr>
        <w:pStyle w:val="2"/>
      </w:pPr>
    </w:p>
    <w:p w14:paraId="7BAF2DEA" w14:textId="77777777" w:rsidR="001C663F" w:rsidRDefault="00291E01">
      <w:pPr>
        <w:pStyle w:val="2"/>
      </w:pPr>
      <w:r>
        <w:t>3. 핵심 구현 설명</w:t>
      </w:r>
    </w:p>
    <w:p w14:paraId="0A816664" w14:textId="77777777" w:rsidR="001C663F" w:rsidRDefault="00291E01" w:rsidP="00364ABE">
      <w:pPr>
        <w:pStyle w:val="3"/>
        <w:tabs>
          <w:tab w:val="left" w:pos="2764"/>
        </w:tabs>
      </w:pPr>
      <w:r>
        <w:t>3-1. [</w:t>
      </w:r>
      <w:r w:rsidR="00364ABE">
        <w:t>StateMachine</w:t>
      </w:r>
      <w:r w:rsidR="00B106C3">
        <w:t xml:space="preserve"> + Stage</w:t>
      </w:r>
      <w:r>
        <w:t xml:space="preserve">] </w:t>
      </w:r>
      <w:r w:rsidR="00364ABE">
        <w:tab/>
      </w:r>
    </w:p>
    <w:p w14:paraId="2141D1E3" w14:textId="77777777" w:rsidR="00364ABE" w:rsidRDefault="00364ABE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A781A1" wp14:editId="10B615E7">
            <wp:extent cx="5731510" cy="1636395"/>
            <wp:effectExtent l="0" t="0" r="0" b="1905"/>
            <wp:docPr id="372153824" name="그래픽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53824" name="그래픽 372153824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B6D8" w14:textId="77777777" w:rsidR="00364ABE" w:rsidRDefault="00364ABE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r>
        <w:rPr>
          <w:b/>
          <w:bCs/>
        </w:rPr>
        <w:t>src/fsm, app/src/Stage/State</w:t>
      </w:r>
    </w:p>
    <w:p w14:paraId="0FFC8451" w14:textId="77777777" w:rsidR="008861F8" w:rsidRDefault="00364ABE" w:rsidP="008861F8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Sb7 render 함수의 단일 사이클에 모든 기능을 모아 두던 방식을 버리고, bool 판정 대신 상태라는 단위로 동작을 분할하여 유사 기능끼리 응집시켰다.</w:t>
      </w:r>
    </w:p>
    <w:p w14:paraId="656CD70A" w14:textId="77777777" w:rsidR="00E03A06" w:rsidRDefault="00E03A06" w:rsidP="00E03A06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>상태와 상태 전이는 정수형 플래그의 조합으로 구성해, 상태 전이 1 대 N 매핑과 전이 불능 가드를 모두 수월하게 처리한다.</w:t>
      </w:r>
    </w:p>
    <w:p w14:paraId="1B827CA4" w14:textId="77777777" w:rsidR="00B106C3" w:rsidRPr="00E03A06" w:rsidRDefault="00B106C3" w:rsidP="00E03A06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StateMachine 모듈은 추후 복잡한 Entity AI(Boss) 제작에도 재활용할 수 있다.</w:t>
      </w:r>
    </w:p>
    <w:p w14:paraId="77F46987" w14:textId="77777777" w:rsidR="004A0AB7" w:rsidRDefault="004A0AB7">
      <w:pPr>
        <w:rPr>
          <w:b/>
          <w:bCs/>
        </w:rPr>
      </w:pPr>
    </w:p>
    <w:p w14:paraId="76816AF5" w14:textId="77777777" w:rsidR="007B1B32" w:rsidRDefault="006467C0" w:rsidP="007B1B32">
      <w:pPr>
        <w:rPr>
          <w:b/>
          <w:bCs/>
        </w:rPr>
      </w:pPr>
      <w:r>
        <w:rPr>
          <w:b/>
          <w:bCs/>
        </w:rPr>
        <w:br w:type="page"/>
      </w:r>
    </w:p>
    <w:p w14:paraId="5DF13010" w14:textId="77777777" w:rsidR="006467C0" w:rsidRDefault="004A0AB7" w:rsidP="006467C0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lastRenderedPageBreak/>
        <w:t>3-2 [</w:t>
      </w:r>
      <w:r>
        <w:rPr>
          <w:b/>
          <w:bCs/>
        </w:rPr>
        <w:t xml:space="preserve"> Algebric +</w:t>
      </w:r>
      <w:proofErr w:type="gramStart"/>
      <w:r>
        <w:rPr>
          <w:b/>
          <w:bCs/>
        </w:rPr>
        <w:t>Stat ]</w:t>
      </w:r>
      <w:proofErr w:type="gramEnd"/>
      <w:r>
        <w:rPr>
          <w:b/>
          <w:bCs/>
        </w:rPr>
        <w:t xml:space="preserve"> </w:t>
      </w:r>
    </w:p>
    <w:p w14:paraId="08CDC7C8" w14:textId="77777777" w:rsidR="006467C0" w:rsidRDefault="006467C0" w:rsidP="006467C0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2644F4" wp14:editId="79BB8A91">
            <wp:extent cx="5731510" cy="6189345"/>
            <wp:effectExtent l="0" t="0" r="0" b="0"/>
            <wp:docPr id="2040944775" name="그래픽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4775" name="그래픽 2040944775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01B2" w14:textId="77777777" w:rsidR="009B42C4" w:rsidRDefault="006467C0" w:rsidP="009B42C4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r>
        <w:rPr>
          <w:b/>
          <w:bCs/>
        </w:rPr>
        <w:t>app/src/</w:t>
      </w:r>
      <w:r w:rsidR="009B42C4">
        <w:rPr>
          <w:b/>
          <w:bCs/>
        </w:rPr>
        <w:t>Algebric</w:t>
      </w:r>
    </w:p>
    <w:p w14:paraId="1F2BF2CA" w14:textId="77777777" w:rsidR="009B42C4" w:rsidRDefault="009B42C4" w:rsidP="009B42C4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>런타임에서 버프 적용 후 적용 해제 순서가 어긋나 값이 영영 틀어지는 문제를 해결하려고, Stat과 연산자·피연산자 그룹의 Modifier로 객체를 분리했다.</w:t>
      </w:r>
    </w:p>
    <w:p w14:paraId="740E0326" w14:textId="77777777" w:rsidR="006467C0" w:rsidRPr="009B42C4" w:rsidRDefault="009B42C4" w:rsidP="009B42C4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>값을 안전하게 올바른 순서로 계산하기 위해 값이 변경되면 재계산하되, 재계산이 끝나면 DirtyFlag로 값을 캐싱해 접근을 빠르게 한다.</w:t>
      </w:r>
    </w:p>
    <w:p w14:paraId="589BCBDA" w14:textId="36091BF4" w:rsidR="001C663F" w:rsidRDefault="0022266B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br/>
      </w:r>
      <w:r w:rsidR="00291E01">
        <w:rPr>
          <w:b/>
          <w:bCs/>
        </w:rPr>
        <w:t>3-</w:t>
      </w:r>
      <w:r w:rsidR="004A0AB7">
        <w:rPr>
          <w:rFonts w:hint="eastAsia"/>
          <w:b/>
          <w:bCs/>
        </w:rPr>
        <w:t>3</w:t>
      </w:r>
      <w:r w:rsidR="00291E01">
        <w:rPr>
          <w:b/>
          <w:bCs/>
        </w:rPr>
        <w:t>. [</w:t>
      </w:r>
      <w:r w:rsidR="00E03A06">
        <w:rPr>
          <w:b/>
          <w:bCs/>
        </w:rPr>
        <w:t xml:space="preserve"> Physics</w:t>
      </w:r>
      <w:r w:rsidR="00B106C3">
        <w:rPr>
          <w:b/>
          <w:bCs/>
        </w:rPr>
        <w:t xml:space="preserve"> +</w:t>
      </w:r>
      <w:r w:rsidR="004A0AB7">
        <w:rPr>
          <w:rFonts w:hint="eastAsia"/>
          <w:b/>
          <w:bCs/>
        </w:rPr>
        <w:t xml:space="preserve"> </w:t>
      </w:r>
      <w:proofErr w:type="gramStart"/>
      <w:r w:rsidR="004A0AB7">
        <w:rPr>
          <w:rFonts w:hint="eastAsia"/>
          <w:b/>
          <w:bCs/>
        </w:rPr>
        <w:t>Body.Impls</w:t>
      </w:r>
      <w:r w:rsidR="00B106C3">
        <w:rPr>
          <w:b/>
          <w:bCs/>
        </w:rPr>
        <w:t xml:space="preserve"> </w:t>
      </w:r>
      <w:r w:rsidR="00291E01">
        <w:rPr>
          <w:b/>
          <w:bCs/>
        </w:rPr>
        <w:t>]</w:t>
      </w:r>
      <w:proofErr w:type="gramEnd"/>
    </w:p>
    <w:p w14:paraId="6BE85E8E" w14:textId="77777777" w:rsidR="00E03A06" w:rsidRDefault="004A0AB7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C71710" wp14:editId="39A6E33F">
            <wp:extent cx="5731510" cy="3559175"/>
            <wp:effectExtent l="0" t="0" r="0" b="0"/>
            <wp:docPr id="705972835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2835" name="그래픽 705972835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7129" w14:textId="77777777" w:rsidR="00143E37" w:rsidRDefault="00143E37" w:rsidP="00E11BEE">
      <w:pPr>
        <w:spacing w:after="120" w:line="320" w:lineRule="auto"/>
        <w:rPr>
          <w:b/>
          <w:bCs/>
        </w:rPr>
      </w:pPr>
    </w:p>
    <w:p w14:paraId="76820A3B" w14:textId="77777777" w:rsidR="00143E37" w:rsidRDefault="00E11BEE" w:rsidP="00E11BEE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r>
        <w:rPr>
          <w:b/>
          <w:bCs/>
        </w:rPr>
        <w:t>Box2D, app/src/</w:t>
      </w:r>
      <w:r w:rsidRPr="00E11BEE">
        <w:rPr>
          <w:b/>
          <w:bCs/>
        </w:rPr>
        <w:t>Physics</w:t>
      </w:r>
    </w:p>
    <w:p w14:paraId="75CF7F8D" w14:textId="77777777" w:rsidR="00B45A2E" w:rsidRPr="00143E37" w:rsidRDefault="00E11BEE" w:rsidP="00143E37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Unity의 Component 로직을 벤치마킹해, b2Body의 Velocity로 물리 기반 객체 움직임을 구현하고 Impulse를 적용한다(양 = dash, 음 = knockback).</w:t>
      </w:r>
    </w:p>
    <w:p w14:paraId="345D49AC" w14:textId="77777777" w:rsidR="00B45A2E" w:rsidRPr="00B45A2E" w:rsidRDefault="00B45A2E" w:rsidP="00E11BEE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Box2D 모듈 분석 — 원과 원의 위치 관계 및 AABB 박스 충돌.</w:t>
      </w:r>
      <w:r>
        <w:rPr>
          <w:noProof/>
        </w:rPr>
        <w:drawing>
          <wp:inline distT="0" distB="0" distL="0" distR="0" wp14:anchorId="397DF923" wp14:editId="6ADC3989">
            <wp:extent cx="2673364" cy="1905653"/>
            <wp:effectExtent l="0" t="0" r="0" b="0"/>
            <wp:docPr id="15316423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32" cy="192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5A2E">
        <w:rPr>
          <w:noProof/>
        </w:rPr>
        <w:drawing>
          <wp:inline distT="0" distB="0" distL="0" distR="0" wp14:anchorId="7C88683D" wp14:editId="621020A2">
            <wp:extent cx="2448911" cy="1837905"/>
            <wp:effectExtent l="0" t="0" r="2540" b="3810"/>
            <wp:docPr id="1096077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77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4801" cy="18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124A" w14:textId="77777777" w:rsidR="00143E37" w:rsidRDefault="00143E37">
      <w:pPr>
        <w:rPr>
          <w:rFonts w:ascii="맑은 고딕" w:eastAsia="맑은 고딕" w:hAnsi="맑은 고딕" w:cs="맑은 고딕"/>
          <w:b/>
          <w:bCs/>
          <w:sz w:val="22"/>
          <w:szCs w:val="22"/>
        </w:rPr>
      </w:pPr>
    </w:p>
    <w:p w14:paraId="242A93AD" w14:textId="77777777" w:rsidR="00180F89" w:rsidRPr="00180F89" w:rsidRDefault="00180F89" w:rsidP="00180F89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>Box2D 모듈 분석 — 원과 박스의 충돌은 원의 중심과 (2), (3), (1) 각 축 중 거리가 최소인 점을 비교해, 그 거리가 반지름보다 작으면 충돌로 계산한다.</w:t>
      </w:r>
    </w:p>
    <w:p w14:paraId="107011D1" w14:textId="77777777" w:rsidR="00EC22B3" w:rsidRDefault="00180F89" w:rsidP="00B90C10">
      <w:pPr>
        <w:spacing w:after="120" w:line="320" w:lineRule="auto"/>
        <w:jc w:val="center"/>
        <w:rPr>
          <w:b/>
          <w:bCs/>
        </w:rPr>
      </w:pPr>
      <w:r>
        <w:fldChar w:fldCharType="begin"/>
      </w:r>
      <w:r>
        <w:instrText xml:space="preserve"> INCLUDEPICTURE "https://numbersmithy.com/wp-content/uploads/2022/09/sdf_schematic_fix.png"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010945" wp14:editId="2355F1E5">
            <wp:extent cx="2762907" cy="2153451"/>
            <wp:effectExtent l="0" t="0" r="5715" b="5715"/>
            <wp:docPr id="30357268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674" cy="220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6683AB8" w14:textId="77777777" w:rsidR="004D24BB" w:rsidRDefault="004D24BB" w:rsidP="004D24BB">
      <w:pPr>
        <w:spacing w:after="120" w:line="320" w:lineRule="auto"/>
        <w:rPr>
          <w:b/>
          <w:bCs/>
        </w:rPr>
      </w:pPr>
      <w:r>
        <w:rPr>
          <w:b/>
          <w:bCs/>
        </w:rPr>
        <w:t>3-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. [ SpriteAtlas + UV Spliting </w:t>
      </w:r>
      <w:proofErr w:type="gramStart"/>
      <w:r>
        <w:rPr>
          <w:b/>
          <w:bCs/>
        </w:rPr>
        <w:t>Shader ]</w:t>
      </w:r>
      <w:proofErr w:type="gramEnd"/>
    </w:p>
    <w:p w14:paraId="57A17CBC" w14:textId="77777777" w:rsidR="004D24BB" w:rsidRDefault="004D24BB" w:rsidP="004D24BB">
      <w:pPr>
        <w:spacing w:after="120" w:line="32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F67765" wp14:editId="674F1BF4">
            <wp:extent cx="2827283" cy="1413642"/>
            <wp:effectExtent l="0" t="0" r="0" b="0"/>
            <wp:docPr id="55595666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56662" name="그림 5559566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038" cy="144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0F05DAC" wp14:editId="443794D8">
            <wp:extent cx="1418896" cy="1418896"/>
            <wp:effectExtent l="0" t="0" r="3810" b="3810"/>
            <wp:docPr id="90865545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55451" name="그림 9086554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510" cy="14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149B" w14:textId="77777777" w:rsidR="004D24BB" w:rsidRDefault="004D24BB" w:rsidP="004D24BB">
      <w:pPr>
        <w:pStyle w:val="a4"/>
        <w:numPr>
          <w:ilvl w:val="0"/>
          <w:numId w:val="3"/>
        </w:numPr>
      </w:pPr>
      <w:r>
        <w:rPr>
          <w:rFonts w:hint="eastAsia"/>
        </w:rPr>
        <w:t xml:space="preserve">공통점부터 정리하면, sprite와 bitmap font, skybox는 모두 텍스처를 균일한 격자로 나눈다는 점에서 같다. [0, 1] 구간을 </w:t>
      </w:r>
      <m:oMath>
        <m:r>
          <w:rPr>
            <w:rFonts w:ascii="Cambria Math" w:hAnsi="Cambria Math"/>
          </w:rPr>
          <m:t>cols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rows</m:t>
        </m:r>
      </m:oMath>
      <w:r>
        <w:rPr>
          <w:rFonts w:hint="eastAsia"/>
        </w:rPr>
        <w:t xml:space="preserve"> 칸으로 나눠 하나의 텍스처에 배치하도록 구성했다.</w:t>
      </w:r>
    </w:p>
    <w:p w14:paraId="1A92761F" w14:textId="77777777" w:rsidR="004D24BB" w:rsidRDefault="004D24BB" w:rsidP="004D24BB">
      <w:pPr>
        <w:pStyle w:val="a4"/>
        <w:numPr>
          <w:ilvl w:val="0"/>
          <w:numId w:val="3"/>
        </w:numPr>
      </w:pPr>
      <w:r>
        <w:rPr>
          <w:rFonts w:hint="eastAsia"/>
        </w:rPr>
        <w:t>Sprite 격자 설정은 Builder 패턴으로 UniformAtlas.SetGrid(cols,rows)를 체이닝하도록 API를 구성했다. BitmapFont는 xml 형식에 맞춰 cols = scaleW / cellW로 같은 격자를 인식하도록 구현했고, 두 공통점은 인터페이스로 묶을 예정이다.</w:t>
      </w:r>
    </w:p>
    <w:p w14:paraId="7FCA47BE" w14:textId="77777777" w:rsidR="004D24BB" w:rsidRDefault="004D24BB" w:rsidP="004D24BB">
      <w:pPr>
        <w:pStyle w:val="a4"/>
        <w:numPr>
          <w:ilvl w:val="0"/>
          <w:numId w:val="3"/>
        </w:numPr>
      </w:pPr>
      <w:r>
        <w:rPr>
          <w:rFonts w:hint="eastAsia"/>
        </w:rPr>
        <w:t>정점 셰이더는 시작점 + 지역좌표 × 칸 크기로 나눠 UV의 [0, 1] 구간을 CPU에서 Uniform으로 받아온다(matrix rain skybox 셰이더는 교안을 따라가다 보니 하드코딩으로 작성했다). 프래그먼트가 vUv로 텍스처를 읽어 칸의 픽셀만 화면에 칠한다(texture(uAtlas, vUv)).</w:t>
      </w:r>
    </w:p>
    <w:p w14:paraId="0E2F44FA" w14:textId="77777777" w:rsidR="004D24BB" w:rsidRDefault="004D24BB" w:rsidP="004D24BB">
      <w:pPr>
        <w:pStyle w:val="a4"/>
        <w:numPr>
          <w:ilvl w:val="0"/>
          <w:numId w:val="3"/>
        </w:numPr>
      </w:pPr>
      <w:r>
        <w:rPr>
          <w:rFonts w:hint="eastAsia"/>
        </w:rPr>
        <w:t>결국 숫자 4개(uUvRect)만 바꾸면 같은 텍스처에서 다른 칸(애니 프레임이나 글자)으로 교체된다.</w:t>
      </w:r>
    </w:p>
    <w:p w14:paraId="4675F586" w14:textId="77777777" w:rsidR="007B2DA1" w:rsidRDefault="007B2DA1" w:rsidP="004D24BB">
      <w:pPr>
        <w:pStyle w:val="a4"/>
        <w:numPr>
          <w:ilvl w:val="0"/>
          <w:numId w:val="3"/>
        </w:numPr>
      </w:pPr>
      <w:r>
        <w:rPr>
          <w:rFonts w:hint="eastAsia"/>
        </w:rPr>
        <w:t>Sprite Flip은 UV 범위를 뒤집느냐 마느냐로 구현했고, 이때 Front &amp; Back Cull 문제로 뒤집힐 때 투명해져 양방향 컬링으로 설정해 해결했다.</w:t>
      </w:r>
    </w:p>
    <w:p w14:paraId="3658F331" w14:textId="77777777" w:rsidR="004D24BB" w:rsidRDefault="004D24BB">
      <w:pPr>
        <w:rPr>
          <w:b/>
          <w:bCs/>
        </w:rPr>
      </w:pPr>
      <w:r>
        <w:rPr>
          <w:b/>
          <w:bCs/>
        </w:rPr>
        <w:br w:type="page"/>
      </w:r>
    </w:p>
    <w:p w14:paraId="0D766CA8" w14:textId="77777777" w:rsidR="00143E37" w:rsidRPr="004D24BB" w:rsidRDefault="00143E37">
      <w:pPr>
        <w:rPr>
          <w:b/>
          <w:bCs/>
        </w:rPr>
      </w:pPr>
    </w:p>
    <w:p w14:paraId="133311F2" w14:textId="77777777" w:rsidR="006C033E" w:rsidRDefault="006C033E" w:rsidP="006C033E">
      <w:pPr>
        <w:spacing w:after="120" w:line="320" w:lineRule="auto"/>
        <w:rPr>
          <w:b/>
          <w:bCs/>
        </w:rPr>
      </w:pPr>
      <w:r>
        <w:rPr>
          <w:b/>
          <w:bCs/>
        </w:rPr>
        <w:t>3-</w:t>
      </w:r>
      <w:r>
        <w:rPr>
          <w:rFonts w:hint="eastAsia"/>
          <w:b/>
          <w:bCs/>
        </w:rPr>
        <w:t>4</w:t>
      </w:r>
      <w:r>
        <w:rPr>
          <w:b/>
          <w:bCs/>
        </w:rPr>
        <w:t xml:space="preserve">. [ </w:t>
      </w:r>
      <w:r w:rsidR="00134CA3">
        <w:rPr>
          <w:b/>
          <w:bCs/>
        </w:rPr>
        <w:t xml:space="preserve">SceneGraph + </w:t>
      </w:r>
      <w:r>
        <w:rPr>
          <w:b/>
          <w:bCs/>
        </w:rPr>
        <w:t xml:space="preserve">Actor &amp; </w:t>
      </w:r>
      <w:proofErr w:type="gramStart"/>
      <w:r>
        <w:rPr>
          <w:b/>
          <w:bCs/>
        </w:rPr>
        <w:t>Compoenet ]</w:t>
      </w:r>
      <w:proofErr w:type="gramEnd"/>
    </w:p>
    <w:p w14:paraId="29442B23" w14:textId="77777777" w:rsidR="006C033E" w:rsidRDefault="006C033E">
      <w:pPr>
        <w:pStyle w:val="2"/>
      </w:pPr>
      <w:r>
        <w:rPr>
          <w:rFonts w:hint="eastAsia"/>
          <w:noProof/>
        </w:rPr>
        <w:drawing>
          <wp:inline distT="0" distB="0" distL="0" distR="0" wp14:anchorId="06BF61C0" wp14:editId="7E7020F1">
            <wp:extent cx="5731510" cy="7941945"/>
            <wp:effectExtent l="0" t="0" r="0" b="0"/>
            <wp:docPr id="192968030" name="그래픽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030" name="그래픽 192968030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965D" w14:textId="77777777" w:rsidR="00984EB1" w:rsidRDefault="009B42C4">
      <w:pPr>
        <w:pStyle w:val="2"/>
      </w:pPr>
      <w:r>
        <w:lastRenderedPageBreak/>
        <w:br/>
      </w:r>
      <w:r w:rsidR="00984EB1">
        <w:rPr>
          <w:noProof/>
        </w:rPr>
        <w:drawing>
          <wp:inline distT="0" distB="0" distL="0" distR="0" wp14:anchorId="09F9D83E" wp14:editId="558EE5F3">
            <wp:extent cx="5731510" cy="3271520"/>
            <wp:effectExtent l="0" t="0" r="0" b="5080"/>
            <wp:docPr id="260306133" name="그래픽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06133" name="그래픽 260306133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2D8C" w14:textId="77777777" w:rsidR="00984EB1" w:rsidRDefault="00984EB1"/>
    <w:p w14:paraId="383043CE" w14:textId="77777777" w:rsidR="00134CA3" w:rsidRDefault="00134CA3">
      <w:r>
        <w:rPr>
          <w:rFonts w:hint="eastAsia"/>
          <w:b/>
          <w:bCs/>
        </w:rPr>
        <w:t>대표 모듈 : src/scene (actor), src/object (transform)</w:t>
      </w:r>
    </w:p>
    <w:p w14:paraId="2EA5F78D" w14:textId="77777777" w:rsidR="00134CA3" w:rsidRDefault="00134CA3" w:rsidP="00134CA3">
      <w:pPr>
        <w:pStyle w:val="a4"/>
        <w:numPr>
          <w:ilvl w:val="0"/>
          <w:numId w:val="5"/>
        </w:numPr>
      </w:pPr>
      <w:r>
        <w:rPr>
          <w:rFonts w:hint="eastAsia"/>
        </w:rPr>
        <w:t>Transform(src/object)은 로컬 TRS(Translate·EulerRot·Scale) 값만 갖고 GetLocalMatrix()로 로컬 행렬을 만든다. 계층·월드 합성은 Actor가 맡아, GetWorldMatrix()가 부모(mParent) 월드 행렬에 자기 로컬을 곱하는 재귀로 루트까지 행렬을 체이닝한다 — 부모가 움직이면 자식이 따라온다.</w:t>
      </w:r>
    </w:p>
    <w:p w14:paraId="30169B2A" w14:textId="77777777" w:rsidR="00134CA3" w:rsidRDefault="00134CA3" w:rsidP="00134CA3">
      <w:pPr>
        <w:pStyle w:val="a4"/>
        <w:numPr>
          <w:ilvl w:val="0"/>
          <w:numId w:val="5"/>
        </w:numPr>
      </w:pPr>
      <w:r>
        <w:rPr>
          <w:rFonts w:hint="eastAsia"/>
        </w:rPr>
        <w:t>Actor는 상속을 금지(class FooActor : public Actor 형태 금지)하고, 특수 속성은 Component(OnEnter/OnExit/Update 생명주기)를 부착해 부여한다. AddComponent&lt;T&gt; / GetComponent&lt;T&gt;(Unity GetComponent 정통)로 다뤄 클래스 폭발 없이 유연하다.</w:t>
      </w:r>
    </w:p>
    <w:p w14:paraId="6E4B63E9" w14:textId="77777777" w:rsidR="00CE243E" w:rsidRDefault="00134CA3" w:rsidP="00134CA3">
      <w:pPr>
        <w:pStyle w:val="a4"/>
        <w:numPr>
          <w:ilvl w:val="0"/>
          <w:numId w:val="5"/>
        </w:numPr>
      </w:pPr>
      <w:r>
        <w:rPr>
          <w:rFonts w:hint="eastAsia"/>
        </w:rPr>
        <w:t>자주 쓰는 Actor+Component 조합은 compound_actor.h의 free factory(CreateCameraActor 등)로 묶어 호출부를 간결히 했다. 향후 ImGui 엔진 에디터와 JSON 직렬화로 씬 구성을 코드와 분리(Data-Driven)할 계획이다.</w:t>
      </w:r>
    </w:p>
    <w:p w14:paraId="5D44D0B0" w14:textId="77777777" w:rsidR="00134CA3" w:rsidRDefault="00134CA3" w:rsidP="00CE243E">
      <w:pPr>
        <w:rPr>
          <w:b/>
          <w:bCs/>
        </w:rPr>
      </w:pPr>
    </w:p>
    <w:p w14:paraId="26C44B4E" w14:textId="77777777" w:rsidR="008F1901" w:rsidRDefault="008F1901">
      <w:pPr>
        <w:rPr>
          <w:b/>
          <w:bCs/>
        </w:rPr>
      </w:pPr>
      <w:r>
        <w:rPr>
          <w:b/>
          <w:bCs/>
        </w:rPr>
        <w:br w:type="page"/>
      </w:r>
    </w:p>
    <w:p w14:paraId="1218993B" w14:textId="0F4D6264" w:rsidR="008F1901" w:rsidRDefault="00134CA3" w:rsidP="008F1901">
      <w:pPr>
        <w:rPr>
          <w:b/>
          <w:bCs/>
        </w:rPr>
      </w:pPr>
      <w:r>
        <w:rPr>
          <w:b/>
          <w:bCs/>
        </w:rPr>
        <w:lastRenderedPageBreak/>
        <w:t>3-</w:t>
      </w:r>
      <w:r>
        <w:rPr>
          <w:rFonts w:hint="eastAsia"/>
          <w:b/>
          <w:bCs/>
        </w:rPr>
        <w:t>5</w:t>
      </w:r>
      <w:r>
        <w:rPr>
          <w:b/>
          <w:bCs/>
        </w:rPr>
        <w:t xml:space="preserve">. [ Parametric </w:t>
      </w:r>
      <w:proofErr w:type="gramStart"/>
      <w:r>
        <w:rPr>
          <w:b/>
          <w:bCs/>
        </w:rPr>
        <w:t>Surface ]</w:t>
      </w:r>
      <w:proofErr w:type="gramEnd"/>
    </w:p>
    <w:p w14:paraId="4AE12C27" w14:textId="4AB7CDDF" w:rsidR="008F1901" w:rsidRDefault="008F1901" w:rsidP="008F1901">
      <w:pPr>
        <w:rPr>
          <w:b/>
          <w:bCs/>
        </w:rPr>
      </w:pPr>
    </w:p>
    <w:p w14:paraId="0DA3EB4B" w14:textId="77A5DC12" w:rsidR="008F1901" w:rsidRPr="008F1901" w:rsidRDefault="008F1901" w:rsidP="008F1901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8F1901">
        <w:rPr>
          <w:rFonts w:asciiTheme="minorHAnsi" w:eastAsiaTheme="minorHAnsi" w:hAnsiTheme="minorHAnsi" w:hint="eastAsia"/>
        </w:rPr>
        <w:t>구, 원기둥, 원판(Disk)</w:t>
      </w:r>
      <w:r w:rsidRPr="008F1901">
        <w:rPr>
          <w:rFonts w:asciiTheme="minorHAnsi" w:eastAsiaTheme="minorHAnsi" w:hAnsiTheme="minorHAnsi"/>
        </w:rPr>
        <w:t xml:space="preserve"> </w:t>
      </w:r>
      <w:r w:rsidRPr="008F1901">
        <w:rPr>
          <w:rFonts w:asciiTheme="minorHAnsi" w:eastAsiaTheme="minorHAnsi" w:hAnsiTheme="minorHAnsi" w:hint="eastAsia"/>
        </w:rPr>
        <w:t>정점 구성을 자동화 하기 위해 도입</w:t>
      </w:r>
    </w:p>
    <w:p w14:paraId="6AD42491" w14:textId="38CEBCFC" w:rsidR="008F1901" w:rsidRPr="008F1901" w:rsidRDefault="00134CA3" w:rsidP="008F1901">
      <w:pPr>
        <w:pStyle w:val="a4"/>
        <w:numPr>
          <w:ilvl w:val="0"/>
          <w:numId w:val="12"/>
        </w:numPr>
        <w:rPr>
          <w:rFonts w:asciiTheme="minorHAnsi" w:eastAsiaTheme="minorHAnsi" w:hAnsiTheme="minorHAnsi" w:hint="eastAsia"/>
        </w:rPr>
      </w:pPr>
      <w:r w:rsidRPr="008F1901">
        <w:rPr>
          <w:rFonts w:asciiTheme="minorHAnsi" w:eastAsiaTheme="minorHAnsi" w:hAnsiTheme="minorHAnsi"/>
          <w:color w:val="24292E"/>
        </w:rPr>
        <w:t>Surface</w:t>
      </w:r>
      <w:r w:rsidR="008F1901" w:rsidRPr="008F1901">
        <w:rPr>
          <w:rFonts w:asciiTheme="minorHAnsi" w:eastAsiaTheme="minorHAnsi" w:hAnsiTheme="minorHAnsi" w:hint="eastAsia"/>
          <w:color w:val="24292E"/>
        </w:rPr>
        <w:t xml:space="preserve"> </w:t>
      </w:r>
      <w:r w:rsidR="008F1901" w:rsidRPr="008F1901">
        <w:rPr>
          <w:rFonts w:asciiTheme="minorHAnsi" w:eastAsiaTheme="minorHAnsi" w:hAnsiTheme="minorHAnsi"/>
          <w:color w:val="24292E"/>
        </w:rPr>
        <w:t>Function</w:t>
      </w:r>
      <w:r w:rsidRPr="008F1901">
        <w:rPr>
          <w:rFonts w:asciiTheme="minorHAnsi" w:eastAsiaTheme="minorHAnsi" w:hAnsiTheme="minorHAnsi"/>
          <w:color w:val="24292E"/>
        </w:rPr>
        <w:t>동일한 </w:t>
      </w:r>
      <m:oMath>
        <m:r>
          <w:rPr>
            <w:rFonts w:ascii="Cambria Math" w:eastAsiaTheme="minorHAnsi" w:hAnsi="Cambria Math"/>
          </w:rPr>
          <m:t>u</m:t>
        </m:r>
      </m:oMath>
      <w:r w:rsidRPr="008F1901">
        <w:rPr>
          <w:rFonts w:asciiTheme="minorHAnsi" w:eastAsiaTheme="minorHAnsi" w:hAnsiTheme="minorHAnsi"/>
          <w:color w:val="24292E"/>
        </w:rPr>
        <w:t>, </w:t>
      </w:r>
      <m:oMath>
        <m:r>
          <w:rPr>
            <w:rFonts w:ascii="Cambria Math" w:eastAsiaTheme="minorHAnsi" w:hAnsi="Cambria Math"/>
          </w:rPr>
          <m:t>v</m:t>
        </m:r>
      </m:oMath>
      <w:r w:rsidRPr="008F1901">
        <w:rPr>
          <w:rFonts w:asciiTheme="minorHAnsi" w:eastAsiaTheme="minorHAnsi" w:hAnsiTheme="minorHAnsi"/>
          <w:color w:val="24292E"/>
        </w:rPr>
        <w:t> 가 들어오더라도, 모델의 모양은 천차만별</w:t>
      </w:r>
    </w:p>
    <w:p w14:paraId="1F532D76" w14:textId="7A100008" w:rsidR="008F1901" w:rsidRPr="008F1901" w:rsidRDefault="008F1901" w:rsidP="008F1901">
      <w:pPr>
        <w:pStyle w:val="a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맑은 고딕"/>
          <w:sz w:val="22"/>
          <w:szCs w:val="22"/>
        </w:rPr>
      </w:pPr>
      <m:oMathPara>
        <m:oMath>
          <m:r>
            <w:rPr>
              <w:rFonts w:ascii="Cambria Math" w:eastAsiaTheme="minorHAnsi" w:hAnsi="Cambria Math"/>
              <w:sz w:val="22"/>
              <w:szCs w:val="22"/>
            </w:rPr>
            <m:t>x=</m:t>
          </m:r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x</m:t>
              </m:r>
            </m:sub>
          </m:sSub>
          <m:d>
            <m:dPr>
              <m:ctrlPr>
                <w:rPr>
                  <w:rFonts w:ascii="Cambria Math" w:eastAsiaTheme="minorHAnsi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u,v</m:t>
              </m:r>
            </m:e>
          </m:d>
          <m:r>
            <w:rPr>
              <w:rFonts w:ascii="Cambria Math" w:eastAsiaTheme="minorHAnsi" w:hAnsi="Cambria Math"/>
              <w:sz w:val="22"/>
              <w:szCs w:val="22"/>
            </w:rPr>
            <m:t>y=</m:t>
          </m:r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y</m:t>
              </m:r>
            </m:sub>
          </m:sSub>
          <m:d>
            <m:dPr>
              <m:ctrlPr>
                <w:rPr>
                  <w:rFonts w:ascii="Cambria Math" w:eastAsiaTheme="minorHAnsi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u,v</m:t>
              </m:r>
            </m:e>
          </m:d>
          <m:r>
            <w:rPr>
              <w:rFonts w:ascii="Cambria Math" w:eastAsiaTheme="minorHAnsi" w:hAnsi="Cambria Math"/>
              <w:sz w:val="22"/>
              <w:szCs w:val="22"/>
            </w:rPr>
            <m:t>z=</m:t>
          </m:r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z</m:t>
              </m:r>
            </m:sub>
          </m:sSub>
          <m:d>
            <m:dPr>
              <m:ctrlPr>
                <w:rPr>
                  <w:rFonts w:ascii="Cambria Math" w:eastAsiaTheme="minorHAnsi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u,v</m:t>
              </m:r>
            </m:e>
          </m:d>
        </m:oMath>
      </m:oMathPara>
    </w:p>
    <w:p w14:paraId="3DFD7806" w14:textId="31C9B5B0" w:rsidR="00134CA3" w:rsidRPr="008F1901" w:rsidRDefault="00134CA3" w:rsidP="008F1901">
      <w:pPr>
        <w:pStyle w:val="a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맑은 고딕" w:hint="eastAsia"/>
          <w:color w:val="24292E"/>
          <w:sz w:val="22"/>
          <w:szCs w:val="22"/>
        </w:rPr>
      </w:pPr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정의역(us·ue, vs·ve)과 해상도(uRes·vRes)를 인자로 받는다.</w:t>
      </w:r>
    </w:p>
    <w:p w14:paraId="3FF24D61" w14:textId="77777777" w:rsidR="00134CA3" w:rsidRPr="008F1901" w:rsidRDefault="00134CA3" w:rsidP="00134CA3">
      <w:pPr>
        <w:numPr>
          <w:ilvl w:val="1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각각의 정의역을 추가로 입력해야 한다.</w:t>
      </w:r>
    </w:p>
    <w:p w14:paraId="4D8F5BDA" w14:textId="474C98D3" w:rsidR="00134CA3" w:rsidRPr="008F1901" w:rsidRDefault="008F1901" w:rsidP="00134CA3">
      <w:pPr>
        <w:numPr>
          <w:ilvl w:val="2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m:oMath>
        <m:r>
          <w:rPr>
            <w:rFonts w:ascii="Cambria Math" w:eastAsiaTheme="minorHAnsi" w:hAnsi="Cambria Math"/>
            <w:sz w:val="22"/>
            <w:szCs w:val="22"/>
          </w:rPr>
          <m:t>u∈[</m:t>
        </m:r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u</m:t>
            </m:r>
          </m:e>
          <m:sub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start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u</m:t>
            </m:r>
          </m:e>
          <m:sub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end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]</m:t>
        </m:r>
      </m:oMath>
    </w:p>
    <w:p w14:paraId="0FC39D54" w14:textId="62C51F2D" w:rsidR="00134CA3" w:rsidRPr="008F1901" w:rsidRDefault="008F1901" w:rsidP="00134CA3">
      <w:pPr>
        <w:numPr>
          <w:ilvl w:val="2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m:oMath>
        <m:r>
          <w:rPr>
            <w:rFonts w:ascii="Cambria Math" w:eastAsiaTheme="minorHAnsi" w:hAnsi="Cambria Math"/>
            <w:sz w:val="22"/>
            <w:szCs w:val="22"/>
          </w:rPr>
          <m:t>v∈[</m:t>
        </m:r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v</m:t>
            </m:r>
          </m:e>
          <m:sub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start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v</m:t>
            </m:r>
          </m:e>
          <m:sub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end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]</m:t>
        </m:r>
      </m:oMath>
    </w:p>
    <w:p w14:paraId="5E775EE7" w14:textId="77777777" w:rsidR="00134CA3" w:rsidRPr="008F1901" w:rsidRDefault="00134CA3" w:rsidP="00134CA3">
      <w:pPr>
        <w:numPr>
          <w:ilvl w:val="1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얼마나 촘촘히 쪼갤지(iterate)를 정하는 해상도 값을 입력한다.</w:t>
      </w:r>
    </w:p>
    <w:p w14:paraId="2480B762" w14:textId="250DDEC1" w:rsidR="00134CA3" w:rsidRPr="008F1901" w:rsidRDefault="00000000" w:rsidP="00134CA3">
      <w:pPr>
        <w:numPr>
          <w:ilvl w:val="2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m:oMath>
        <m:d>
          <m:dPr>
            <m:begChr m:val=""/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2"/>
                    <w:szCs w:val="22"/>
                  </w:rPr>
                  <m:t>u</m:t>
                </m:r>
              </m:e>
              <m:sub>
                <m:r>
                  <w:rPr>
                    <w:rFonts w:ascii="Cambria Math" w:eastAsiaTheme="minorHAnsi" w:hAnsi="Cambria Math"/>
                    <w:sz w:val="22"/>
                    <w:szCs w:val="22"/>
                  </w:rPr>
                  <m:t>res</m:t>
                </m:r>
              </m:sub>
            </m:sSub>
            <m:r>
              <w:rPr>
                <w:rFonts w:ascii="Cambria Math" w:eastAsiaTheme="minorHAnsi" w:hAnsi="Cambria Math"/>
                <w:sz w:val="22"/>
                <w:szCs w:val="22"/>
              </w:rPr>
              <m:t>∈[</m:t>
            </m:r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0</m:t>
            </m:r>
            <m:r>
              <w:rPr>
                <w:rFonts w:ascii="Cambria Math" w:eastAsiaTheme="minorHAnsi" w:hAnsi="Cambria Math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 w:eastAsiaTheme="minorHAnsi" w:hAnsi="Cambria Math"/>
                <w:sz w:val="22"/>
                <w:szCs w:val="22"/>
              </w:rPr>
              <m:t>∞</m:t>
            </m:r>
          </m:e>
        </m:d>
      </m:oMath>
    </w:p>
    <w:p w14:paraId="790800EA" w14:textId="4A0CADF7" w:rsidR="00134CA3" w:rsidRPr="008F1901" w:rsidRDefault="00000000" w:rsidP="00134CA3">
      <w:pPr>
        <w:numPr>
          <w:ilvl w:val="2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m:oMath>
        <m:d>
          <m:dPr>
            <m:begChr m:val=""/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eastAsiaTheme="minorHAnsi" w:hAnsi="Cambria Math"/>
                    <w:sz w:val="22"/>
                    <w:szCs w:val="22"/>
                  </w:rPr>
                  <m:t>res</m:t>
                </m:r>
              </m:sub>
            </m:sSub>
            <m:r>
              <w:rPr>
                <w:rFonts w:ascii="Cambria Math" w:eastAsiaTheme="minorHAnsi" w:hAnsi="Cambria Math"/>
                <w:sz w:val="22"/>
                <w:szCs w:val="22"/>
              </w:rPr>
              <m:t>∈[</m:t>
            </m:r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0</m:t>
            </m:r>
            <m:r>
              <w:rPr>
                <w:rFonts w:ascii="Cambria Math" w:eastAsiaTheme="minorHAnsi" w:hAnsi="Cambria Math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 w:eastAsiaTheme="minorHAnsi" w:hAnsi="Cambria Math"/>
                <w:sz w:val="22"/>
                <w:szCs w:val="22"/>
              </w:rPr>
              <m:t>∞</m:t>
            </m:r>
          </m:e>
        </m:d>
      </m:oMath>
    </w:p>
    <w:p w14:paraId="43181ACD" w14:textId="51312C25" w:rsidR="00134CA3" w:rsidRPr="008F1901" w:rsidRDefault="00134CA3" w:rsidP="00134CA3">
      <w:pPr>
        <w:numPr>
          <w:ilvl w:val="2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이게 곧 Quad 메시의 개수가 된다.</w:t>
      </w:r>
      <w:r w:rsidRPr="008F1901">
        <w:rPr>
          <w:rFonts w:asciiTheme="minorHAnsi" w:eastAsiaTheme="minorHAnsi" w:hAnsiTheme="minorHAnsi"/>
          <w:color w:val="24292E"/>
          <w:sz w:val="22"/>
          <w:szCs w:val="22"/>
        </w:rPr>
        <w:br/>
      </w:r>
      <m:oMathPara>
        <m:oMath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res</m:t>
              </m:r>
            </m:sub>
          </m:sSub>
          <m:r>
            <w:rPr>
              <w:rFonts w:ascii="Cambria Math" w:eastAsiaTheme="minorHAnsi" w:hAnsi="Cambria Math"/>
              <w:sz w:val="22"/>
              <w:szCs w:val="22"/>
            </w:rPr>
            <m:t>×</m:t>
          </m:r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res</m:t>
              </m:r>
            </m:sub>
          </m:sSub>
          <m:r>
            <w:rPr>
              <w:rFonts w:ascii="Cambria Math" w:eastAsiaTheme="minorHAnsi" w:hAnsi="Cambria Math"/>
              <w:sz w:val="22"/>
              <w:szCs w:val="22"/>
            </w:rPr>
            <m:t>=</m:t>
          </m:r>
          <m:r>
            <m:rPr>
              <m:nor/>
            </m:rPr>
            <w:rPr>
              <w:rFonts w:asciiTheme="minorHAnsi" w:eastAsiaTheme="minorHAnsi" w:hAnsiTheme="minorHAnsi"/>
              <w:sz w:val="22"/>
              <w:szCs w:val="22"/>
            </w:rPr>
            <m:t>Quads Count</m:t>
          </m:r>
        </m:oMath>
      </m:oMathPara>
    </w:p>
    <w:p w14:paraId="233585D5" w14:textId="77777777" w:rsidR="008F1901" w:rsidRPr="008F1901" w:rsidRDefault="00134CA3" w:rsidP="008F1901">
      <w:pPr>
        <w:pStyle w:val="5"/>
        <w:numPr>
          <w:ilvl w:val="0"/>
          <w:numId w:val="12"/>
        </w:numPr>
        <w:shd w:val="clear" w:color="auto" w:fill="FFFFFF"/>
        <w:spacing w:before="240" w:after="240"/>
        <w:rPr>
          <w:rFonts w:asciiTheme="minorHAnsi" w:eastAsiaTheme="minorHAnsi" w:hAnsiTheme="minorHAnsi"/>
          <w:color w:val="24292E"/>
        </w:rPr>
      </w:pPr>
      <w:r w:rsidRPr="008F1901">
        <w:rPr>
          <w:rFonts w:asciiTheme="minorHAnsi" w:eastAsiaTheme="minorHAnsi" w:hAnsiTheme="minorHAnsi" w:cs="Cambria Math"/>
          <w:color w:val="24292E"/>
        </w:rPr>
        <w:t>Sphere의 SurfaceFunction (u → 경도, v → 위도)</w:t>
      </w:r>
    </w:p>
    <w:p w14:paraId="50F0C026" w14:textId="5C35167E" w:rsidR="00134CA3" w:rsidRPr="008F1901" w:rsidRDefault="00134CA3" w:rsidP="008F1901">
      <w:pPr>
        <w:pStyle w:val="5"/>
        <w:numPr>
          <w:ilvl w:val="1"/>
          <w:numId w:val="3"/>
        </w:numPr>
        <w:shd w:val="clear" w:color="auto" w:fill="FFFFFF"/>
        <w:spacing w:before="240" w:after="240"/>
        <w:rPr>
          <w:rFonts w:asciiTheme="minorHAnsi" w:eastAsiaTheme="minorHAnsi" w:hAnsiTheme="minorHAnsi"/>
          <w:color w:val="24292E"/>
        </w:rPr>
      </w:pPr>
      <w:r w:rsidRPr="008F1901">
        <w:rPr>
          <w:rFonts w:asciiTheme="minorHAnsi" w:eastAsiaTheme="minorHAnsi" w:hAnsiTheme="minorHAnsi"/>
          <w:color w:val="24292E"/>
        </w:rPr>
        <w:t xml:space="preserve">SurfaceFunction은 (u, v)를 받아 표면의 한 점을 돌려주는 함수다. Sphere를 예로 들면 v는 위도 </w:t>
      </w:r>
      <m:oMath>
        <m:r>
          <w:rPr>
            <w:rFonts w:ascii="Cambria Math" w:eastAsiaTheme="minorHAnsi" w:hAnsi="Cambria Math"/>
          </w:rPr>
          <m:t>lat</m:t>
        </m:r>
        <m:r>
          <m:rPr>
            <m:sty m:val="p"/>
          </m:rPr>
          <w:rPr>
            <w:rFonts w:ascii="Cambria Math" w:eastAsiaTheme="minorHAnsi" w:hAnsi="Cambria Math"/>
          </w:rPr>
          <m:t>=</m:t>
        </m:r>
        <m:r>
          <w:rPr>
            <w:rFonts w:ascii="Cambria Math" w:eastAsiaTheme="minorHAnsi" w:hAnsi="Cambria Math"/>
          </w:rPr>
          <m:t>v</m:t>
        </m:r>
        <m:r>
          <m:rPr>
            <m:sty m:val="p"/>
          </m:rPr>
          <w:rPr>
            <w:rFonts w:ascii="Cambria Math" w:eastAsiaTheme="minorHAnsi" w:hAnsi="Cambria Math"/>
          </w:rPr>
          <m:t>⋅</m:t>
        </m:r>
        <m:r>
          <w:rPr>
            <w:rFonts w:ascii="Cambria Math" w:eastAsiaTheme="minorHAnsi" w:hAnsi="Cambria Math"/>
          </w:rPr>
          <m:t>π</m:t>
        </m:r>
        <m:r>
          <m:rPr>
            <m:sty m:val="p"/>
          </m:rPr>
          <w:rPr>
            <w:rFonts w:ascii="Cambria Math" w:eastAsiaTheme="minorHAnsi" w:hAnsi="Cambria Math"/>
          </w:rPr>
          <m:t>-</m:t>
        </m:r>
        <m:f>
          <m:fPr>
            <m:ctrlPr>
              <w:rPr>
                <w:rFonts w:ascii="Cambria Math" w:eastAsiaTheme="minorHAnsi" w:hAnsi="Cambria Math"/>
              </w:rPr>
            </m:ctrlPr>
          </m:fPr>
          <m:num>
            <m:r>
              <w:rPr>
                <w:rFonts w:ascii="Cambria Math" w:eastAsiaTheme="minorHAnsi" w:hAnsi="Cambria Math"/>
              </w:rPr>
              <m:t>π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</m:oMath>
      <w:r w:rsidRPr="008F1901">
        <w:rPr>
          <w:rFonts w:asciiTheme="minorHAnsi" w:eastAsiaTheme="minorHAnsi" w:hAnsiTheme="minorHAnsi"/>
          <w:color w:val="24292E"/>
        </w:rPr>
        <w:t xml:space="preserve">, u는 경도 lon으로 매핑되어 위치는 </w:t>
      </w:r>
      <w:r w:rsidR="008F1901" w:rsidRPr="008F1901">
        <w:rPr>
          <w:rFonts w:asciiTheme="minorHAnsi" w:eastAsiaTheme="minorHAnsi" w:hAnsiTheme="minorHAnsi"/>
          <w:color w:val="24292E"/>
        </w:rPr>
        <w:br/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R</m:t>
        </m:r>
        <m:r>
          <m:rPr>
            <m:sty m:val="p"/>
          </m:rPr>
          <w:rPr>
            <w:rFonts w:ascii="Cambria Math" w:eastAsiaTheme="minorHAnsi" w:hAnsi="Cambria Math"/>
          </w:rPr>
          <m:t>⋅cos(</m:t>
        </m:r>
        <m:r>
          <w:rPr>
            <w:rFonts w:ascii="Cambria Math" w:eastAsiaTheme="minorHAnsi" w:hAnsi="Cambria Math"/>
          </w:rPr>
          <m:t>lat</m:t>
        </m:r>
        <m:r>
          <m:rPr>
            <m:sty m:val="p"/>
          </m:rPr>
          <w:rPr>
            <w:rFonts w:ascii="Cambria Math" w:eastAsiaTheme="minorHAnsi" w:hAnsi="Cambria Math"/>
          </w:rPr>
          <m:t>)⋅cos(</m:t>
        </m:r>
        <m:r>
          <w:rPr>
            <w:rFonts w:ascii="Cambria Math" w:eastAsiaTheme="minorHAnsi" w:hAnsi="Cambria Math"/>
          </w:rPr>
          <m:t>lon</m:t>
        </m:r>
        <m:r>
          <m:rPr>
            <m:sty m:val="p"/>
          </m:rPr>
          <w:rPr>
            <w:rFonts w:ascii="Cambria Math" w:eastAsiaTheme="minorHAnsi" w:hAnsi="Cambria Math"/>
          </w:rPr>
          <m:t>),</m:t>
        </m:r>
        <m:r>
          <w:rPr>
            <w:rFonts w:ascii="Cambria Math" w:eastAsiaTheme="minorHAnsi" w:hAnsi="Cambria Math"/>
          </w:rPr>
          <m:t> R</m:t>
        </m:r>
        <m:r>
          <m:rPr>
            <m:sty m:val="p"/>
          </m:rPr>
          <w:rPr>
            <w:rFonts w:ascii="Cambria Math" w:eastAsiaTheme="minorHAnsi" w:hAnsi="Cambria Math"/>
          </w:rPr>
          <m:t>⋅sin(</m:t>
        </m:r>
        <m:r>
          <w:rPr>
            <w:rFonts w:ascii="Cambria Math" w:eastAsiaTheme="minorHAnsi" w:hAnsi="Cambria Math"/>
          </w:rPr>
          <m:t>lat</m:t>
        </m:r>
        <m:r>
          <m:rPr>
            <m:sty m:val="p"/>
          </m:rPr>
          <w:rPr>
            <w:rFonts w:ascii="Cambria Math" w:eastAsiaTheme="minorHAnsi" w:hAnsi="Cambria Math"/>
          </w:rPr>
          <m:t>),</m:t>
        </m:r>
        <m:r>
          <w:rPr>
            <w:rFonts w:ascii="Cambria Math" w:eastAsiaTheme="minorHAnsi" w:hAnsi="Cambria Math"/>
          </w:rPr>
          <m:t> </m:t>
        </m:r>
        <m:r>
          <m:rPr>
            <m:sty m:val="p"/>
          </m:rPr>
          <w:rPr>
            <w:rFonts w:ascii="Cambria Math" w:eastAsiaTheme="minorHAnsi" w:hAnsi="Cambria Math"/>
          </w:rPr>
          <m:t>-</m:t>
        </m:r>
        <m:r>
          <w:rPr>
            <w:rFonts w:ascii="Cambria Math" w:eastAsiaTheme="minorHAnsi" w:hAnsi="Cambria Math"/>
          </w:rPr>
          <m:t>R</m:t>
        </m:r>
        <m:r>
          <m:rPr>
            <m:sty m:val="p"/>
          </m:rPr>
          <w:rPr>
            <w:rFonts w:ascii="Cambria Math" w:eastAsiaTheme="minorHAnsi" w:hAnsi="Cambria Math"/>
          </w:rPr>
          <m:t>⋅cos(</m:t>
        </m:r>
        <m:r>
          <w:rPr>
            <w:rFonts w:ascii="Cambria Math" w:eastAsiaTheme="minorHAnsi" w:hAnsi="Cambria Math"/>
          </w:rPr>
          <m:t>lat</m:t>
        </m:r>
        <m:r>
          <m:rPr>
            <m:sty m:val="p"/>
          </m:rPr>
          <w:rPr>
            <w:rFonts w:ascii="Cambria Math" w:eastAsiaTheme="minorHAnsi" w:hAnsi="Cambria Math"/>
          </w:rPr>
          <m:t>)⋅sin(</m:t>
        </m:r>
        <m:r>
          <w:rPr>
            <w:rFonts w:ascii="Cambria Math" w:eastAsiaTheme="minorHAnsi" w:hAnsi="Cambria Math"/>
          </w:rPr>
          <m:t>lon</m:t>
        </m:r>
        <m:r>
          <m:rPr>
            <m:sty m:val="p"/>
          </m:rPr>
          <w:rPr>
            <w:rFonts w:ascii="Cambria Math" w:eastAsiaTheme="minorHAnsi" w:hAnsi="Cambria Math"/>
          </w:rPr>
          <m:t>))</m:t>
        </m:r>
      </m:oMath>
      <w:r w:rsidRPr="008F1901">
        <w:rPr>
          <w:rFonts w:asciiTheme="minorHAnsi" w:eastAsiaTheme="minorHAnsi" w:hAnsiTheme="minorHAnsi"/>
          <w:color w:val="24292E"/>
        </w:rPr>
        <w:t>이 된다.</w:t>
      </w:r>
    </w:p>
    <w:p w14:paraId="712C5466" w14:textId="5128520D" w:rsidR="008F1901" w:rsidRPr="008F1901" w:rsidRDefault="008F1901" w:rsidP="008F1901">
      <w:pPr>
        <w:pStyle w:val="a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Style w:val="aa"/>
          <w:rFonts w:asciiTheme="minorHAnsi" w:eastAsiaTheme="minorHAnsi" w:hAnsiTheme="minorHAnsi" w:hint="eastAsia"/>
          <w:b w:val="0"/>
          <w:bCs w:val="0"/>
          <w:color w:val="24292E"/>
          <w:sz w:val="22"/>
          <w:szCs w:val="22"/>
        </w:rPr>
      </w:pPr>
      <w:r w:rsidRPr="008F1901">
        <w:rPr>
          <w:rStyle w:val="aa"/>
          <w:rFonts w:asciiTheme="minorHAnsi" w:eastAsiaTheme="minorHAnsi" w:hAnsiTheme="minorHAnsi" w:hint="eastAsia"/>
          <w:b w:val="0"/>
          <w:bCs w:val="0"/>
          <w:color w:val="24292E"/>
          <w:sz w:val="22"/>
          <w:szCs w:val="22"/>
        </w:rPr>
        <w:t>모델링</w:t>
      </w:r>
    </w:p>
    <w:p w14:paraId="3B5F1538" w14:textId="63778963" w:rsidR="00134CA3" w:rsidRPr="008F1901" w:rsidRDefault="00134CA3" w:rsidP="008F1901">
      <w:pPr>
        <w:pStyle w:val="ab"/>
        <w:shd w:val="clear" w:color="auto" w:fill="FFFFFF"/>
        <w:spacing w:before="0" w:beforeAutospacing="0" w:after="0" w:afterAutospacing="0"/>
        <w:ind w:left="720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정점 벡터 생성하기</w:t>
      </w: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 : </w:t>
      </w:r>
      <m:oMath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</w:rPr>
              <m:t>res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×</m:t>
        </m:r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</w:rPr>
              <m:t>res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=</m:t>
        </m:r>
        <m:r>
          <m:rPr>
            <m:nor/>
          </m:rPr>
          <w:rPr>
            <w:rFonts w:asciiTheme="minorHAnsi" w:eastAsiaTheme="minorHAnsi" w:hAnsiTheme="minorHAnsi"/>
            <w:sz w:val="22"/>
            <w:szCs w:val="22"/>
          </w:rPr>
          <m:t>Quads Count</m:t>
        </m:r>
      </m:oMath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이므로</w:t>
      </w:r>
      <w:r w:rsidRPr="008F1901">
        <w:rPr>
          <w:rFonts w:asciiTheme="minorHAnsi" w:eastAsiaTheme="minorHAnsi" w:hAnsiTheme="minorHAnsi"/>
          <w:color w:val="24292E"/>
          <w:sz w:val="22"/>
          <w:szCs w:val="22"/>
        </w:rPr>
        <w:br/>
        <w:t>정점들은 그보다 하나씩 더 많아야 한다.</w:t>
      </w:r>
    </w:p>
    <w:p w14:paraId="49BDD764" w14:textId="7520BBAA" w:rsidR="00134CA3" w:rsidRPr="008F1901" w:rsidRDefault="008F1901" w:rsidP="00134CA3">
      <w:pPr>
        <w:pStyle w:val="a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24292E"/>
          <w:sz w:val="22"/>
          <w:szCs w:val="22"/>
        </w:rPr>
      </w:pPr>
      <m:oMath>
        <m:r>
          <m:rPr>
            <m:sty m:val="p"/>
          </m:rPr>
          <w:rPr>
            <w:rFonts w:ascii="Cambria Math" w:eastAsiaTheme="minorHAnsi" w:hAnsi="Cambria Math"/>
            <w:sz w:val="22"/>
            <w:szCs w:val="22"/>
          </w:rPr>
          <m:t>Δ</m:t>
        </m:r>
        <m:r>
          <w:rPr>
            <w:rFonts w:ascii="Cambria Math" w:eastAsiaTheme="minorHAnsi" w:hAnsi="Cambria Math"/>
            <w:sz w:val="22"/>
            <w:szCs w:val="22"/>
          </w:rPr>
          <m:t>u</m:t>
        </m:r>
      </m:oMath>
      <w:r w:rsidR="00134CA3"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, </w:t>
      </w:r>
      <m:oMath>
        <m:r>
          <m:rPr>
            <m:sty m:val="p"/>
          </m:rPr>
          <w:rPr>
            <w:rFonts w:ascii="Cambria Math" w:eastAsiaTheme="minorHAnsi" w:hAnsi="Cambria Math"/>
            <w:sz w:val="22"/>
            <w:szCs w:val="22"/>
          </w:rPr>
          <m:t>Δ</m:t>
        </m:r>
        <m:r>
          <w:rPr>
            <w:rFonts w:ascii="Cambria Math" w:eastAsiaTheme="minorHAnsi" w:hAnsi="Cambria Math"/>
            <w:sz w:val="22"/>
            <w:szCs w:val="22"/>
          </w:rPr>
          <m:t>v</m:t>
        </m:r>
      </m:oMath>
      <w:r w:rsidR="00134CA3"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 생성</w:t>
      </w:r>
      <w:r w:rsidR="00134CA3" w:rsidRPr="008F1901">
        <w:rPr>
          <w:rFonts w:asciiTheme="minorHAnsi" w:eastAsiaTheme="minorHAnsi" w:hAnsiTheme="minorHAnsi"/>
          <w:color w:val="24292E"/>
          <w:sz w:val="22"/>
          <w:szCs w:val="22"/>
        </w:rPr>
        <w:br/>
      </w:r>
      <m:oMathPara>
        <m:oMath>
          <m:r>
            <m:rPr>
              <m:sty m:val="p"/>
            </m:rPr>
            <w:rPr>
              <w:rFonts w:ascii="Cambria Math" w:eastAsiaTheme="minorHAnsi" w:hAnsi="Cambria Math"/>
              <w:sz w:val="22"/>
              <w:szCs w:val="22"/>
            </w:rPr>
            <m:t>Δ</m:t>
          </m:r>
          <m:r>
            <w:rPr>
              <w:rFonts w:ascii="Cambria Math" w:eastAsiaTheme="minorHAnsi" w:hAnsi="Cambria Math"/>
              <w:sz w:val="22"/>
              <w:szCs w:val="22"/>
            </w:rPr>
            <m:t>u=</m:t>
          </m:r>
          <m:f>
            <m:f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end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start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res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HAnsi" w:hAnsi="Cambria Math"/>
              <w:sz w:val="22"/>
              <w:szCs w:val="22"/>
            </w:rPr>
            <w:br/>
          </m:r>
        </m:oMath>
      </m:oMathPara>
    </w:p>
    <w:p w14:paraId="12FCED33" w14:textId="77777777" w:rsidR="00134CA3" w:rsidRPr="008F1901" w:rsidRDefault="00134CA3" w:rsidP="00134CA3">
      <w:pPr>
        <w:pStyle w:val="a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이터레이팅</w:t>
      </w:r>
    </w:p>
    <w:p w14:paraId="0C247727" w14:textId="4DD80DCF" w:rsidR="00134CA3" w:rsidRPr="008F1901" w:rsidRDefault="00134CA3" w:rsidP="00134CA3">
      <w:pPr>
        <w:pStyle w:val="a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24292E"/>
          <w:sz w:val="22"/>
          <w:szCs w:val="22"/>
        </w:rPr>
      </w:pPr>
      <w:proofErr w:type="gramStart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position</w:t>
      </w: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 :</w:t>
      </w:r>
      <w:proofErr w:type="gramEnd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 </w:t>
      </w:r>
      <m:oMath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</w:rPr>
              <m:t>start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+</m:t>
        </m:r>
        <m:r>
          <m:rPr>
            <m:sty m:val="p"/>
          </m:rPr>
          <w:rPr>
            <w:rFonts w:ascii="Cambria Math" w:eastAsiaTheme="minorHAnsi" w:hAnsi="Cambria Math"/>
            <w:sz w:val="22"/>
            <w:szCs w:val="22"/>
          </w:rPr>
          <m:t>Δ</m:t>
        </m:r>
        <m:r>
          <w:rPr>
            <w:rFonts w:ascii="Cambria Math" w:eastAsiaTheme="minorHAnsi" w:hAnsi="Cambria Math"/>
            <w:sz w:val="22"/>
            <w:szCs w:val="22"/>
          </w:rPr>
          <m:t>u*</m:t>
        </m:r>
        <m:r>
          <m:rPr>
            <m:nor/>
          </m:rPr>
          <w:rPr>
            <w:rFonts w:asciiTheme="minorHAnsi" w:eastAsiaTheme="minorHAnsi" w:hAnsiTheme="minorHAnsi"/>
            <w:sz w:val="22"/>
            <w:szCs w:val="22"/>
          </w:rPr>
          <m:t>IterCount</m:t>
        </m:r>
      </m:oMath>
    </w:p>
    <w:p w14:paraId="6DFBBA6E" w14:textId="05F7B87E" w:rsidR="00134CA3" w:rsidRPr="008F1901" w:rsidRDefault="008F1901" w:rsidP="00134CA3">
      <w:pPr>
        <w:numPr>
          <w:ilvl w:val="2"/>
          <w:numId w:val="9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m:oMath>
        <m:r>
          <w:rPr>
            <w:rFonts w:ascii="Cambria Math" w:eastAsiaTheme="minorHAnsi" w:hAnsi="Cambria Math"/>
            <w:sz w:val="22"/>
            <w:szCs w:val="22"/>
          </w:rPr>
          <m:t>u,v</m:t>
        </m:r>
      </m:oMath>
      <w:r w:rsidR="00134CA3" w:rsidRPr="008F1901">
        <w:rPr>
          <w:rFonts w:asciiTheme="minorHAnsi" w:eastAsiaTheme="minorHAnsi" w:hAnsiTheme="minorHAnsi"/>
          <w:color w:val="24292E"/>
          <w:sz w:val="22"/>
          <w:szCs w:val="22"/>
        </w:rPr>
        <w:t> 별로 </w:t>
      </w:r>
      <m:oMath>
        <m:r>
          <m:rPr>
            <m:sty m:val="p"/>
          </m:rPr>
          <w:rPr>
            <w:rFonts w:ascii="Cambria Math" w:eastAsiaTheme="minorHAnsi" w:hAnsi="Cambria Math"/>
            <w:sz w:val="22"/>
            <w:szCs w:val="22"/>
          </w:rPr>
          <m:t>Δ</m:t>
        </m:r>
        <m:r>
          <w:rPr>
            <w:rFonts w:ascii="Cambria Math" w:eastAsiaTheme="minorHAnsi" w:hAnsi="Cambria Math"/>
            <w:sz w:val="22"/>
            <w:szCs w:val="22"/>
          </w:rPr>
          <m:t>u,</m:t>
        </m:r>
        <m:r>
          <m:rPr>
            <m:sty m:val="p"/>
          </m:rPr>
          <w:rPr>
            <w:rFonts w:ascii="Cambria Math" w:eastAsiaTheme="minorHAnsi" w:hAnsi="Cambria Math"/>
            <w:sz w:val="22"/>
            <w:szCs w:val="22"/>
          </w:rPr>
          <m:t>Δ</m:t>
        </m:r>
        <m:r>
          <w:rPr>
            <w:rFonts w:ascii="Cambria Math" w:eastAsiaTheme="minorHAnsi" w:hAnsi="Cambria Math"/>
            <w:sz w:val="22"/>
            <w:szCs w:val="22"/>
          </w:rPr>
          <m:t>v</m:t>
        </m:r>
      </m:oMath>
      <w:r w:rsidR="00134CA3" w:rsidRPr="008F1901">
        <w:rPr>
          <w:rFonts w:asciiTheme="minorHAnsi" w:eastAsiaTheme="minorHAnsi" w:hAnsiTheme="minorHAnsi"/>
          <w:color w:val="24292E"/>
          <w:sz w:val="22"/>
          <w:szCs w:val="22"/>
        </w:rPr>
        <w:t> 만큼 한 칸 한 칸씩 위상을 옮겨가면서</w:t>
      </w:r>
      <w:r w:rsidR="00134CA3" w:rsidRPr="008F1901">
        <w:rPr>
          <w:rFonts w:asciiTheme="minorHAnsi" w:eastAsiaTheme="minorHAnsi" w:hAnsiTheme="minorHAnsi"/>
          <w:color w:val="24292E"/>
          <w:sz w:val="22"/>
          <w:szCs w:val="22"/>
        </w:rPr>
        <w:br/>
        <w:t>정점 데이터를 쌓아나가면 된다.</w:t>
      </w:r>
    </w:p>
    <w:p w14:paraId="6D2BEEB1" w14:textId="25C6D767" w:rsidR="00134CA3" w:rsidRPr="008F1901" w:rsidRDefault="00134CA3" w:rsidP="00134CA3">
      <w:pPr>
        <w:pStyle w:val="a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texCoord</w:t>
      </w: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 : 텍스쳐 uv 좌표는 정규화된 값을 가지고 있으므로 정의역은 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HAnsi" w:hAnsi="Cambria Math"/>
                <w:sz w:val="22"/>
                <w:szCs w:val="22"/>
              </w:rPr>
              <m:t>0</m:t>
            </m:r>
          </m:e>
          <m:e>
            <m:r>
              <w:rPr>
                <w:rFonts w:ascii="Cambria Math" w:eastAsiaTheme="minorHAnsi" w:hAnsi="Cambria Math"/>
                <w:sz w:val="22"/>
                <w:szCs w:val="22"/>
              </w:rPr>
              <m:t>1</m:t>
            </m:r>
          </m:e>
        </m:d>
      </m:oMath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이다.</w:t>
      </w:r>
    </w:p>
    <w:p w14:paraId="4970E952" w14:textId="7E106011" w:rsidR="00134CA3" w:rsidRPr="008F1901" w:rsidRDefault="00134CA3" w:rsidP="00134CA3">
      <w:pPr>
        <w:numPr>
          <w:ilvl w:val="2"/>
          <w:numId w:val="9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따라서 </w:t>
      </w:r>
      <m:oMath>
        <m:f>
          <m:f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fPr>
          <m:num>
            <m:r>
              <w:rPr>
                <w:rFonts w:ascii="Cambria Math" w:eastAsiaTheme="minorHAnsi" w:hAnsi="Cambria Math"/>
                <w:sz w:val="22"/>
                <w:szCs w:val="22"/>
              </w:rPr>
              <m:t>IterCount</m:t>
            </m:r>
          </m:num>
          <m:den>
            <m:r>
              <w:rPr>
                <w:rFonts w:ascii="Cambria Math" w:eastAsiaTheme="minorHAnsi" w:hAnsi="Cambria Math"/>
                <w:sz w:val="22"/>
                <w:szCs w:val="22"/>
              </w:rPr>
              <m:t>Resolution</m:t>
            </m:r>
          </m:den>
        </m:f>
      </m:oMath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 이 UV 텍스쳐 좌표가 됩니다.</w:t>
      </w:r>
    </w:p>
    <w:p w14:paraId="0CCE0706" w14:textId="2A5ABB63" w:rsidR="00134CA3" w:rsidRPr="008F1901" w:rsidRDefault="00134CA3" w:rsidP="008F1901">
      <w:pPr>
        <w:pStyle w:val="a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24292E"/>
        </w:rPr>
      </w:pPr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normals — 두 접선 벡터(= 편미분)를 외적해 법선을 구하는 것이 일반적이지만, Sphere는 중심이 원점이라 정점의 위치 벡터를 정규화하면 그대로 법선이 되어, 외적 없이 해석적으로 구한다.</w:t>
      </w:r>
      <w:r w:rsidRPr="008F1901">
        <w:rPr>
          <w:rFonts w:asciiTheme="minorHAnsi" w:eastAsiaTheme="minorHAnsi" w:hAnsiTheme="minorHAnsi"/>
          <w:color w:val="24292E"/>
          <w:sz w:val="22"/>
          <w:szCs w:val="22"/>
        </w:rPr>
        <w:br/>
      </w:r>
      <m:oMathPara>
        <m:oMath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u</m:t>
              </m:r>
            </m:sub>
          </m:sSub>
          <m:r>
            <w:rPr>
              <w:rFonts w:ascii="Cambria Math" w:eastAsiaTheme="minorHAnsi" w:hAnsi="Cambria Math"/>
              <w:sz w:val="22"/>
              <w:szCs w:val="22"/>
            </w:rPr>
            <m:t>≈</m:t>
          </m:r>
          <m:f>
            <m:f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HAnsi" w:hAnsi="Cambria Math"/>
                  <w:sz w:val="22"/>
                  <w:szCs w:val="22"/>
                </w:rPr>
                <m:t>S(u+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ϵ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,</m:t>
              </m:r>
              <m:r>
                <m:rPr>
                  <m:nor/>
                </m:rPr>
                <w:rPr>
                  <w:rFonts w:ascii="Arial" w:eastAsiaTheme="minorHAnsi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eastAsiaTheme="minorHAnsi" w:hAnsi="Cambria Math"/>
                  <w:sz w:val="22"/>
                  <w:szCs w:val="22"/>
                </w:rPr>
                <m:t>v)-S(u,</m:t>
              </m:r>
              <m:r>
                <m:rPr>
                  <m:nor/>
                </m:rPr>
                <w:rPr>
                  <w:rFonts w:ascii="Arial" w:eastAsiaTheme="minorHAnsi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eastAsiaTheme="minorHAnsi" w:hAnsi="Cambria Math"/>
                  <w:sz w:val="22"/>
                  <w:szCs w:val="22"/>
                </w:rPr>
                <m:t>v)</m:t>
              </m:r>
            </m:num>
            <m:den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ϵ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sub>
              </m:sSub>
            </m:den>
          </m:f>
          <m:r>
            <w:rPr>
              <w:rFonts w:ascii="Cambria Math" w:eastAsiaTheme="minorHAnsi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v</m:t>
              </m:r>
            </m:sub>
          </m:sSub>
          <m:r>
            <w:rPr>
              <w:rFonts w:ascii="Cambria Math" w:eastAsiaTheme="minorHAnsi" w:hAnsi="Cambria Math"/>
              <w:sz w:val="22"/>
              <w:szCs w:val="22"/>
            </w:rPr>
            <m:t>≈</m:t>
          </m:r>
          <m:f>
            <m:f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HAnsi" w:hAnsi="Cambria Math"/>
                  <w:sz w:val="22"/>
                  <w:szCs w:val="22"/>
                </w:rPr>
                <m:t>S(u,</m:t>
              </m:r>
              <m:r>
                <m:rPr>
                  <m:nor/>
                </m:rPr>
                <w:rPr>
                  <w:rFonts w:ascii="Arial" w:eastAsiaTheme="minorHAnsi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eastAsiaTheme="minorHAnsi" w:hAnsi="Cambria Math"/>
                  <w:sz w:val="22"/>
                  <w:szCs w:val="22"/>
                </w:rPr>
                <m:t>v+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ϵ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v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)-S(u,</m:t>
              </m:r>
              <m:r>
                <m:rPr>
                  <m:nor/>
                </m:rPr>
                <w:rPr>
                  <w:rFonts w:ascii="Arial" w:eastAsiaTheme="minorHAnsi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eastAsiaTheme="minorHAnsi" w:hAnsi="Cambria Math"/>
                  <w:sz w:val="22"/>
                  <w:szCs w:val="22"/>
                </w:rPr>
                <m:t>v)</m:t>
              </m:r>
            </m:num>
            <m:den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ϵ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v</m:t>
                  </m:r>
                </m:sub>
              </m:sSub>
            </m:den>
          </m:f>
          <m:r>
            <w:rPr>
              <w:rFonts w:ascii="Cambria Math" w:eastAsiaTheme="minorHAnsi" w:hAnsi="Cambria Math"/>
              <w:sz w:val="22"/>
              <w:szCs w:val="22"/>
            </w:rPr>
            <m:t>,</m:t>
          </m:r>
          <m:acc>
            <m:accPr>
              <m:chr m:val="⃗"/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n</m:t>
              </m:r>
            </m:e>
          </m:acc>
          <m:r>
            <w:rPr>
              <w:rFonts w:ascii="Cambria Math" w:eastAsiaTheme="minorHAnsi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×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v</m:t>
                  </m:r>
                </m:sub>
              </m:sSub>
            </m:num>
            <m:den>
              <m:r>
                <w:rPr>
                  <w:rFonts w:ascii="Cambria Math" w:eastAsiaTheme="minorHAnsi" w:hAnsi="Cambria Math"/>
                  <w:sz w:val="22"/>
                  <w:szCs w:val="22"/>
                </w:rPr>
                <m:t>∥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×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v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∥</m:t>
              </m:r>
            </m:den>
          </m:f>
          <m:r>
            <m:rPr>
              <m:sty m:val="p"/>
            </m:rPr>
            <w:rPr>
              <w:rFonts w:ascii="Cambria Math" w:eastAsiaTheme="minorHAnsi" w:hAnsi="Cambria Math"/>
              <w:sz w:val="22"/>
              <w:szCs w:val="22"/>
            </w:rPr>
            <w:br/>
          </m:r>
        </m:oMath>
      </m:oMathPara>
    </w:p>
    <w:p w14:paraId="563F4CC1" w14:textId="71EBA5A7" w:rsidR="00CE243E" w:rsidRDefault="00CE243E" w:rsidP="00CE243E">
      <w:pPr>
        <w:spacing w:after="120" w:line="320" w:lineRule="auto"/>
        <w:rPr>
          <w:b/>
          <w:bCs/>
        </w:rPr>
      </w:pPr>
      <w:r>
        <w:rPr>
          <w:b/>
          <w:bCs/>
        </w:rPr>
        <w:t>3-</w:t>
      </w:r>
      <w:r>
        <w:rPr>
          <w:rFonts w:hint="eastAsia"/>
          <w:b/>
          <w:bCs/>
        </w:rPr>
        <w:t>6</w:t>
      </w:r>
      <w:r>
        <w:rPr>
          <w:b/>
          <w:bCs/>
        </w:rPr>
        <w:t>. [</w:t>
      </w:r>
      <w:r>
        <w:rPr>
          <w:rFonts w:hint="eastAsia"/>
          <w:b/>
          <w:bCs/>
        </w:rPr>
        <w:t xml:space="preserve"> Renderer &amp; Multi Pass Rendering </w:t>
      </w:r>
      <w:r>
        <w:rPr>
          <w:b/>
          <w:bCs/>
        </w:rPr>
        <w:t>]</w:t>
      </w:r>
    </w:p>
    <w:p w14:paraId="557063C0" w14:textId="77777777" w:rsidR="007C0AE0" w:rsidRDefault="00000000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>대표 모듈 : src/render (scene_renderer, mesh_pass_processor)</w:t>
      </w:r>
    </w:p>
    <w:p w14:paraId="53AF9C35" w14:textId="0A6661A9" w:rsidR="007C0AE0" w:rsidRPr="0022266B" w:rsidRDefault="00000000">
      <w:pPr>
        <w:pStyle w:val="a4"/>
        <w:numPr>
          <w:ilvl w:val="0"/>
          <w:numId w:val="10"/>
        </w:numPr>
        <w:spacing w:after="120" w:line="320" w:lineRule="auto"/>
      </w:pPr>
      <w:r w:rsidRPr="0022266B">
        <w:rPr>
          <w:rFonts w:hint="eastAsia"/>
        </w:rPr>
        <w:t>전제 — 카메라마다 앞에 렌더 타겟(FBO=텍스처)이 한 장 붙어 있고, 그 카메라가 그리는 모든 것은 화면이 아니라 그 텍스처에 먼저 그려진다</w:t>
      </w:r>
      <w:r w:rsidR="0022266B">
        <w:br/>
      </w:r>
      <w:r w:rsidRPr="0022266B">
        <w:rPr>
          <w:rFonts w:hint="eastAsia"/>
        </w:rPr>
        <w:t>Unity Camera.targetTexture</w:t>
      </w:r>
      <w:r w:rsidR="0022266B">
        <w:rPr>
          <w:rFonts w:hint="eastAsia"/>
        </w:rPr>
        <w:t>를 벤치마킹 하였음</w:t>
      </w:r>
    </w:p>
    <w:p w14:paraId="130886D5" w14:textId="20A844A1" w:rsidR="007C0AE0" w:rsidRPr="0022266B" w:rsidRDefault="00000000">
      <w:pPr>
        <w:pStyle w:val="a4"/>
        <w:numPr>
          <w:ilvl w:val="0"/>
          <w:numId w:val="10"/>
        </w:numPr>
        <w:spacing w:after="120" w:line="320" w:lineRule="auto"/>
      </w:pPr>
      <w:r w:rsidRPr="0022266B">
        <w:rPr>
          <w:rFonts w:hint="eastAsia"/>
        </w:rPr>
        <w:t xml:space="preserve">멀티패스는 Application이 든 </w:t>
      </w:r>
      <w:r w:rsidR="0022266B">
        <w:t>vector&lt;</w:t>
      </w:r>
      <w:r w:rsidRPr="0022266B">
        <w:rPr>
          <w:rFonts w:hint="eastAsia"/>
        </w:rPr>
        <w:t>stage</w:t>
      </w:r>
      <w:r w:rsidR="0022266B">
        <w:t>&gt;</w:t>
      </w:r>
      <w:r w:rsidRPr="0022266B">
        <w:rPr>
          <w:rFonts w:hint="eastAsia"/>
        </w:rPr>
        <w:t xml:space="preserve"> </w:t>
      </w:r>
      <w:r w:rsidR="0022266B">
        <w:rPr>
          <w:rFonts w:hint="eastAsia"/>
        </w:rPr>
        <w:t>컨테이너</w:t>
      </w:r>
      <w:r w:rsidRPr="0022266B">
        <w:rPr>
          <w:rFonts w:hint="eastAsia"/>
        </w:rPr>
        <w:t>를 순서대로 실행</w:t>
      </w:r>
      <w:r w:rsidR="0022266B">
        <w:rPr>
          <w:rFonts w:hint="eastAsia"/>
        </w:rPr>
        <w:t>하는것.</w:t>
      </w:r>
      <w:r w:rsidR="0022266B">
        <w:br/>
      </w:r>
      <w:r w:rsidRPr="0022266B">
        <w:rPr>
          <w:rFonts w:hint="eastAsia"/>
        </w:rPr>
        <w:t>worldCam → Effekseer → screenCam(후처리) → 최종 화면 출력.</w:t>
      </w:r>
    </w:p>
    <w:p>
      <w:pPr>
        <w:pStyle w:val="a4"/>
        <w:numPr>
          <w:ilvl w:val="0"/>
          <w:numId w:val="10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렌더링에 앞서 SceneRenderer가 sceneFB에 그릴 대상 정보를 수집한다 — 조명은 Director 컨텍스트에서 켜진 DirLight·PointLight·SpotLight만 골라 모으고, 그릴 물체는 Actor 트리를 DFS로 순회하며 MeshRenderer가 든 Mesh·Material을 DrawCommand로 큐에 담는다. 수집한 DrawCommand는 Pass 종류(불투명·투명)와 카메라 거리로 정렬해 GL 상태 전환이 최소가 되는 순서로 그린다.</w:t>
      </w:r>
    </w:p>
    <w:p w14:paraId="49294A3B" w14:textId="71D9DA95" w:rsidR="007C0AE0" w:rsidRPr="0022266B" w:rsidRDefault="00000000">
      <w:pPr>
        <w:pStyle w:val="a4"/>
        <w:numPr>
          <w:ilvl w:val="0"/>
          <w:numId w:val="10"/>
        </w:numPr>
        <w:spacing w:after="120" w:line="320" w:lineRule="auto"/>
      </w:pPr>
      <w:r w:rsidRPr="0022266B">
        <w:rPr>
          <w:rFonts w:hint="eastAsia"/>
        </w:rPr>
        <w:t xml:space="preserve">그리기 직전, 잘 안 바뀌는 데이터(조명)는 패스당 1회, 자주 바뀌는 것(모델 행렬)은 </w:t>
      </w:r>
      <w:r w:rsidR="0022266B">
        <w:br/>
      </w:r>
      <w:r w:rsidR="0022266B" w:rsidRPr="0022266B">
        <w:rPr>
          <w:rFonts w:hint="eastAsia"/>
          <w:i/>
          <w:iCs/>
        </w:rPr>
        <w:t>실제 현 프로젝트에서는 라이트가 음직이는 기교가 필요없었음..</w:t>
      </w:r>
      <w:r w:rsidR="0022266B" w:rsidRPr="0022266B">
        <w:rPr>
          <w:i/>
          <w:iCs/>
        </w:rPr>
        <w:br/>
      </w:r>
      <w:r w:rsidRPr="0022266B">
        <w:rPr>
          <w:rFonts w:hint="eastAsia"/>
        </w:rPr>
        <w:t>메시마다 셰이더로 보내 GL 상태 전환을 최소화</w:t>
      </w:r>
      <w:r w:rsidR="0022266B">
        <w:rPr>
          <w:rFonts w:hint="eastAsia"/>
        </w:rPr>
        <w:t>하였다.</w:t>
      </w:r>
    </w:p>
    <w:p w14:paraId="5011A3C2" w14:textId="51743951" w:rsidR="007C0AE0" w:rsidRPr="0022266B" w:rsidRDefault="0022266B">
      <w:pPr>
        <w:pStyle w:val="a4"/>
        <w:numPr>
          <w:ilvl w:val="0"/>
          <w:numId w:val="10"/>
        </w:numPr>
        <w:spacing w:after="120" w:line="320" w:lineRule="auto"/>
      </w:pPr>
      <w:r>
        <w:t>Postprocessing</w:t>
      </w:r>
      <w:r w:rsidR="00000000" w:rsidRPr="0022266B">
        <w:rPr>
          <w:rFonts w:hint="eastAsia"/>
        </w:rPr>
        <w:t>는 카메라 앞 사각형에 직전 결과 텍스처를 붙여 다시 찍는 것으로, PassComponent의 InputFB</w:t>
      </w:r>
      <w:r>
        <w:t xml:space="preserve"> &amp; </w:t>
      </w:r>
      <w:r w:rsidR="00000000" w:rsidRPr="0022266B">
        <w:rPr>
          <w:rFonts w:hint="eastAsia"/>
        </w:rPr>
        <w:t xml:space="preserve">OutputFB </w:t>
      </w:r>
      <w:r>
        <w:rPr>
          <w:rFonts w:hint="eastAsia"/>
        </w:rPr>
        <w:t xml:space="preserve">가 같은 </w:t>
      </w:r>
      <w:r w:rsidR="00000000" w:rsidRPr="0022266B">
        <w:rPr>
          <w:rFonts w:hint="eastAsia"/>
        </w:rPr>
        <w:t>포인터</w:t>
      </w:r>
      <w:r>
        <w:rPr>
          <w:rFonts w:hint="eastAsia"/>
        </w:rPr>
        <w:t>를 공유하도록 구성함.</w:t>
      </w:r>
      <w:r>
        <w:br/>
      </w:r>
      <w:r w:rsidR="00000000" w:rsidRPr="0022266B">
        <w:rPr>
          <w:rFonts w:hint="eastAsia"/>
        </w:rPr>
        <w:t xml:space="preserve">패스당 FBO 1개씩 </w:t>
      </w:r>
      <w:r>
        <w:rPr>
          <w:rFonts w:hint="eastAsia"/>
        </w:rPr>
        <w:t>인풋이 곧 이전 패스의 결과를 연달아 받도록.</w:t>
      </w:r>
    </w:p>
    <w:p w14:paraId="4FC419A6" w14:textId="407C4873" w:rsidR="007C0AE0" w:rsidRPr="0022266B" w:rsidRDefault="00000000">
      <w:pPr>
        <w:pStyle w:val="a4"/>
        <w:numPr>
          <w:ilvl w:val="0"/>
          <w:numId w:val="10"/>
        </w:numPr>
        <w:spacing w:after="120" w:line="320" w:lineRule="auto"/>
      </w:pPr>
      <w:r w:rsidRPr="0022266B">
        <w:rPr>
          <w:rFonts w:hint="eastAsia"/>
        </w:rPr>
        <w:t>Effekseer</w:t>
      </w:r>
      <w:r w:rsidR="0022266B">
        <w:rPr>
          <w:rFonts w:hint="eastAsia"/>
        </w:rPr>
        <w:t xml:space="preserve">, </w:t>
      </w:r>
      <w:r w:rsidRPr="0022266B">
        <w:rPr>
          <w:rFonts w:hint="eastAsia"/>
        </w:rPr>
        <w:t xml:space="preserve">ImGui 같은 외부 모듈도 같은 </w:t>
      </w:r>
      <w:r w:rsidR="0022266B">
        <w:rPr>
          <w:rFonts w:hint="eastAsia"/>
        </w:rPr>
        <w:t xml:space="preserve">렌더링 프로세스를 따르도록 </w:t>
      </w:r>
      <w:r w:rsidR="0022266B">
        <w:br/>
      </w:r>
      <w:r w:rsidR="0022266B">
        <w:rPr>
          <w:rFonts w:hint="eastAsia"/>
        </w:rPr>
        <w:t xml:space="preserve">AI 도움을 받음. </w:t>
      </w:r>
      <w:r w:rsidRPr="0022266B">
        <w:rPr>
          <w:rFonts w:hint="eastAsia"/>
        </w:rPr>
        <w:t>Effekseer는ParticleStage</w:t>
      </w:r>
      <w:r w:rsidR="0022266B">
        <w:rPr>
          <w:rFonts w:hint="eastAsia"/>
        </w:rPr>
        <w:t>로 따로 버퍼를 나누어</w:t>
      </w:r>
      <w:r w:rsidR="0022266B">
        <w:br/>
      </w:r>
      <w:r w:rsidRPr="0022266B">
        <w:rPr>
          <w:rFonts w:hint="eastAsia"/>
        </w:rPr>
        <w:t>sceneFB에 합성하고, ImGui는 모든 패스가 끝난 뒤 백버퍼에 직접 얹는다.</w:t>
      </w:r>
    </w:p>
    <w:p w14:paraId="05295C61" w14:textId="77777777" w:rsidR="0022266B" w:rsidRDefault="00CE243E" w:rsidP="00CE243E">
      <w:pPr>
        <w:spacing w:after="120" w:line="320" w:lineRule="auto"/>
        <w:rPr>
          <w:b/>
          <w:bCs/>
        </w:rPr>
      </w:pPr>
      <w:r>
        <w:rPr>
          <w:b/>
          <w:bCs/>
        </w:rPr>
        <w:br/>
      </w:r>
    </w:p>
    <w:p w14:paraId="38858FB9" w14:textId="77777777" w:rsidR="0022266B" w:rsidRDefault="0022266B">
      <w:pPr>
        <w:rPr>
          <w:b/>
          <w:bCs/>
        </w:rPr>
      </w:pPr>
      <w:r>
        <w:rPr>
          <w:b/>
          <w:bCs/>
        </w:rPr>
        <w:br w:type="page"/>
      </w:r>
    </w:p>
    <w:p w14:paraId="3118DCC8" w14:textId="1EC9A32C" w:rsidR="00685CEC" w:rsidRDefault="00CE243E" w:rsidP="00CE243E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 xml:space="preserve">3-7. [Shader </w:t>
      </w:r>
      <w:r w:rsidR="00685CEC">
        <w:rPr>
          <w:rFonts w:hint="eastAsia"/>
          <w:b/>
          <w:bCs/>
        </w:rPr>
        <w:t xml:space="preserve">VFX &amp; </w:t>
      </w:r>
      <w:r w:rsidR="00685CEC">
        <w:rPr>
          <w:b/>
          <w:bCs/>
        </w:rPr>
        <w:t>Postprocess</w:t>
      </w:r>
      <w:r w:rsidR="00685CEC">
        <w:rPr>
          <w:rFonts w:hint="eastAsia"/>
          <w:b/>
          <w:bCs/>
        </w:rPr>
        <w:t xml:space="preserve"> &amp;  Skybox +</w:t>
      </w:r>
      <w:r w:rsidR="00685CEC">
        <w:rPr>
          <w:b/>
          <w:bCs/>
        </w:rPr>
        <w:t xml:space="preserve"> </w:t>
      </w:r>
      <w:r w:rsidR="00685CEC">
        <w:rPr>
          <w:rFonts w:hint="eastAsia"/>
          <w:b/>
          <w:bCs/>
        </w:rPr>
        <w:t>매트릭스 효과</w:t>
      </w:r>
      <w:r>
        <w:rPr>
          <w:b/>
          <w:bCs/>
        </w:rPr>
        <w:t>]</w:t>
      </w:r>
    </w:p>
    <w:p w14:paraId="21DAB894" w14:textId="594B98F3" w:rsidR="007C0AE0" w:rsidRDefault="00000000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apps/_MyApp_/resources/shaders </w:t>
      </w:r>
      <w:r w:rsidR="0022266B">
        <w:rPr>
          <w:b/>
          <w:bCs/>
        </w:rPr>
        <w:br/>
      </w:r>
      <w:r>
        <w:rPr>
          <w:rFonts w:hint="eastAsia"/>
          <w:b/>
          <w:bCs/>
        </w:rPr>
        <w:t>(postprocess, healthbar, matrix_skybox)</w:t>
      </w:r>
    </w:p>
    <w:p w14:paraId="5EE7CA06" w14:textId="77777777" w:rsidR="007C0AE0" w:rsidRPr="0022266B" w:rsidRDefault="00000000">
      <w:pPr>
        <w:pStyle w:val="a4"/>
        <w:numPr>
          <w:ilvl w:val="0"/>
          <w:numId w:val="11"/>
        </w:numPr>
        <w:spacing w:after="120" w:line="320" w:lineRule="auto"/>
      </w:pPr>
      <w:r w:rsidRPr="0022266B">
        <w:rPr>
          <w:rFonts w:hint="eastAsia"/>
        </w:rPr>
        <w:t>Fog: 깊이 맵(uDepth)의 비선형 NDC 깊이를 역투영(uInverseProjection)해 카메라-픽셀 실제 거리를 복원하고, 그 거리로 안개색을 mix한다(far plane 하늘은 제외).</w:t>
      </w:r>
    </w:p>
    <w:p w14:paraId="7D3E3439" w14:textId="77777777" w:rsidR="007C0AE0" w:rsidRPr="0022266B" w:rsidRDefault="00000000">
      <w:pPr>
        <w:pStyle w:val="a4"/>
        <w:numPr>
          <w:ilvl w:val="0"/>
          <w:numId w:val="11"/>
        </w:numPr>
        <w:spacing w:after="120" w:line="320" w:lineRule="auto"/>
      </w:pPr>
      <w:r w:rsidRPr="0022266B">
        <w:rPr>
          <w:rFonts w:hint="eastAsia"/>
        </w:rPr>
        <w:t>GrayScale: 휘도 dot(rgb, (0.299, 0.587, 0.114))로 무채색을 만들어 원본과 mix한다.</w:t>
      </w:r>
    </w:p>
    <w:p w14:paraId="56666C10" w14:textId="46292CEF" w:rsidR="007C0AE0" w:rsidRPr="0022266B" w:rsidRDefault="00000000">
      <w:pPr>
        <w:pStyle w:val="a4"/>
        <w:numPr>
          <w:ilvl w:val="0"/>
          <w:numId w:val="11"/>
        </w:numPr>
        <w:spacing w:after="120" w:line="320" w:lineRule="auto"/>
      </w:pPr>
      <w:r w:rsidRPr="0022266B">
        <w:rPr>
          <w:rFonts w:hint="eastAsia"/>
        </w:rPr>
        <w:t xml:space="preserve">Vignette: 화면 중심거리 d로 가우시안 마스크 </w:t>
      </w:r>
      <m:oMath>
        <m:r>
          <m:rPr>
            <m:sty m:val="p"/>
          </m:rPr>
          <w:rPr>
            <w:rFonts w:ascii="Cambria Math" w:hAnsi="Cambria Math"/>
          </w:rPr>
          <m:t>exp(-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22266B">
        <w:rPr>
          <w:rFonts w:hint="eastAsia"/>
        </w:rPr>
        <w:t>를 만들어 중앙=장면, 외곽=비네트색으로 mix한다(둥근 원형 스텐실).</w:t>
      </w:r>
    </w:p>
    <w:p w14:paraId="324C774F" w14:textId="4263E288" w:rsidR="007C0AE0" w:rsidRPr="0022266B" w:rsidRDefault="00000000">
      <w:pPr>
        <w:pStyle w:val="a4"/>
        <w:numPr>
          <w:ilvl w:val="0"/>
          <w:numId w:val="11"/>
        </w:numPr>
        <w:spacing w:after="120" w:line="320" w:lineRule="auto"/>
      </w:pPr>
      <w:r w:rsidRPr="0022266B">
        <w:rPr>
          <w:rFonts w:hint="eastAsia"/>
        </w:rPr>
        <w:t xml:space="preserve">Bloom: 휘도로 밝은 픽셀만 step으로 골라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 w:rsidRPr="0022266B">
        <w:rPr>
          <w:rFonts w:hint="eastAsia"/>
        </w:rPr>
        <w:t xml:space="preserve"> 박스 블러로 번지게 한 뒤 원본에 더한다(additive glow).</w:t>
      </w:r>
    </w:p>
    <w:p w14:paraId="3A89CED7" w14:textId="22ECD631" w:rsidR="007C0AE0" w:rsidRPr="0022266B" w:rsidRDefault="00000000">
      <w:pPr>
        <w:pStyle w:val="a4"/>
        <w:numPr>
          <w:ilvl w:val="0"/>
          <w:numId w:val="11"/>
        </w:numPr>
        <w:spacing w:after="120" w:line="320" w:lineRule="auto"/>
      </w:pPr>
      <w:r w:rsidRPr="0022266B">
        <w:rPr>
          <w:rFonts w:hint="eastAsia"/>
        </w:rPr>
        <w:t xml:space="preserve">HealthBar: 가로 좌표 u를 </w:t>
      </w:r>
      <m:oMath>
        <m:r>
          <m:rPr>
            <m:sty m:val="p"/>
          </m:rPr>
          <w:rPr>
            <w:rFonts w:ascii="Cambria Math" w:hAnsi="Cambria Math"/>
          </w:rPr>
          <m:t>fract(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2266B">
        <w:rPr>
          <w:rFonts w:hint="eastAsia"/>
        </w:rPr>
        <w:t>으로 N조각으로 쪼개고, smoothstep과 fwidth로 조각 틈·채움 경계를 줌과 무관하게 1픽셀 폭으로 매끈하게(안티에일리어싱) 그린다.</w:t>
      </w:r>
    </w:p>
    <w:p w14:paraId="53D0F056" w14:textId="772770B5" w:rsidR="007C0AE0" w:rsidRPr="0022266B" w:rsidRDefault="00000000">
      <w:pPr>
        <w:pStyle w:val="a4"/>
        <w:numPr>
          <w:ilvl w:val="0"/>
          <w:numId w:val="11"/>
        </w:numPr>
        <w:spacing w:after="120" w:line="320" w:lineRule="auto"/>
      </w:pPr>
      <w:r w:rsidRPr="0022266B">
        <w:rPr>
          <w:rFonts w:hint="eastAsia"/>
        </w:rPr>
        <w:t>Skybox 매트릭스 Rain: 방향벡터를 구면좌표(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=atan2(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 φ</m:t>
        </m:r>
        <m:r>
          <m:rPr>
            <m:sty m:val="p"/>
          </m:rPr>
          <w:rPr>
            <w:rFonts w:ascii="Cambria Math" w:hAnsi="Cambria Math"/>
          </w:rPr>
          <m:t>=asin</m:t>
        </m:r>
        <m:r>
          <w:rPr>
            <w:rFonts w:ascii="Cambria Math" w:hAnsi="Cambria Math"/>
          </w:rPr>
          <m:t> y</m:t>
        </m:r>
      </m:oMath>
      <w:r w:rsidRPr="0022266B">
        <w:rPr>
          <w:rFonts w:hint="eastAsia"/>
        </w:rPr>
        <w:t xml:space="preserve">)로 역매핑해 </w:t>
      </w:r>
      <m:oMath>
        <m:r>
          <w:rPr>
            <w:rFonts w:ascii="Cambria Math" w:hAnsi="Cambria Math"/>
          </w:rPr>
          <m:t>UV​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θ</m:t>
                </m:r>
              </m:num>
              <m:den>
                <m:r>
                  <w:rPr>
                    <w:rFonts w:ascii="Cambria Math" w:hAnsi="Cambria Math"/>
                  </w:rPr>
                  <m:t>2π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φ</m:t>
                </m:r>
              </m:num>
              <m:den>
                <m:r>
                  <w:rPr>
                    <w:rFonts w:ascii="Cambria Math" w:hAnsi="Cambria Math"/>
                  </w:rPr>
                  <m:t>π</m:t>
                </m:r>
              </m:den>
            </m:f>
          </m:e>
        </m:d>
      </m:oMath>
      <w:r w:rsidRPr="0022266B">
        <w:rPr>
          <w:rFonts w:hint="eastAsia"/>
        </w:rPr>
        <w:t>를 얻고, floor/fract로 글자 격자를 잘라 칸을 채운다.</w:t>
      </w:r>
    </w:p>
    <w:p w14:paraId="404A4D7E" w14:textId="77777777" w:rsidR="0022266B" w:rsidRDefault="00685CEC" w:rsidP="00685CEC">
      <w:pPr>
        <w:spacing w:after="120" w:line="320" w:lineRule="auto"/>
        <w:rPr>
          <w:b/>
          <w:bCs/>
        </w:rPr>
      </w:pPr>
      <w:r>
        <w:rPr>
          <w:b/>
          <w:bCs/>
        </w:rPr>
        <w:br/>
      </w:r>
    </w:p>
    <w:p w14:paraId="72664AAC" w14:textId="77777777" w:rsidR="0022266B" w:rsidRDefault="0022266B">
      <w:pPr>
        <w:rPr>
          <w:b/>
          <w:bCs/>
        </w:rPr>
      </w:pPr>
      <w:r>
        <w:rPr>
          <w:b/>
          <w:bCs/>
        </w:rPr>
        <w:br w:type="page"/>
      </w:r>
    </w:p>
    <w:p w14:paraId="11A0F21B" w14:textId="7D8BAC84" w:rsidR="00685CEC" w:rsidRDefault="00685CEC" w:rsidP="00685CEC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>3</w:t>
      </w:r>
      <w:r w:rsidRPr="00685CEC">
        <w:rPr>
          <w:b/>
          <w:bCs/>
        </w:rPr>
        <w:t xml:space="preserve">-8. [ Adaptive Audio System &amp; </w:t>
      </w:r>
      <w:proofErr w:type="gramStart"/>
      <w:r w:rsidRPr="00685CEC">
        <w:rPr>
          <w:b/>
          <w:bCs/>
        </w:rPr>
        <w:t>FMOD ]</w:t>
      </w:r>
      <w:proofErr w:type="gramEnd"/>
    </w:p>
    <w:p w14:paraId="6674A7A2" w14:textId="77777777" w:rsidR="00685CEC" w:rsidRDefault="00685CEC" w:rsidP="00685CEC">
      <w:pPr>
        <w:spacing w:after="120" w:line="320" w:lineRule="auto"/>
        <w:rPr>
          <w:rFonts w:ascii="맑은 고딕" w:eastAsia="맑은 고딕" w:hAnsi="맑은 고딕" w:cs="맑은 고딕"/>
          <w:b/>
          <w:bCs/>
          <w:color w:val="2E5C8A"/>
          <w:sz w:val="26"/>
          <w:szCs w:val="26"/>
        </w:rPr>
      </w:pPr>
      <w:r>
        <w:t>[</w:t>
      </w:r>
      <w:r>
        <w:rPr>
          <w:rFonts w:hint="eastAsia"/>
        </w:rPr>
        <w:t>내가 작성할 예정</w:t>
      </w:r>
      <w:r>
        <w:t>]</w:t>
      </w:r>
      <w:r w:rsidR="00CE243E">
        <w:br/>
      </w:r>
    </w:p>
    <w:p w14:paraId="244FEA0A" w14:textId="77777777" w:rsidR="00685CEC" w:rsidRDefault="00685CEC">
      <w:pPr>
        <w:rPr>
          <w:rFonts w:ascii="맑은 고딕" w:eastAsia="맑은 고딕" w:hAnsi="맑은 고딕" w:cs="맑은 고딕"/>
          <w:b/>
          <w:bCs/>
          <w:color w:val="2E5C8A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2E5C8A"/>
          <w:sz w:val="26"/>
          <w:szCs w:val="26"/>
        </w:rPr>
        <w:br w:type="page"/>
      </w:r>
    </w:p>
    <w:p w14:paraId="28D24299" w14:textId="77777777" w:rsidR="00CE243E" w:rsidRDefault="00CE243E" w:rsidP="00685CEC">
      <w:pPr>
        <w:spacing w:after="120" w:line="320" w:lineRule="auto"/>
        <w:rPr>
          <w:rFonts w:ascii="맑은 고딕" w:eastAsia="맑은 고딕" w:hAnsi="맑은 고딕" w:cs="맑은 고딕"/>
          <w:b/>
          <w:bCs/>
          <w:color w:val="2E5C8A"/>
          <w:sz w:val="26"/>
          <w:szCs w:val="26"/>
        </w:rPr>
      </w:pPr>
    </w:p>
    <w:p w14:paraId="2551AD91" w14:textId="77777777" w:rsidR="001C663F" w:rsidRDefault="00291E01">
      <w:pPr>
        <w:pStyle w:val="2"/>
      </w:pPr>
      <w:r>
        <w:t>4</w:t>
      </w:r>
      <w:r w:rsidR="00B45A2E">
        <w:rPr>
          <w:rFonts w:hint="eastAsia"/>
        </w:rPr>
        <w:t xml:space="preserve">. </w:t>
      </w:r>
      <w:r>
        <w:t>AI 사용 내역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276"/>
        <w:gridCol w:w="3374"/>
        <w:gridCol w:w="2730"/>
      </w:tblGrid>
      <w:tr w:rsidR="001C663F" w14:paraId="65A413C8" w14:textId="77777777" w:rsidTr="00291E01">
        <w:trPr>
          <w:tblHeader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C602D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사용 부분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289A5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사용한 AI</w:t>
            </w: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75CFB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활용 방식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6BB16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본인이 수정/이해한 내용</w:t>
            </w:r>
          </w:p>
        </w:tc>
      </w:tr>
      <w:tr w:rsidR="001C663F" w14:paraId="30A327A9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7D9DD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예: 쿼터니언 회전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DD6F0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ChatGPT</w:t>
            </w: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BA55B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수식 유도 도움 받음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36AC0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코드는 직접 작성, 보간 부분 직접 디버깅</w:t>
            </w:r>
          </w:p>
        </w:tc>
      </w:tr>
      <w:tr w:rsidR="001C663F" w14:paraId="450A1D38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5450C" w14:textId="77777777" w:rsidR="001C663F" w:rsidRDefault="001C663F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6E893" w14:textId="77777777" w:rsidR="001C663F" w:rsidRDefault="001C663F">
            <w:pPr>
              <w:spacing w:line="300" w:lineRule="auto"/>
            </w:pP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53BFA" w14:textId="77777777" w:rsidR="001C663F" w:rsidRDefault="001C663F">
            <w:pPr>
              <w:spacing w:line="300" w:lineRule="auto"/>
            </w:pP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AA0DD" w14:textId="77777777" w:rsidR="001C663F" w:rsidRDefault="001C663F">
            <w:pPr>
              <w:spacing w:line="300" w:lineRule="auto"/>
            </w:pPr>
          </w:p>
        </w:tc>
      </w:tr>
      <w:tr w:rsidR="001C663F" w14:paraId="72559044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FCC81" w14:textId="77777777" w:rsidR="001C663F" w:rsidRDefault="001C663F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53E90" w14:textId="77777777" w:rsidR="001C663F" w:rsidRDefault="001C663F">
            <w:pPr>
              <w:spacing w:line="300" w:lineRule="auto"/>
            </w:pP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E0203" w14:textId="77777777" w:rsidR="001C663F" w:rsidRDefault="001C663F">
            <w:pPr>
              <w:spacing w:line="300" w:lineRule="auto"/>
            </w:pP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015EA" w14:textId="77777777" w:rsidR="001C663F" w:rsidRDefault="001C663F">
            <w:pPr>
              <w:spacing w:line="300" w:lineRule="auto"/>
            </w:pPr>
          </w:p>
        </w:tc>
      </w:tr>
    </w:tbl>
    <w:p w14:paraId="578C6DDF" w14:textId="77777777" w:rsidR="001C663F" w:rsidRPr="00291E01" w:rsidRDefault="001C663F">
      <w:pPr>
        <w:spacing w:after="120" w:line="320" w:lineRule="auto"/>
      </w:pPr>
    </w:p>
    <w:sectPr w:rsidR="001C663F" w:rsidRPr="00291E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2FA"/>
    <w:multiLevelType w:val="hybridMultilevel"/>
    <w:tmpl w:val="EE0E2730"/>
    <w:lvl w:ilvl="0" w:tplc="B2480B36">
      <w:start w:val="1"/>
      <w:numFmt w:val="bullet"/>
      <w:lvlText w:val="●"/>
      <w:lvlJc w:val="left"/>
      <w:pPr>
        <w:ind w:left="720" w:hanging="360"/>
      </w:pPr>
    </w:lvl>
    <w:lvl w:ilvl="1" w:tplc="703AC436">
      <w:start w:val="1"/>
      <w:numFmt w:val="bullet"/>
      <w:lvlText w:val="○"/>
      <w:lvlJc w:val="left"/>
      <w:pPr>
        <w:ind w:left="1440" w:hanging="360"/>
      </w:pPr>
    </w:lvl>
    <w:lvl w:ilvl="2" w:tplc="F104EC18">
      <w:start w:val="1"/>
      <w:numFmt w:val="bullet"/>
      <w:lvlText w:val="■"/>
      <w:lvlJc w:val="left"/>
      <w:pPr>
        <w:ind w:left="2160" w:hanging="360"/>
      </w:pPr>
    </w:lvl>
    <w:lvl w:ilvl="3" w:tplc="DF8CC368">
      <w:start w:val="1"/>
      <w:numFmt w:val="bullet"/>
      <w:lvlText w:val="●"/>
      <w:lvlJc w:val="left"/>
      <w:pPr>
        <w:ind w:left="2880" w:hanging="360"/>
      </w:pPr>
    </w:lvl>
    <w:lvl w:ilvl="4" w:tplc="ED1023B8">
      <w:start w:val="1"/>
      <w:numFmt w:val="bullet"/>
      <w:lvlText w:val="○"/>
      <w:lvlJc w:val="left"/>
      <w:pPr>
        <w:ind w:left="3600" w:hanging="360"/>
      </w:pPr>
    </w:lvl>
    <w:lvl w:ilvl="5" w:tplc="BCE898E2">
      <w:start w:val="1"/>
      <w:numFmt w:val="bullet"/>
      <w:lvlText w:val="■"/>
      <w:lvlJc w:val="left"/>
      <w:pPr>
        <w:ind w:left="4320" w:hanging="360"/>
      </w:pPr>
    </w:lvl>
    <w:lvl w:ilvl="6" w:tplc="B11E4B6E">
      <w:start w:val="1"/>
      <w:numFmt w:val="bullet"/>
      <w:lvlText w:val="●"/>
      <w:lvlJc w:val="left"/>
      <w:pPr>
        <w:ind w:left="5040" w:hanging="360"/>
      </w:pPr>
    </w:lvl>
    <w:lvl w:ilvl="7" w:tplc="19AEA6BC">
      <w:start w:val="1"/>
      <w:numFmt w:val="bullet"/>
      <w:lvlText w:val="●"/>
      <w:lvlJc w:val="left"/>
      <w:pPr>
        <w:ind w:left="5760" w:hanging="360"/>
      </w:pPr>
    </w:lvl>
    <w:lvl w:ilvl="8" w:tplc="261432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477F3"/>
    <w:multiLevelType w:val="hybridMultilevel"/>
    <w:tmpl w:val="30C8C37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7B1339"/>
    <w:multiLevelType w:val="hybridMultilevel"/>
    <w:tmpl w:val="47BC626A"/>
    <w:lvl w:ilvl="0" w:tplc="E6EA580E">
      <w:start w:val="1"/>
      <w:numFmt w:val="decimal"/>
      <w:lvlText w:val="%1."/>
      <w:lvlJc w:val="left"/>
      <w:pPr>
        <w:ind w:left="720" w:hanging="360"/>
      </w:pPr>
    </w:lvl>
    <w:lvl w:ilvl="1" w:tplc="9DC2955A">
      <w:numFmt w:val="decimal"/>
      <w:lvlText w:val=""/>
      <w:lvlJc w:val="left"/>
    </w:lvl>
    <w:lvl w:ilvl="2" w:tplc="13CA78A6">
      <w:numFmt w:val="decimal"/>
      <w:lvlText w:val=""/>
      <w:lvlJc w:val="left"/>
    </w:lvl>
    <w:lvl w:ilvl="3" w:tplc="E6E800AE">
      <w:numFmt w:val="decimal"/>
      <w:lvlText w:val=""/>
      <w:lvlJc w:val="left"/>
    </w:lvl>
    <w:lvl w:ilvl="4" w:tplc="7054A1D0">
      <w:numFmt w:val="decimal"/>
      <w:lvlText w:val=""/>
      <w:lvlJc w:val="left"/>
    </w:lvl>
    <w:lvl w:ilvl="5" w:tplc="10F4A602">
      <w:numFmt w:val="decimal"/>
      <w:lvlText w:val=""/>
      <w:lvlJc w:val="left"/>
    </w:lvl>
    <w:lvl w:ilvl="6" w:tplc="339A0486">
      <w:numFmt w:val="decimal"/>
      <w:lvlText w:val=""/>
      <w:lvlJc w:val="left"/>
    </w:lvl>
    <w:lvl w:ilvl="7" w:tplc="F42CE198">
      <w:numFmt w:val="decimal"/>
      <w:lvlText w:val=""/>
      <w:lvlJc w:val="left"/>
    </w:lvl>
    <w:lvl w:ilvl="8" w:tplc="25E893C8">
      <w:numFmt w:val="decimal"/>
      <w:lvlText w:val=""/>
      <w:lvlJc w:val="left"/>
    </w:lvl>
  </w:abstractNum>
  <w:abstractNum w:abstractNumId="3" w15:restartNumberingAfterBreak="0">
    <w:nsid w:val="463C2805"/>
    <w:multiLevelType w:val="hybridMultilevel"/>
    <w:tmpl w:val="2438D1BE"/>
    <w:lvl w:ilvl="0" w:tplc="DFBEF8B0">
      <w:start w:val="1"/>
      <w:numFmt w:val="bullet"/>
      <w:lvlText w:val="•"/>
      <w:lvlJc w:val="left"/>
      <w:pPr>
        <w:ind w:left="720" w:hanging="360"/>
      </w:pPr>
    </w:lvl>
    <w:lvl w:ilvl="1" w:tplc="23E09D00">
      <w:start w:val="1"/>
      <w:numFmt w:val="bullet"/>
      <w:lvlText w:val="◦"/>
      <w:lvlJc w:val="left"/>
      <w:pPr>
        <w:ind w:left="1440" w:hanging="360"/>
      </w:pPr>
    </w:lvl>
    <w:lvl w:ilvl="2" w:tplc="9E28E82C">
      <w:numFmt w:val="decimal"/>
      <w:lvlText w:val=""/>
      <w:lvlJc w:val="left"/>
    </w:lvl>
    <w:lvl w:ilvl="3" w:tplc="7A78B1CE">
      <w:numFmt w:val="decimal"/>
      <w:lvlText w:val=""/>
      <w:lvlJc w:val="left"/>
    </w:lvl>
    <w:lvl w:ilvl="4" w:tplc="DF7E8B30">
      <w:numFmt w:val="decimal"/>
      <w:lvlText w:val=""/>
      <w:lvlJc w:val="left"/>
    </w:lvl>
    <w:lvl w:ilvl="5" w:tplc="1F5A29B0">
      <w:numFmt w:val="decimal"/>
      <w:lvlText w:val=""/>
      <w:lvlJc w:val="left"/>
    </w:lvl>
    <w:lvl w:ilvl="6" w:tplc="B526252A">
      <w:numFmt w:val="decimal"/>
      <w:lvlText w:val=""/>
      <w:lvlJc w:val="left"/>
    </w:lvl>
    <w:lvl w:ilvl="7" w:tplc="0E52A1A6">
      <w:numFmt w:val="decimal"/>
      <w:lvlText w:val=""/>
      <w:lvlJc w:val="left"/>
    </w:lvl>
    <w:lvl w:ilvl="8" w:tplc="F424C0BA">
      <w:numFmt w:val="decimal"/>
      <w:lvlText w:val=""/>
      <w:lvlJc w:val="left"/>
    </w:lvl>
  </w:abstractNum>
  <w:abstractNum w:abstractNumId="4" w15:restartNumberingAfterBreak="0">
    <w:nsid w:val="47B94CCA"/>
    <w:multiLevelType w:val="multilevel"/>
    <w:tmpl w:val="67E4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0312E"/>
    <w:multiLevelType w:val="multilevel"/>
    <w:tmpl w:val="F4B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644640"/>
    <w:multiLevelType w:val="hybridMultilevel"/>
    <w:tmpl w:val="D6588E64"/>
    <w:lvl w:ilvl="0" w:tplc="5496659E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AAB1AFF"/>
    <w:multiLevelType w:val="hybridMultilevel"/>
    <w:tmpl w:val="BCC8E3D0"/>
    <w:lvl w:ilvl="0" w:tplc="A19431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4D92D57"/>
    <w:multiLevelType w:val="multilevel"/>
    <w:tmpl w:val="60E80D32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>
      <w:start w:val="1"/>
      <w:numFmt w:val="lowerRoman"/>
      <w:lvlText w:val="%2."/>
      <w:lvlJc w:val="right"/>
      <w:pPr>
        <w:tabs>
          <w:tab w:val="num" w:pos="1880"/>
        </w:tabs>
        <w:ind w:left="1880" w:hanging="360"/>
      </w:pPr>
    </w:lvl>
    <w:lvl w:ilvl="2">
      <w:start w:val="1"/>
      <w:numFmt w:val="bullet"/>
      <w:lvlText w:val=""/>
      <w:lvlJc w:val="left"/>
      <w:pPr>
        <w:tabs>
          <w:tab w:val="num" w:pos="2600"/>
        </w:tabs>
        <w:ind w:left="26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</w:lvl>
    <w:lvl w:ilvl="4" w:tentative="1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</w:lvl>
    <w:lvl w:ilvl="5" w:tentative="1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</w:lvl>
    <w:lvl w:ilvl="7" w:tentative="1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</w:lvl>
    <w:lvl w:ilvl="8" w:tentative="1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</w:lvl>
  </w:abstractNum>
  <w:abstractNum w:abstractNumId="9" w15:restartNumberingAfterBreak="0">
    <w:nsid w:val="7C1870ED"/>
    <w:multiLevelType w:val="hybridMultilevel"/>
    <w:tmpl w:val="30C8C37E"/>
    <w:lvl w:ilvl="0" w:tplc="0DEED7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D002CD9"/>
    <w:multiLevelType w:val="hybridMultilevel"/>
    <w:tmpl w:val="BCC8E3D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D0C101D"/>
    <w:multiLevelType w:val="multilevel"/>
    <w:tmpl w:val="93EC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3363E8"/>
    <w:multiLevelType w:val="multilevel"/>
    <w:tmpl w:val="EFD6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1537808">
    <w:abstractNumId w:val="0"/>
    <w:lvlOverride w:ilvl="0">
      <w:startOverride w:val="1"/>
    </w:lvlOverride>
  </w:num>
  <w:num w:numId="2" w16cid:durableId="643854832">
    <w:abstractNumId w:val="3"/>
    <w:lvlOverride w:ilvl="0">
      <w:startOverride w:val="1"/>
    </w:lvlOverride>
  </w:num>
  <w:num w:numId="3" w16cid:durableId="2067752133">
    <w:abstractNumId w:val="6"/>
  </w:num>
  <w:num w:numId="4" w16cid:durableId="1116944234">
    <w:abstractNumId w:val="11"/>
  </w:num>
  <w:num w:numId="5" w16cid:durableId="2077124197">
    <w:abstractNumId w:val="9"/>
  </w:num>
  <w:num w:numId="6" w16cid:durableId="502666585">
    <w:abstractNumId w:val="12"/>
  </w:num>
  <w:num w:numId="7" w16cid:durableId="1716005882">
    <w:abstractNumId w:val="4"/>
  </w:num>
  <w:num w:numId="8" w16cid:durableId="523902569">
    <w:abstractNumId w:val="5"/>
  </w:num>
  <w:num w:numId="9" w16cid:durableId="1078555657">
    <w:abstractNumId w:val="8"/>
  </w:num>
  <w:num w:numId="10" w16cid:durableId="588541707">
    <w:abstractNumId w:val="7"/>
  </w:num>
  <w:num w:numId="11" w16cid:durableId="1092772921">
    <w:abstractNumId w:val="10"/>
  </w:num>
  <w:num w:numId="12" w16cid:durableId="16956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bordersDoNotSurroundHeader/>
  <w:bordersDoNotSurroundFooter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63F"/>
    <w:rsid w:val="00083664"/>
    <w:rsid w:val="000A22A7"/>
    <w:rsid w:val="001029A8"/>
    <w:rsid w:val="00124E49"/>
    <w:rsid w:val="00134CA3"/>
    <w:rsid w:val="00143E37"/>
    <w:rsid w:val="00153486"/>
    <w:rsid w:val="00180F89"/>
    <w:rsid w:val="00182B8E"/>
    <w:rsid w:val="00195BD7"/>
    <w:rsid w:val="001C663F"/>
    <w:rsid w:val="001D1743"/>
    <w:rsid w:val="001F70C4"/>
    <w:rsid w:val="0022266B"/>
    <w:rsid w:val="00291E01"/>
    <w:rsid w:val="00364ABE"/>
    <w:rsid w:val="00394817"/>
    <w:rsid w:val="003E3AF8"/>
    <w:rsid w:val="00475D7A"/>
    <w:rsid w:val="004A0AB7"/>
    <w:rsid w:val="004D24BB"/>
    <w:rsid w:val="00506759"/>
    <w:rsid w:val="006467C0"/>
    <w:rsid w:val="00671E9C"/>
    <w:rsid w:val="00685CEC"/>
    <w:rsid w:val="006C033E"/>
    <w:rsid w:val="007B1B32"/>
    <w:rsid w:val="007B2DA1"/>
    <w:rsid w:val="007C0AE0"/>
    <w:rsid w:val="007F5012"/>
    <w:rsid w:val="00805E14"/>
    <w:rsid w:val="00831EF9"/>
    <w:rsid w:val="008861F8"/>
    <w:rsid w:val="008C7AAD"/>
    <w:rsid w:val="008E0026"/>
    <w:rsid w:val="008F1901"/>
    <w:rsid w:val="00953D9F"/>
    <w:rsid w:val="00984EB1"/>
    <w:rsid w:val="009A3BB9"/>
    <w:rsid w:val="009B42C4"/>
    <w:rsid w:val="00A2237D"/>
    <w:rsid w:val="00A30F65"/>
    <w:rsid w:val="00B106C3"/>
    <w:rsid w:val="00B1556F"/>
    <w:rsid w:val="00B25476"/>
    <w:rsid w:val="00B43559"/>
    <w:rsid w:val="00B45A2E"/>
    <w:rsid w:val="00B46CCF"/>
    <w:rsid w:val="00B63181"/>
    <w:rsid w:val="00B90C10"/>
    <w:rsid w:val="00C45C28"/>
    <w:rsid w:val="00CE243E"/>
    <w:rsid w:val="00DC0F57"/>
    <w:rsid w:val="00E03A06"/>
    <w:rsid w:val="00E11BEE"/>
    <w:rsid w:val="00EC22B3"/>
    <w:rsid w:val="00FD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D8495"/>
  <w15:docId w15:val="{D308ECFB-4E33-43FA-BC02-414C16CF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2B3"/>
    <w:rPr>
      <w:rFonts w:ascii="굴림" w:eastAsia="굴림" w:hAnsi="굴림" w:cs="굴림"/>
      <w:sz w:val="24"/>
      <w:szCs w:val="24"/>
    </w:r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5C8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Strong"/>
    <w:basedOn w:val="a0"/>
    <w:uiPriority w:val="22"/>
    <w:qFormat/>
    <w:rsid w:val="009B42C4"/>
    <w:rPr>
      <w:b/>
      <w:bCs/>
    </w:rPr>
  </w:style>
  <w:style w:type="character" w:styleId="HTML">
    <w:name w:val="HTML Code"/>
    <w:basedOn w:val="a0"/>
    <w:uiPriority w:val="99"/>
    <w:semiHidden/>
    <w:unhideWhenUsed/>
    <w:rsid w:val="00EC22B3"/>
    <w:rPr>
      <w:rFonts w:ascii="굴림체" w:eastAsia="굴림체" w:hAnsi="굴림체" w:cs="굴림체"/>
      <w:sz w:val="24"/>
      <w:szCs w:val="24"/>
    </w:rPr>
  </w:style>
  <w:style w:type="paragraph" w:styleId="ab">
    <w:name w:val="Normal (Web)"/>
    <w:basedOn w:val="a"/>
    <w:uiPriority w:val="99"/>
    <w:unhideWhenUsed/>
    <w:rsid w:val="00EC22B3"/>
    <w:pPr>
      <w:spacing w:before="100" w:beforeAutospacing="1" w:after="100" w:afterAutospacing="1"/>
    </w:pPr>
  </w:style>
  <w:style w:type="paragraph" w:styleId="HTML0">
    <w:name w:val="HTML Preformatted"/>
    <w:basedOn w:val="a"/>
    <w:link w:val="HTMLChar"/>
    <w:uiPriority w:val="99"/>
    <w:semiHidden/>
    <w:unhideWhenUsed/>
    <w:rsid w:val="00134C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134CA3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134CA3"/>
  </w:style>
  <w:style w:type="character" w:styleId="ac">
    <w:name w:val="Placeholder Text"/>
    <w:basedOn w:val="a0"/>
    <w:uiPriority w:val="99"/>
    <w:semiHidden/>
    <w:rsid w:val="008F19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image" Target="media/image18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홍상준</cp:lastModifiedBy>
  <cp:revision>18</cp:revision>
  <dcterms:created xsi:type="dcterms:W3CDTF">2026-06-13T09:06:00Z</dcterms:created>
  <dcterms:modified xsi:type="dcterms:W3CDTF">2026-06-14T07:08:00Z</dcterms:modified>
</cp:coreProperties>
</file>