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D9B77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國立聯合大學學生自治</w:t>
      </w:r>
      <w:r>
        <w:rPr>
          <w:rFonts w:ascii="標楷體" w:eastAsia="標楷體" w:hAnsi="標楷體" w:cs="標楷體"/>
          <w:b/>
          <w:sz w:val="48"/>
          <w:szCs w:val="48"/>
        </w:rPr>
        <w:t>組織</w:t>
      </w:r>
      <w:r>
        <w:rPr>
          <w:rFonts w:ascii="標楷體" w:eastAsia="標楷體" w:hAnsi="標楷體" w:cs="標楷體"/>
          <w:b/>
          <w:color w:val="000000"/>
          <w:sz w:val="48"/>
          <w:szCs w:val="48"/>
        </w:rPr>
        <w:t>活動申請表</w:t>
      </w:r>
    </w:p>
    <w:tbl>
      <w:tblPr>
        <w:tblStyle w:val="ae"/>
        <w:tblW w:w="9958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749"/>
        <w:gridCol w:w="2419"/>
        <w:gridCol w:w="741"/>
        <w:gridCol w:w="1059"/>
        <w:gridCol w:w="741"/>
        <w:gridCol w:w="1059"/>
        <w:gridCol w:w="2190"/>
      </w:tblGrid>
      <w:tr w:rsidR="00B161FD" w14:paraId="20A1C6A9" w14:textId="77777777">
        <w:trPr>
          <w:trHeight w:val="68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8216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單位名稱</w:t>
            </w:r>
          </w:p>
        </w:tc>
        <w:tc>
          <w:tcPr>
            <w:tcW w:w="3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9780B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學生會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3119E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活動名稱</w:t>
            </w:r>
          </w:p>
        </w:tc>
        <w:tc>
          <w:tcPr>
            <w:tcW w:w="3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BBD330" w14:textId="5DAF6B17" w:rsidR="00B161FD" w:rsidRDefault="00646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32"/>
                <w:szCs w:val="32"/>
              </w:rPr>
              <w:t>聖誕市集</w:t>
            </w:r>
          </w:p>
        </w:tc>
      </w:tr>
      <w:tr w:rsidR="00B161FD" w14:paraId="12376638" w14:textId="77777777">
        <w:trPr>
          <w:trHeight w:val="569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4EFC4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3173E1" w14:textId="28CAE79C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202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年</w:t>
            </w:r>
            <w:r w:rsidR="00A527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月</w:t>
            </w:r>
            <w:r w:rsidR="00A527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17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日（星期</w:t>
            </w:r>
            <w:r w:rsidR="00A527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六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）</w:t>
            </w:r>
            <w:r w:rsidR="00F4468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13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F4468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分至</w:t>
            </w:r>
            <w:r w:rsidR="00A527F3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202</w:t>
            </w:r>
            <w:r w:rsidR="00A527F3">
              <w:rPr>
                <w:rFonts w:ascii="標楷體" w:eastAsia="標楷體" w:hAnsi="標楷體" w:cs="標楷體"/>
                <w:sz w:val="28"/>
                <w:szCs w:val="28"/>
              </w:rPr>
              <w:t>2</w:t>
            </w:r>
            <w:r w:rsidR="00A527F3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年</w:t>
            </w:r>
            <w:r w:rsidR="00A527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12</w:t>
            </w:r>
            <w:r w:rsidR="00A527F3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月</w:t>
            </w:r>
            <w:r w:rsidR="00A527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</w:t>
            </w:r>
            <w:r w:rsidR="00F4468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8</w:t>
            </w:r>
            <w:r w:rsidR="00A527F3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日（星期</w:t>
            </w:r>
            <w:r w:rsidR="00A527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日</w:t>
            </w:r>
            <w:r w:rsidR="00A527F3"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）</w:t>
            </w:r>
            <w:r w:rsidR="00F4468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 w:rsidR="00F44682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分止</w:t>
            </w:r>
          </w:p>
        </w:tc>
      </w:tr>
      <w:tr w:rsidR="00B161FD" w14:paraId="2896E291" w14:textId="77777777">
        <w:trPr>
          <w:trHeight w:val="1361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591F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29A52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□玄關</w:t>
            </w:r>
          </w:p>
          <w:p w14:paraId="38B29B7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□大禮堂</w:t>
            </w:r>
          </w:p>
          <w:p w14:paraId="3703288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□國際會議廳</w:t>
            </w:r>
          </w:p>
          <w:p w14:paraId="0F37A0E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□蓮荷藝文空間（室內）</w:t>
            </w:r>
          </w:p>
          <w:p w14:paraId="6423DB0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□蓮荷藝文廣場（室外）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95E4E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□大操場</w:t>
            </w:r>
          </w:p>
          <w:p w14:paraId="677BFB9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□室內籃球場</w:t>
            </w:r>
          </w:p>
          <w:p w14:paraId="1A7093A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□室外第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籃球場</w:t>
            </w:r>
          </w:p>
          <w:p w14:paraId="6BDC0F9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桌撞教室</w:t>
            </w:r>
            <w:proofErr w:type="gramEnd"/>
          </w:p>
          <w:p w14:paraId="744E924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□舞蹈教室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4EB5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□衛保教室</w:t>
            </w:r>
          </w:p>
          <w:p w14:paraId="3789D4F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□七樓語言教室</w:t>
            </w:r>
          </w:p>
          <w:p w14:paraId="3DBC02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□七樓團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諮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室</w:t>
            </w:r>
          </w:p>
          <w:p w14:paraId="70B756E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□九</w:t>
            </w:r>
            <w:proofErr w:type="gramStart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樓軍護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教室</w:t>
            </w:r>
          </w:p>
          <w:p w14:paraId="448F0882" w14:textId="77777777" w:rsidR="00B161F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□活動中心一樓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3E463C7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□蓮荷電影院</w:t>
            </w:r>
          </w:p>
          <w:p w14:paraId="278A87E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□蓮荷音樂廳</w:t>
            </w:r>
          </w:p>
          <w:p w14:paraId="088BBD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　　　　教室</w:t>
            </w:r>
          </w:p>
          <w:p w14:paraId="73E2334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□學生會辦公室</w:t>
            </w:r>
          </w:p>
          <w:p w14:paraId="43F7262A" w14:textId="77777777" w:rsidR="00B161FD" w:rsidRDefault="00A52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A2"/>
            </w: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公</w:t>
            </w:r>
            <w:proofErr w:type="gramStart"/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弢</w:t>
            </w:r>
            <w:proofErr w:type="gramEnd"/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樓前人行道</w:t>
            </w:r>
          </w:p>
          <w:p w14:paraId="47D745A0" w14:textId="1DA5DD01" w:rsidR="00A527F3" w:rsidRDefault="00A52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sym w:font="Wingdings 2" w:char="F0A2"/>
            </w:r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擎天</w:t>
            </w:r>
            <w:proofErr w:type="gramStart"/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一</w:t>
            </w:r>
            <w:proofErr w:type="gramEnd"/>
            <w:r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柱</w:t>
            </w:r>
          </w:p>
        </w:tc>
      </w:tr>
      <w:tr w:rsidR="00B161FD" w14:paraId="67E9B18A" w14:textId="77777777"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7EAD8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請求支援及</w:t>
            </w:r>
          </w:p>
          <w:p w14:paraId="79D4714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責任保證</w:t>
            </w:r>
          </w:p>
        </w:tc>
        <w:tc>
          <w:tcPr>
            <w:tcW w:w="82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0BA5EF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40"/>
                <w:szCs w:val="40"/>
              </w:rPr>
            </w:pPr>
          </w:p>
        </w:tc>
      </w:tr>
      <w:tr w:rsidR="00B161FD" w14:paraId="67FBEA5A" w14:textId="77777777">
        <w:trPr>
          <w:trHeight w:val="1256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4CF4A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敬  會</w:t>
            </w:r>
          </w:p>
          <w:p w14:paraId="22530F6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管理單位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78391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□總務處採購保管組</w:t>
            </w:r>
          </w:p>
          <w:p w14:paraId="3D63723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□藝術中心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B223A12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□體育室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B1A88F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□衛生保健組</w:t>
            </w:r>
          </w:p>
          <w:p w14:paraId="2404A5E6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□語文中心</w:t>
            </w:r>
          </w:p>
          <w:p w14:paraId="615D374D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□諮商中心</w:t>
            </w:r>
          </w:p>
          <w:p w14:paraId="501F818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□軍訓室</w:t>
            </w:r>
          </w:p>
          <w:p w14:paraId="63B8075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□生活輔導組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5FF119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□其他</w:t>
            </w:r>
          </w:p>
          <w:p w14:paraId="4551A38B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</w:p>
        </w:tc>
      </w:tr>
      <w:tr w:rsidR="00B161FD" w14:paraId="4731F05A" w14:textId="77777777">
        <w:trPr>
          <w:trHeight w:val="505"/>
        </w:trPr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5A7D4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申請人姓名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83D213" w14:textId="7BFF79E3" w:rsidR="00B161FD" w:rsidRDefault="00A52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林睦翰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1EE3D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聯絡電話</w:t>
            </w:r>
          </w:p>
        </w:tc>
        <w:tc>
          <w:tcPr>
            <w:tcW w:w="39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1881A3" w14:textId="0A207FF0" w:rsidR="00B161FD" w:rsidRDefault="00A52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0905691720</w:t>
            </w:r>
          </w:p>
        </w:tc>
      </w:tr>
    </w:tbl>
    <w:p w14:paraId="61DE97FE" w14:textId="77777777" w:rsidR="00B161FD" w:rsidRDefault="00B161FD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20"/>
          <w:szCs w:val="20"/>
        </w:rPr>
      </w:pPr>
    </w:p>
    <w:p w14:paraId="3379D6F2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spacing w:line="160" w:lineRule="auto"/>
        <w:jc w:val="center"/>
        <w:rPr>
          <w:rFonts w:ascii="標楷體" w:eastAsia="標楷體" w:hAnsi="標楷體" w:cs="標楷體"/>
          <w:b/>
          <w:color w:val="000000"/>
          <w:sz w:val="48"/>
          <w:szCs w:val="48"/>
        </w:rPr>
      </w:pPr>
      <w:r>
        <w:rPr>
          <w:rFonts w:ascii="標楷體" w:eastAsia="標楷體" w:hAnsi="標楷體" w:cs="標楷體"/>
          <w:b/>
          <w:color w:val="000000"/>
          <w:sz w:val="48"/>
          <w:szCs w:val="48"/>
        </w:rPr>
        <w:t>----------------------------------------</w:t>
      </w:r>
    </w:p>
    <w:p w14:paraId="6437DC6D" w14:textId="77777777" w:rsidR="00B161FD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b/>
          <w:color w:val="000000"/>
          <w:sz w:val="40"/>
          <w:szCs w:val="40"/>
        </w:rPr>
        <w:t>活 動 計 畫 書</w:t>
      </w:r>
    </w:p>
    <w:tbl>
      <w:tblPr>
        <w:tblStyle w:val="af"/>
        <w:tblW w:w="9955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1985"/>
        <w:gridCol w:w="1985"/>
        <w:gridCol w:w="1985"/>
        <w:gridCol w:w="1985"/>
        <w:gridCol w:w="2015"/>
      </w:tblGrid>
      <w:tr w:rsidR="00B161FD" w14:paraId="38B52032" w14:textId="77777777">
        <w:trPr>
          <w:trHeight w:val="61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102B9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活動目的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664D6C" w14:textId="28BE0432" w:rsidR="00B161FD" w:rsidRDefault="00F446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欲讓師生們共同</w:t>
            </w:r>
            <w:r w:rsidR="00646C5F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感受聖誕佳節的氣氛。</w:t>
            </w:r>
          </w:p>
        </w:tc>
      </w:tr>
      <w:tr w:rsidR="00B161FD" w14:paraId="36F3E4FC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A0F09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主辦單位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3A7CD7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2D40F7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承辦單位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2D78C" w14:textId="7B3DCBDD" w:rsidR="00B161FD" w:rsidRDefault="00A52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學生會</w:t>
            </w:r>
          </w:p>
        </w:tc>
      </w:tr>
      <w:tr w:rsidR="00B161FD" w14:paraId="4EC2F21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A46A31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協辦或合辦單位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8AC10D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1CF51A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參與對象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F3B712" w14:textId="4B4936E8" w:rsidR="00B161FD" w:rsidRDefault="00A52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全校師生</w:t>
            </w:r>
          </w:p>
        </w:tc>
      </w:tr>
      <w:tr w:rsidR="00B161FD" w14:paraId="360A2EE9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CE8AA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活動時間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A97C16" w14:textId="18FE7BAE" w:rsidR="00B161FD" w:rsidRDefault="00F446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202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年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月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17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日（星期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六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）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13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分至202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年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月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18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日（星期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日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）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22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時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00</w:t>
            </w: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分止</w:t>
            </w:r>
          </w:p>
        </w:tc>
      </w:tr>
      <w:tr w:rsidR="00B161FD" w14:paraId="693D64DA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B66F1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活動地點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D0CC60" w14:textId="7679A3B4" w:rsidR="00B161FD" w:rsidRDefault="00A52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A527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公</w:t>
            </w:r>
            <w:proofErr w:type="gramStart"/>
            <w:r w:rsidRPr="00A527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弢</w:t>
            </w:r>
            <w:proofErr w:type="gramEnd"/>
            <w:r w:rsidRPr="00A527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樓前人行道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、</w:t>
            </w:r>
            <w:r w:rsidRPr="00A527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擎天</w:t>
            </w:r>
            <w:proofErr w:type="gramStart"/>
            <w:r w:rsidRPr="00A527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一</w:t>
            </w:r>
            <w:proofErr w:type="gramEnd"/>
            <w:r w:rsidRPr="00A527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柱</w:t>
            </w:r>
          </w:p>
        </w:tc>
      </w:tr>
      <w:tr w:rsidR="00B161FD" w14:paraId="1B653255" w14:textId="77777777">
        <w:trPr>
          <w:trHeight w:val="16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52E133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活動內容</w:t>
            </w:r>
          </w:p>
          <w:p w14:paraId="4D9651D8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(依時間流程)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DADB0F" w14:textId="77777777" w:rsidR="00A527F3" w:rsidRPr="00A527F3" w:rsidRDefault="00A527F3" w:rsidP="00A52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A527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Day 1：</w:t>
            </w:r>
          </w:p>
          <w:p w14:paraId="0E12B99A" w14:textId="77777777" w:rsidR="00A527F3" w:rsidRPr="00A527F3" w:rsidRDefault="00A527F3" w:rsidP="00A52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  <w:p w14:paraId="7F66F2AD" w14:textId="77777777" w:rsidR="00A527F3" w:rsidRPr="00A527F3" w:rsidRDefault="00A527F3" w:rsidP="00A52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A527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13：00~20：00 開始活動、賣東西、市集護照</w:t>
            </w:r>
          </w:p>
          <w:p w14:paraId="2B78DDB8" w14:textId="77777777" w:rsidR="00A527F3" w:rsidRPr="00A527F3" w:rsidRDefault="00A527F3" w:rsidP="00A52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A527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20：00~21：30 清點金額、檢查場地</w:t>
            </w:r>
          </w:p>
          <w:p w14:paraId="56DEB3E2" w14:textId="77777777" w:rsidR="00A527F3" w:rsidRPr="00A527F3" w:rsidRDefault="00A527F3" w:rsidP="00A52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A527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21：30~22：00  第一次檢討會</w:t>
            </w:r>
          </w:p>
          <w:p w14:paraId="38A7CF5A" w14:textId="77777777" w:rsidR="00A527F3" w:rsidRPr="00A527F3" w:rsidRDefault="00A527F3" w:rsidP="00A52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  <w:p w14:paraId="18CA78E7" w14:textId="77777777" w:rsidR="00A527F3" w:rsidRPr="00A527F3" w:rsidRDefault="00A527F3" w:rsidP="00A52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A527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Day 2：</w:t>
            </w:r>
          </w:p>
          <w:p w14:paraId="2A8CFB27" w14:textId="77777777" w:rsidR="00A527F3" w:rsidRPr="00A527F3" w:rsidRDefault="00A527F3" w:rsidP="00A52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</w:p>
          <w:p w14:paraId="7D8BDAB6" w14:textId="77777777" w:rsidR="00A527F3" w:rsidRPr="00A527F3" w:rsidRDefault="00A527F3" w:rsidP="00A52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A527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10：00~11：30 廠商搭建舞台</w:t>
            </w:r>
          </w:p>
          <w:p w14:paraId="79526642" w14:textId="44AE5A5C" w:rsidR="00A527F3" w:rsidRPr="00A527F3" w:rsidRDefault="00A527F3" w:rsidP="00A52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A527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 xml:space="preserve">11：30~12：30 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工作人員</w:t>
            </w:r>
            <w:r w:rsidRPr="00A527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吃飯</w:t>
            </w:r>
          </w:p>
          <w:p w14:paraId="6929F2C7" w14:textId="25DAE5F0" w:rsidR="00A527F3" w:rsidRDefault="00A527F3" w:rsidP="00A52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 w:rsidRPr="00A527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12：30~15：50 表</w:t>
            </w: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演團體</w:t>
            </w:r>
            <w:r w:rsidRPr="00A527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彩排</w:t>
            </w:r>
          </w:p>
          <w:p w14:paraId="59B3E208" w14:textId="64F32F6F" w:rsidR="00F44682" w:rsidRPr="00A527F3" w:rsidRDefault="00F44682" w:rsidP="00A52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A527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13：00~20：00 開始活動、賣東西、市集護照</w:t>
            </w:r>
          </w:p>
          <w:p w14:paraId="09539F6D" w14:textId="77777777" w:rsidR="00A527F3" w:rsidRPr="00A527F3" w:rsidRDefault="00A527F3" w:rsidP="00A52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A527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16：00~19：00 市集音樂會表演開始</w:t>
            </w:r>
          </w:p>
          <w:p w14:paraId="6817D7FC" w14:textId="77777777" w:rsidR="00A527F3" w:rsidRPr="00A527F3" w:rsidRDefault="00A527F3" w:rsidP="00A52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A527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19：00~20：00 場復</w:t>
            </w:r>
          </w:p>
          <w:p w14:paraId="75C5D202" w14:textId="77777777" w:rsidR="00A527F3" w:rsidRPr="00A527F3" w:rsidRDefault="00A527F3" w:rsidP="00A52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A527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20：00~21：30 清點金額、檢查場地</w:t>
            </w:r>
          </w:p>
          <w:p w14:paraId="1C664B58" w14:textId="070F4EE6" w:rsidR="00B161FD" w:rsidRDefault="00A527F3" w:rsidP="00A52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</w:pPr>
            <w:r w:rsidRPr="00A527F3"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21：30~22：00 第二次檢討會</w:t>
            </w:r>
          </w:p>
        </w:tc>
      </w:tr>
      <w:tr w:rsidR="00B161FD" w14:paraId="593862D0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48A5AC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lastRenderedPageBreak/>
              <w:t>預期成效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087334" w14:textId="2D5C711F" w:rsidR="00B161FD" w:rsidRDefault="00F446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color w:val="000000"/>
                <w:sz w:val="28"/>
                <w:szCs w:val="28"/>
              </w:rPr>
              <w:t>預計參與人數500人，回饋表單(滿意度)達八成</w:t>
            </w:r>
          </w:p>
        </w:tc>
      </w:tr>
      <w:tr w:rsidR="00B161FD" w14:paraId="7245EB42" w14:textId="77777777">
        <w:trPr>
          <w:trHeight w:val="380"/>
        </w:trPr>
        <w:tc>
          <w:tcPr>
            <w:tcW w:w="198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33A5FE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經費分配情形</w:t>
            </w:r>
          </w:p>
          <w:p w14:paraId="4F73F8B5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(詳如經費概算表)</w:t>
            </w:r>
          </w:p>
        </w:tc>
        <w:tc>
          <w:tcPr>
            <w:tcW w:w="397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F19262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報名費收入：</w:t>
            </w:r>
          </w:p>
        </w:tc>
        <w:tc>
          <w:tcPr>
            <w:tcW w:w="4000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72D8627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其他補助：</w:t>
            </w:r>
          </w:p>
        </w:tc>
      </w:tr>
      <w:tr w:rsidR="00B161FD" w14:paraId="15548461" w14:textId="77777777">
        <w:trPr>
          <w:trHeight w:val="36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5F2B33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010936D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社費補助：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989C4EC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B161FD" w14:paraId="0FFAACE0" w14:textId="77777777">
        <w:trPr>
          <w:trHeight w:val="340"/>
        </w:trPr>
        <w:tc>
          <w:tcPr>
            <w:tcW w:w="1985" w:type="dxa"/>
            <w:vMerge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6738BB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20F84051" w14:textId="6ED2252F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課外活動專款：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 xml:space="preserve"> </w:t>
            </w:r>
            <w:r w:rsidR="00F44682">
              <w:rPr>
                <w:rFonts w:ascii="標楷體" w:eastAsia="標楷體" w:hAnsi="標楷體" w:cs="標楷體" w:hint="eastAsia"/>
                <w:color w:val="000000"/>
                <w:sz w:val="20"/>
                <w:szCs w:val="20"/>
              </w:rPr>
              <w:t>20000</w:t>
            </w: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(學校)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EC829DB" w14:textId="66343688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總計新台幣：</w:t>
            </w:r>
            <w:r w:rsidR="00F44682">
              <w:rPr>
                <w:rFonts w:ascii="標楷體" w:eastAsia="標楷體" w:hAnsi="標楷體" w:cs="標楷體" w:hint="eastAsia"/>
                <w:color w:val="000000"/>
              </w:rPr>
              <w:t>20000</w:t>
            </w:r>
          </w:p>
        </w:tc>
      </w:tr>
      <w:tr w:rsidR="00B161FD" w14:paraId="0681348A" w14:textId="77777777">
        <w:trPr>
          <w:trHeight w:val="32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C6B9A9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  <w:r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  <w:t>備註</w:t>
            </w:r>
          </w:p>
        </w:tc>
        <w:tc>
          <w:tcPr>
            <w:tcW w:w="79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CD4948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  <w:tr w:rsidR="00B161FD" w14:paraId="4AB5D0EF" w14:textId="7777777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C93C65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活動承辦人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1EB340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會    長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CF7FCF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指導老師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66EEB4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承辦人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06CAB" w14:textId="77777777" w:rsidR="00B161F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課指組</w:t>
            </w:r>
            <w:proofErr w:type="gramEnd"/>
            <w:r>
              <w:rPr>
                <w:rFonts w:ascii="標楷體" w:eastAsia="標楷體" w:hAnsi="標楷體" w:cs="標楷體"/>
                <w:color w:val="000000"/>
                <w:sz w:val="28"/>
                <w:szCs w:val="28"/>
              </w:rPr>
              <w:t>組長</w:t>
            </w:r>
          </w:p>
        </w:tc>
      </w:tr>
      <w:tr w:rsidR="00B161FD" w14:paraId="4165E4E0" w14:textId="77777777">
        <w:trPr>
          <w:trHeight w:val="13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1D417B" w14:textId="4EA2D4D8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65F1A9" w14:textId="603AE653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6F4C266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D2B35F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6C382810" w14:textId="77777777" w:rsidR="00B161FD" w:rsidRDefault="00B16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36"/>
                <w:szCs w:val="36"/>
              </w:rPr>
            </w:pPr>
          </w:p>
        </w:tc>
      </w:tr>
    </w:tbl>
    <w:p w14:paraId="7D0A30F9" w14:textId="77777777" w:rsidR="00B161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38" w:hanging="238"/>
        <w:jc w:val="center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舉辦競賽或徵稿活動者，應附競賽或徵稿辦法、報名表</w:t>
      </w:r>
    </w:p>
    <w:sectPr w:rsidR="00B161FD">
      <w:pgSz w:w="11906" w:h="16838"/>
      <w:pgMar w:top="397" w:right="1134" w:bottom="397" w:left="102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, PMingLiU">
    <w:panose1 w:val="00000000000000000000"/>
    <w:charset w:val="88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82546"/>
    <w:multiLevelType w:val="multilevel"/>
    <w:tmpl w:val="6C84689A"/>
    <w:lvl w:ilvl="0">
      <w:start w:val="1"/>
      <w:numFmt w:val="bullet"/>
      <w:lvlText w:val="※"/>
      <w:lvlJc w:val="left"/>
      <w:pPr>
        <w:ind w:left="240" w:hanging="240"/>
      </w:pPr>
      <w:rPr>
        <w:rFonts w:ascii="標楷體" w:eastAsia="標楷體" w:hAnsi="標楷體" w:cs="標楷體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59751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1FD"/>
    <w:rsid w:val="00004CCC"/>
    <w:rsid w:val="001E221A"/>
    <w:rsid w:val="00646C5F"/>
    <w:rsid w:val="00A527F3"/>
    <w:rsid w:val="00B161FD"/>
    <w:rsid w:val="00C84E6A"/>
    <w:rsid w:val="00F4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1B0D"/>
  <w15:docId w15:val="{DF50B156-AC96-45E2-AA95-E6B62A24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eastAsia="新細明體, PMingLi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新細明體" w:hAnsi="Arial" w:cs="Mangal"/>
      <w:sz w:val="28"/>
      <w:szCs w:val="28"/>
    </w:rPr>
  </w:style>
  <w:style w:type="paragraph" w:customStyle="1" w:styleId="Textbody">
    <w:name w:val="Text body"/>
    <w:basedOn w:val="Standard"/>
    <w:rPr>
      <w:rFonts w:eastAsia="標楷體"/>
      <w:b/>
      <w:sz w:val="40"/>
    </w:rPr>
  </w:style>
  <w:style w:type="paragraph" w:styleId="a4">
    <w:name w:val="List"/>
    <w:basedOn w:val="Textbody"/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extbodyindent">
    <w:name w:val="Text body indent"/>
    <w:basedOn w:val="Standard"/>
    <w:pPr>
      <w:snapToGrid w:val="0"/>
      <w:spacing w:line="240" w:lineRule="exact"/>
      <w:ind w:left="1372" w:hanging="181"/>
      <w:jc w:val="both"/>
    </w:pPr>
    <w:rPr>
      <w:rFonts w:ascii="標楷體" w:eastAsia="標楷體" w:hAnsi="標楷體"/>
      <w:sz w:val="20"/>
    </w:rPr>
  </w:style>
  <w:style w:type="paragraph" w:styleId="a6">
    <w:name w:val="Block Text"/>
    <w:basedOn w:val="Standard"/>
    <w:pPr>
      <w:snapToGrid w:val="0"/>
      <w:spacing w:line="280" w:lineRule="exact"/>
      <w:ind w:left="599" w:right="108" w:hanging="400"/>
      <w:jc w:val="both"/>
    </w:pPr>
    <w:rPr>
      <w:rFonts w:ascii="標楷體" w:eastAsia="標楷體" w:hAnsi="標楷體"/>
      <w:sz w:val="20"/>
    </w:rPr>
  </w:style>
  <w:style w:type="paragraph" w:styleId="20">
    <w:name w:val="Body Text 2"/>
    <w:basedOn w:val="Standard"/>
    <w:pPr>
      <w:jc w:val="center"/>
    </w:pPr>
    <w:rPr>
      <w:rFonts w:eastAsia="標楷體"/>
      <w:bCs/>
      <w:sz w:val="40"/>
    </w:rPr>
  </w:style>
  <w:style w:type="paragraph" w:styleId="30">
    <w:name w:val="Body Text 3"/>
    <w:basedOn w:val="Standard"/>
    <w:rPr>
      <w:rFonts w:eastAsia="標楷體"/>
      <w:bCs/>
      <w:sz w:val="32"/>
    </w:rPr>
  </w:style>
  <w:style w:type="paragraph" w:styleId="a7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標楷體" w:eastAsia="標楷體" w:hAnsi="標楷體" w:cs="Times New Roman"/>
    </w:rPr>
  </w:style>
  <w:style w:type="character" w:customStyle="1" w:styleId="a9">
    <w:name w:val="頁首 字元"/>
    <w:rPr>
      <w:kern w:val="3"/>
    </w:rPr>
  </w:style>
  <w:style w:type="character" w:customStyle="1" w:styleId="aa">
    <w:name w:val="頁尾 字元"/>
    <w:rPr>
      <w:kern w:val="3"/>
    </w:rPr>
  </w:style>
  <w:style w:type="numbering" w:customStyle="1" w:styleId="WW8Num1">
    <w:name w:val="WW8Num1"/>
    <w:basedOn w:val="a2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WVpwFlz+wrakim++5mB/g+yXSQ==">AMUW2mX40k70KyzjZtHqXHSdFSuveq43oAK9+LQzg4aLhrr2jh39ScaQUUhtzsweFkwyKX+178AFtbu26ANkjHZaTf6dqIJjjFQcBkaHw4C6kH35YRuL7uI6lNkzNwSBlglxHM/q0pm9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康康</cp:lastModifiedBy>
  <cp:revision>4</cp:revision>
  <dcterms:created xsi:type="dcterms:W3CDTF">2021-07-09T07:04:00Z</dcterms:created>
  <dcterms:modified xsi:type="dcterms:W3CDTF">2022-09-28T19:35:00Z</dcterms:modified>
</cp:coreProperties>
</file>