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269" w:rsidRDefault="003F466B">
      <w:r>
        <w:t>Using raster image a</w:t>
      </w:r>
      <w:r w:rsidR="009E729C">
        <w:t xml:space="preserve">ssets based </w:t>
      </w:r>
      <w:r>
        <w:t>around a</w:t>
      </w:r>
      <w:r w:rsidR="009E729C">
        <w:t xml:space="preserve"> portrait screen aspect ratio </w:t>
      </w:r>
      <w:r>
        <w:t>16:9 / 9:16</w:t>
      </w:r>
    </w:p>
    <w:p w:rsidR="009E729C" w:rsidRDefault="009E729C">
      <w:r>
        <w:t>Resolution: 480x800</w:t>
      </w:r>
    </w:p>
    <w:p w:rsidR="009E729C" w:rsidRPr="003F466B" w:rsidRDefault="003F466B">
      <w:pPr>
        <w:rPr>
          <w:b/>
        </w:rPr>
      </w:pPr>
      <w:r w:rsidRPr="003F466B">
        <w:rPr>
          <w:b/>
        </w:rPr>
        <w:t>Findings:</w:t>
      </w:r>
    </w:p>
    <w:p w:rsidR="009E729C" w:rsidRDefault="003F466B" w:rsidP="003F466B">
      <w:pPr>
        <w:pStyle w:val="ListParagraph"/>
        <w:numPr>
          <w:ilvl w:val="0"/>
          <w:numId w:val="1"/>
        </w:numPr>
      </w:pPr>
      <w:r>
        <w:t>Unit has built in</w:t>
      </w:r>
      <w:r w:rsidR="000078B1">
        <w:t xml:space="preserve"> anchor presets to position components on the screen. By </w:t>
      </w:r>
      <w:r w:rsidR="006B24C4">
        <w:t>default,</w:t>
      </w:r>
      <w:r w:rsidR="000078B1">
        <w:t xml:space="preserve"> everything is anchored to the center of the parent rectangle.</w:t>
      </w:r>
    </w:p>
    <w:p w:rsidR="006B24C4" w:rsidRDefault="003F466B" w:rsidP="003F466B">
      <w:pPr>
        <w:pStyle w:val="ListParagraph"/>
        <w:numPr>
          <w:ilvl w:val="0"/>
          <w:numId w:val="1"/>
        </w:numPr>
      </w:pPr>
      <w:r>
        <w:t>Unity component Canvas Scaler</w:t>
      </w:r>
      <w:r w:rsidR="0093481E">
        <w:t xml:space="preserve"> can be added to the top level of a Canvas game object so that scaling components such as buttons will conform to the screen size of the device its running on.</w:t>
      </w:r>
    </w:p>
    <w:p w:rsidR="0093481E" w:rsidRDefault="0093481E" w:rsidP="003F466B">
      <w:pPr>
        <w:pStyle w:val="ListParagraph"/>
        <w:numPr>
          <w:ilvl w:val="0"/>
          <w:numId w:val="1"/>
        </w:numPr>
      </w:pPr>
      <w:r>
        <w:t xml:space="preserve">Best practice to draw images larger than the determined resolution so that images </w:t>
      </w:r>
      <w:r w:rsidR="005859CB">
        <w:t xml:space="preserve">can be </w:t>
      </w:r>
      <w:r>
        <w:t xml:space="preserve">scaled down instead of scaled up which results in less quality loss. </w:t>
      </w:r>
      <w:bookmarkStart w:id="0" w:name="_GoBack"/>
      <w:bookmarkEnd w:id="0"/>
    </w:p>
    <w:p w:rsidR="008C3269" w:rsidRDefault="008C3269"/>
    <w:p w:rsidR="000D4D69" w:rsidRDefault="008C3269">
      <w:r>
        <w:t xml:space="preserve">Source: </w:t>
      </w:r>
    </w:p>
    <w:p w:rsidR="003C5F69" w:rsidRDefault="005859CB">
      <w:hyperlink r:id="rId5" w:history="1">
        <w:r w:rsidR="003F62DE" w:rsidRPr="00A00E36">
          <w:rPr>
            <w:rStyle w:val="Hyperlink"/>
          </w:rPr>
          <w:t>https://docs.unity3d.com/Manual/HOWTO-U</w:t>
        </w:r>
        <w:r w:rsidR="003F62DE" w:rsidRPr="00A00E36">
          <w:rPr>
            <w:rStyle w:val="Hyperlink"/>
          </w:rPr>
          <w:t>I</w:t>
        </w:r>
        <w:r w:rsidR="003F62DE" w:rsidRPr="00A00E36">
          <w:rPr>
            <w:rStyle w:val="Hyperlink"/>
          </w:rPr>
          <w:t>MultiResolution.html</w:t>
        </w:r>
      </w:hyperlink>
    </w:p>
    <w:p w:rsidR="000C4E9C" w:rsidRDefault="005859CB">
      <w:hyperlink r:id="rId6" w:history="1">
        <w:r w:rsidR="000C4E9C">
          <w:rPr>
            <w:rStyle w:val="Hyperlink"/>
          </w:rPr>
          <w:t>https://blogs.unity3d.com/2018/11/19/choosing-the-resolution-of-your-2d-art-assets/</w:t>
        </w:r>
      </w:hyperlink>
    </w:p>
    <w:p w:rsidR="000D4D69" w:rsidRDefault="005859CB">
      <w:hyperlink r:id="rId7" w:history="1">
        <w:r w:rsidR="000D4D69">
          <w:rPr>
            <w:rStyle w:val="Hyperlink"/>
          </w:rPr>
          <w:t>https://docs.unity3d.com/Manual/scr</w:t>
        </w:r>
        <w:r w:rsidR="000D4D69">
          <w:rPr>
            <w:rStyle w:val="Hyperlink"/>
          </w:rPr>
          <w:t>i</w:t>
        </w:r>
        <w:r w:rsidR="000D4D69">
          <w:rPr>
            <w:rStyle w:val="Hyperlink"/>
          </w:rPr>
          <w:t>pt-CanvasScaler.html</w:t>
        </w:r>
      </w:hyperlink>
    </w:p>
    <w:sectPr w:rsidR="000D4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B4B08"/>
    <w:multiLevelType w:val="hybridMultilevel"/>
    <w:tmpl w:val="8EFCC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D4"/>
    <w:rsid w:val="000078B1"/>
    <w:rsid w:val="000C4E9C"/>
    <w:rsid w:val="000D4D69"/>
    <w:rsid w:val="003C5F69"/>
    <w:rsid w:val="003F466B"/>
    <w:rsid w:val="003F62DE"/>
    <w:rsid w:val="005859CB"/>
    <w:rsid w:val="006158CB"/>
    <w:rsid w:val="006B24C4"/>
    <w:rsid w:val="008C3269"/>
    <w:rsid w:val="0093481E"/>
    <w:rsid w:val="009E729C"/>
    <w:rsid w:val="00C7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4569"/>
  <w15:chartTrackingRefBased/>
  <w15:docId w15:val="{AC0F7E21-EFB4-4F6B-A9F7-C9261096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26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D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466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F4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Manual/script-CanvasScal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s.unity3d.com/2018/11/19/choosing-the-resolution-of-your-2d-art-assets/" TargetMode="External"/><Relationship Id="rId5" Type="http://schemas.openxmlformats.org/officeDocument/2006/relationships/hyperlink" Target="https://docs.unity3d.com/Manual/HOWTO-UIMultiResolu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Jaklic</dc:creator>
  <cp:keywords/>
  <dc:description/>
  <cp:lastModifiedBy>John Jaklic</cp:lastModifiedBy>
  <cp:revision>10</cp:revision>
  <dcterms:created xsi:type="dcterms:W3CDTF">2019-09-21T07:48:00Z</dcterms:created>
  <dcterms:modified xsi:type="dcterms:W3CDTF">2019-09-21T20:44:00Z</dcterms:modified>
</cp:coreProperties>
</file>