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Meeting, September 24th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on each person’s progress toward their chosen tasks for sprint 2.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on design changes based on new findings/testing.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presentation format for sprint 2.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Refocus members to tasks to complete before the next meeting.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Loi continues to produce features in Unity assigned to him.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Austin has been honing in on optimal design patterns for the inventory and combat systems.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Olivia worked with Loi and Austin during the meeting, making design decisions on what scenes and controls on those scenes are necessary.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Marcel had trouble testing the current build in Unity and received assistance from Loi. Marcel intends to test animating assets for a scene in Unity.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is going to continue creating awesome graphics for the Units and other components of the application.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Joe started working with AWS Cloud9 to host the database.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Opinion: </w:t>
      </w:r>
      <w:r w:rsidDel="00000000" w:rsidR="00000000" w:rsidRPr="00000000">
        <w:rPr>
          <w:rtl w:val="0"/>
        </w:rPr>
        <w:t xml:space="preserve">Meetings are disorganized. They are great for team building but very few project decisions are made of any importance to meet the expectations of the evaluators. (Professor and TA)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Leery of pushing for a more structured meeting format for fear of alienating myself from the team. If it doesn’t happen organically, I don’t think it will happen at all.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