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569DD" w14:textId="77777777" w:rsidR="000B355E" w:rsidRPr="000768D3" w:rsidRDefault="009B5B0F">
      <w:pPr>
        <w:spacing w:before="880"/>
        <w:jc w:val="center"/>
        <w:rPr>
          <w:lang w:val="es-AR"/>
        </w:rPr>
      </w:pPr>
      <w:r w:rsidRPr="000768D3">
        <w:rPr>
          <w:b/>
          <w:color w:val="2F5597"/>
          <w:sz w:val="24"/>
          <w:lang w:val="es-AR"/>
        </w:rPr>
        <w:t>TECNICATURA UNIVERSITARIA EN INFORMÁTICA</w:t>
      </w:r>
    </w:p>
    <w:p w14:paraId="68CB37A6" w14:textId="77777777" w:rsidR="000B355E" w:rsidRPr="000768D3" w:rsidRDefault="009B5B0F">
      <w:pPr>
        <w:jc w:val="center"/>
        <w:rPr>
          <w:lang w:val="es-AR"/>
        </w:rPr>
      </w:pPr>
      <w:r w:rsidRPr="000768D3">
        <w:rPr>
          <w:b/>
          <w:color w:val="17365D"/>
          <w:sz w:val="30"/>
          <w:lang w:val="es-AR"/>
        </w:rPr>
        <w:t>Laboratorio de Construcción de Software</w:t>
      </w:r>
    </w:p>
    <w:p w14:paraId="5722B897" w14:textId="77777777" w:rsidR="000B355E" w:rsidRDefault="009B5B0F">
      <w:pPr>
        <w:jc w:val="center"/>
      </w:pPr>
      <w:r>
        <w:rPr>
          <w:color w:val="B4C6E7"/>
        </w:rPr>
        <w:t>━━━━━━━━━━━━━━━━━━━━━━━━━━━━━━━━━━━━</w:t>
      </w:r>
    </w:p>
    <w:p w14:paraId="6A105829" w14:textId="77777777" w:rsidR="000B355E" w:rsidRDefault="009B5B0F">
      <w:pPr>
        <w:spacing w:before="560"/>
        <w:jc w:val="center"/>
      </w:pPr>
      <w:r>
        <w:rPr>
          <w:b/>
          <w:color w:val="2F5597"/>
          <w:sz w:val="26"/>
        </w:rPr>
        <w:t>SPRINT 1</w:t>
      </w:r>
    </w:p>
    <w:p w14:paraId="10131EE6" w14:textId="77777777" w:rsidR="000B355E" w:rsidRDefault="009B5B0F">
      <w:pPr>
        <w:spacing w:before="40"/>
        <w:jc w:val="center"/>
      </w:pPr>
      <w:r>
        <w:rPr>
          <w:rFonts w:ascii="Aptos Display" w:hAnsi="Aptos Display"/>
          <w:b/>
          <w:color w:val="17365D"/>
          <w:sz w:val="46"/>
        </w:rPr>
        <w:t>Decisión tecnológica</w:t>
      </w:r>
    </w:p>
    <w:p w14:paraId="489516A6" w14:textId="77777777" w:rsidR="000B355E" w:rsidRDefault="009B5B0F">
      <w:pPr>
        <w:spacing w:before="200"/>
        <w:jc w:val="center"/>
      </w:pPr>
      <w:r>
        <w:rPr>
          <w:i/>
          <w:color w:val="666666"/>
          <w:sz w:val="24"/>
        </w:rPr>
        <w:t>Selección de motor y estrategia técnica</w:t>
      </w:r>
    </w:p>
    <w:p w14:paraId="1A92C7E2" w14:textId="77777777" w:rsidR="000B355E" w:rsidRDefault="000B355E">
      <w:pPr>
        <w:spacing w:before="840"/>
      </w:pPr>
    </w:p>
    <w:tbl>
      <w:tblPr>
        <w:tblW w:w="0" w:type="auto"/>
        <w:jc w:val="center"/>
        <w:tblLayout w:type="fixed"/>
        <w:tblLook w:val="04A0" w:firstRow="1" w:lastRow="0" w:firstColumn="1" w:lastColumn="0" w:noHBand="0" w:noVBand="1"/>
      </w:tblPr>
      <w:tblGrid>
        <w:gridCol w:w="4703"/>
        <w:gridCol w:w="4703"/>
      </w:tblGrid>
      <w:tr w:rsidR="000B355E" w:rsidRPr="00CD01D0" w14:paraId="320086E8" w14:textId="77777777">
        <w:trPr>
          <w:cantSplit/>
          <w:jc w:val="center"/>
          <w:cantSplit/>
        </w:trPr>
        <w:tc>
          <w:tcPr>
            <w:tcW w:w="4703" w:type="dxa"/>
            <w:shd w:val="clear" w:color="auto" w:fill="F3F6FA"/>
            <w:tcMar>
              <w:top w:w="120" w:type="dxa"/>
              <w:left w:w="160" w:type="dxa"/>
              <w:bottom w:w="120" w:type="dxa"/>
              <w:right w:w="160" w:type="dxa"/>
            </w:tcMar>
            <w:vAlign w:val="center"/>
          </w:tcPr>
          <w:p w14:paraId="0C0AD9F5" w14:textId="77777777" w:rsidR="000B355E" w:rsidRDefault="009B5B0F">
            <w:pPr>
              <w:spacing w:after="0"/>
            </w:pPr>
            <w:r>
              <w:rPr>
                <w:b/>
                <w:color w:val="17365D"/>
                <w:sz w:val="21"/>
              </w:rPr>
              <w:t>Proyecto</w:t>
            </w:r>
          </w:p>
        </w:tc>
        <w:tc>
          <w:tcPr>
            <w:tcW w:w="4703" w:type="dxa"/>
            <w:tcMar>
              <w:top w:w="120" w:type="dxa"/>
              <w:left w:w="160" w:type="dxa"/>
              <w:bottom w:w="120" w:type="dxa"/>
              <w:right w:w="160" w:type="dxa"/>
            </w:tcMar>
            <w:vAlign w:val="center"/>
          </w:tcPr>
          <w:p>
            <w:pPr>
              <w:spacing w:after="0"/>
            </w:pPr>
            <w:r>
              <w:rPr>
                <w:sz w:val="21"/>
              </w:rPr>
              <w:t>¿Me quedo o me voy? — Laboratorio de experimentación, movimiento y física</w:t>
            </w:r>
          </w:p>
        </w:tc>
      </w:tr>
      <w:tr w:rsidR="000B355E" w:rsidRPr="00CD01D0" w14:paraId="1803B44C" w14:textId="77777777">
        <w:trPr>
          <w:cantSplit/>
          <w:jc w:val="center"/>
          <w:cantSplit/>
        </w:trPr>
        <w:tc>
          <w:tcPr>
            <w:tcW w:w="4703" w:type="dxa"/>
            <w:shd w:val="clear" w:color="auto" w:fill="F3F6FA"/>
            <w:tcMar>
              <w:top w:w="120" w:type="dxa"/>
              <w:left w:w="160" w:type="dxa"/>
              <w:bottom w:w="120" w:type="dxa"/>
              <w:right w:w="160" w:type="dxa"/>
            </w:tcMar>
            <w:vAlign w:val="center"/>
          </w:tcPr>
          <w:p w14:paraId="59443365" w14:textId="77777777" w:rsidR="000B355E" w:rsidRDefault="009B5B0F">
            <w:pPr>
              <w:spacing w:after="0"/>
            </w:pPr>
            <w:proofErr w:type="spellStart"/>
            <w:r>
              <w:rPr>
                <w:b/>
                <w:color w:val="17365D"/>
                <w:sz w:val="21"/>
              </w:rPr>
              <w:t>Equipo</w:t>
            </w:r>
            <w:proofErr w:type="spellEnd"/>
            <w:r>
              <w:rPr>
                <w:b/>
                <w:color w:val="17365D"/>
                <w:sz w:val="21"/>
              </w:rPr>
              <w:t xml:space="preserve"> / </w:t>
            </w:r>
            <w:proofErr w:type="spellStart"/>
            <w:r>
              <w:rPr>
                <w:b/>
                <w:color w:val="17365D"/>
                <w:sz w:val="21"/>
              </w:rPr>
              <w:t>integrantes</w:t>
            </w:r>
            <w:proofErr w:type="spellEnd"/>
          </w:p>
        </w:tc>
        <w:tc>
          <w:tcPr>
            <w:tcW w:w="4703" w:type="dxa"/>
            <w:tcMar>
              <w:top w:w="120" w:type="dxa"/>
              <w:left w:w="160" w:type="dxa"/>
              <w:bottom w:w="120" w:type="dxa"/>
              <w:right w:w="160" w:type="dxa"/>
            </w:tcMar>
            <w:vAlign w:val="center"/>
          </w:tcPr>
          <w:p>
            <w:pPr>
              <w:spacing w:after="0"/>
            </w:pPr>
            <w:r>
              <w:rPr>
                <w:sz w:val="21"/>
              </w:rPr>
              <w:t>Ulises Fonseca - Lucas Huber – Nicolas Gauna</w:t>
            </w:r>
          </w:p>
        </w:tc>
      </w:tr>
      <w:tr w:rsidR="000B355E" w:rsidRPr="00CD01D0" w14:paraId="71BCF293" w14:textId="77777777">
        <w:trPr>
          <w:cantSplit/>
          <w:jc w:val="center"/>
          <w:cantSplit/>
        </w:trPr>
        <w:tc>
          <w:tcPr>
            <w:tcW w:w="4703" w:type="dxa"/>
            <w:shd w:val="clear" w:color="auto" w:fill="F3F6FA"/>
            <w:tcMar>
              <w:top w:w="120" w:type="dxa"/>
              <w:left w:w="160" w:type="dxa"/>
              <w:bottom w:w="120" w:type="dxa"/>
              <w:right w:w="160" w:type="dxa"/>
            </w:tcMar>
            <w:vAlign w:val="center"/>
          </w:tcPr>
          <w:p w14:paraId="61288D4A" w14:textId="77777777" w:rsidR="000B355E" w:rsidRDefault="009B5B0F">
            <w:pPr>
              <w:spacing w:after="0"/>
            </w:pPr>
            <w:proofErr w:type="spellStart"/>
            <w:r>
              <w:rPr>
                <w:b/>
                <w:color w:val="17365D"/>
                <w:sz w:val="21"/>
              </w:rPr>
              <w:t>Docentes</w:t>
            </w:r>
            <w:proofErr w:type="spellEnd"/>
          </w:p>
        </w:tc>
        <w:tc>
          <w:tcPr>
            <w:tcW w:w="4703" w:type="dxa"/>
            <w:tcMar>
              <w:top w:w="120" w:type="dxa"/>
              <w:left w:w="160" w:type="dxa"/>
              <w:bottom w:w="120" w:type="dxa"/>
              <w:right w:w="160" w:type="dxa"/>
            </w:tcMar>
            <w:vAlign w:val="center"/>
          </w:tcPr>
          <w:p>
            <w:pPr>
              <w:spacing w:after="0"/>
            </w:pPr>
            <w:r>
              <w:rPr>
                <w:sz w:val="21"/>
              </w:rPr>
              <w:t>Juan Carlos Monteros - Amin Yamil Sajud</w:t>
            </w:r>
          </w:p>
        </w:tc>
      </w:tr>
      <w:tr w:rsidR="000B355E" w14:paraId="02427296" w14:textId="77777777">
        <w:trPr>
          <w:cantSplit/>
          <w:jc w:val="center"/>
          <w:cantSplit/>
        </w:trPr>
        <w:tc>
          <w:tcPr>
            <w:tcW w:w="4703" w:type="dxa"/>
            <w:shd w:val="clear" w:color="auto" w:fill="F3F6FA"/>
            <w:tcMar>
              <w:top w:w="120" w:type="dxa"/>
              <w:left w:w="160" w:type="dxa"/>
              <w:bottom w:w="120" w:type="dxa"/>
              <w:right w:w="160" w:type="dxa"/>
            </w:tcMar>
            <w:vAlign w:val="center"/>
          </w:tcPr>
          <w:p w14:paraId="78B2F44D" w14:textId="77777777" w:rsidR="000B355E" w:rsidRDefault="009B5B0F">
            <w:pPr>
              <w:spacing w:after="0"/>
            </w:pPr>
            <w:r>
              <w:rPr>
                <w:b/>
                <w:color w:val="17365D"/>
                <w:sz w:val="21"/>
              </w:rPr>
              <w:t>Comisión</w:t>
            </w:r>
          </w:p>
        </w:tc>
        <w:tc>
          <w:tcPr>
            <w:tcW w:w="4703" w:type="dxa"/>
            <w:tcMar>
              <w:top w:w="120" w:type="dxa"/>
              <w:left w:w="160" w:type="dxa"/>
              <w:bottom w:w="120" w:type="dxa"/>
              <w:right w:w="160" w:type="dxa"/>
            </w:tcMar>
            <w:vAlign w:val="center"/>
          </w:tcPr>
          <w:p>
            <w:pPr>
              <w:spacing w:after="0"/>
            </w:pPr>
            <w:r>
              <w:rPr>
                <w:sz w:val="21"/>
              </w:rPr>
              <w:t>N° 1</w:t>
            </w:r>
          </w:p>
        </w:tc>
      </w:tr>
      <w:tr w:rsidR="000B355E" w14:paraId="4F1C1CB5" w14:textId="77777777">
        <w:trPr>
          <w:cantSplit/>
          <w:jc w:val="center"/>
          <w:cantSplit/>
        </w:trPr>
        <w:tc>
          <w:tcPr>
            <w:tcW w:w="4703" w:type="dxa"/>
            <w:shd w:val="clear" w:color="auto" w:fill="F3F6FA"/>
            <w:tcMar>
              <w:top w:w="120" w:type="dxa"/>
              <w:left w:w="160" w:type="dxa"/>
              <w:bottom w:w="120" w:type="dxa"/>
              <w:right w:w="160" w:type="dxa"/>
            </w:tcMar>
            <w:vAlign w:val="center"/>
          </w:tcPr>
          <w:p w14:paraId="4A329CB0" w14:textId="77777777" w:rsidR="000B355E" w:rsidRDefault="009B5B0F">
            <w:pPr>
              <w:spacing w:after="0"/>
            </w:pPr>
            <w:r>
              <w:rPr>
                <w:b/>
                <w:color w:val="17365D"/>
                <w:sz w:val="21"/>
              </w:rPr>
              <w:t>Fecha</w:t>
            </w:r>
          </w:p>
        </w:tc>
        <w:tc>
          <w:tcPr>
            <w:tcW w:w="4703" w:type="dxa"/>
            <w:tcMar>
              <w:top w:w="120" w:type="dxa"/>
              <w:left w:w="160" w:type="dxa"/>
              <w:bottom w:w="120" w:type="dxa"/>
              <w:right w:w="160" w:type="dxa"/>
            </w:tcMar>
            <w:vAlign w:val="center"/>
          </w:tcPr>
          <w:p>
            <w:pPr>
              <w:spacing w:after="0"/>
            </w:pPr>
            <w:r>
              <w:rPr>
                <w:sz w:val="21"/>
              </w:rPr>
              <w:t>17 de Agosto de 2026</w:t>
            </w:r>
          </w:p>
        </w:tc>
      </w:tr>
    </w:tbl>
    <w:p w14:paraId="04862885" w14:textId="77777777" w:rsidR="000B355E" w:rsidRPr="000768D3" w:rsidRDefault="009B5B0F">
      <w:pPr>
        <w:spacing w:before="520"/>
        <w:jc w:val="center"/>
        <w:rPr>
          <w:lang w:val="es-AR"/>
        </w:rPr>
      </w:pPr>
      <w:r>
        <w:rPr>
          <w:color w:val="666666"/>
          <w:sz w:val="19"/>
        </w:rPr>
        <w:t>Documento de decisión tecnológica y justificación de la solución adoptada</w:t>
      </w:r>
    </w:p>
    <w:p w14:paraId="29CD24D9" w14:textId="77777777" w:rsidR="000B355E" w:rsidRPr="000768D3" w:rsidRDefault="009B5B0F">
      <w:pPr>
        <w:rPr>
          <w:lang w:val="es-AR"/>
        </w:rPr>
      </w:pPr>
      <w:r w:rsidRPr="000768D3">
        <w:rPr>
          <w:lang w:val="es-AR"/>
        </w:rPr>
        <w:br w:type="page"/>
      </w:r>
    </w:p>
    <w:p>
      <w:pPr>
        <w:pStyle w:val="Ttulo1"/>
      </w:pPr>
      <w:r>
        <w:t>1. Objetivo</w:t>
      </w:r>
    </w:p>
    <w:p>
      <w:pPr/>
      <w:r>
        <w:rPr>
          <w:i w:val="0"/>
        </w:rPr>
        <w:t>El objetivo de este documento es formalizar la decisión tecnológica adoptada por el equipo para el desarrollo del prototipo 3D del trabajo práctico “¿Me quedo o me voy?”, a partir de la investigación comparativa realizada durante el Sprint 1 y de las primeras validaciones prácticas efectuadas por el grupo.</w:t>
      </w:r>
    </w:p>
    <w:p>
      <w:pPr/>
      <w:r>
        <w:rPr>
          <w:i w:val="0"/>
        </w:rPr>
        <w:t>La decisión busca reducir la incertidumbre técnica antes de comenzar la construcción del núcleo del producto y dejar registrados los criterios utilizados, las alternativas consideradas, los motivos de descarte y las condiciones bajo las cuales la elección podría revisarse.</w:t>
      </w:r>
    </w:p>
    <w:p>
      <w:pPr>
        <w:pStyle w:val="Ttulo1"/>
      </w:pPr>
      <w:r>
        <w:t>2. Contexto de la decisión</w:t>
      </w:r>
    </w:p>
    <w:p>
      <w:pPr/>
      <w:r>
        <w:rPr>
          <w:i w:val="0"/>
        </w:rPr>
        <w:t>El trabajo práctico requiere construir un prototipo 3D en primera persona orientado a experimentar con movimiento, gravedad, colisiones, superficies, obstáculos y elementos físicos o interactivos. En etapas posteriores el prototipo deberá permitir que al menos dos jugadores compartan una misma partida, manteniendo sincronizados los estados relevantes de los personajes.</w:t>
      </w:r>
    </w:p>
    <w:p>
      <w:pPr/>
      <w:r>
        <w:rPr>
          <w:i w:val="0"/>
        </w:rPr>
        <w:t>La investigación tecnológica previa comparó Unreal Engine, Unity y Godot Engine. Las tres alternativas resultaron técnicamente viables, aunque presentan diferencias en integración de herramientas, programación visual, costo de aprendizaje y complejidad para abordar el multiplayer.</w:t>
      </w:r>
    </w:p>
    <w:p>
      <w:pPr/>
      <w:r>
        <w:rPr>
          <w:i w:val="0"/>
        </w:rPr>
        <w:t>Además de la comparación técnica, para la decisión se tuvieron en cuenta las condiciones concretas del equipo:</w:t>
      </w:r>
    </w:p>
    <w:p>
      <w:pPr>
        <w:spacing w:after="40"/>
      </w:pPr>
      <w:r>
        <w:t>• Los tres integrantes cuentan con equipos capaces de ejecutar Unreal Engine de manera adecuada.</w:t>
      </w:r>
    </w:p>
    <w:p>
      <w:pPr>
        <w:spacing w:after="40"/>
      </w:pPr>
      <w:r>
        <w:t>• Uno de los integrantes posee experiencia previa con Unreal Engine y Blueprints, lo que reduce parcialmente el costo de aprendizaje inicial. Además, existe experiencia previa con Godot Engine dentro del equipo, por lo que este motor también representa una alternativa conocida en caso de ser necesario reconsiderar la elección.</w:t>
      </w:r>
    </w:p>
    <w:p>
      <w:pPr>
        <w:spacing w:after="40"/>
      </w:pPr>
      <w:r>
        <w:t>• Ningún integrante posee experiencia previa implementando multiplayer, por lo que networking y replicación constituyen la principal incertidumbre técnica actual.</w:t>
      </w:r>
    </w:p>
    <w:p>
      <w:pPr>
        <w:spacing w:after="40"/>
      </w:pPr>
      <w:r>
        <w:t>• La disponibilidad de tiempo del equipo durante el Sprint 1 y las semanas siguientes no se considera, en principio, una restricción crítica.</w:t>
      </w:r>
    </w:p>
    <w:p>
      <w:pPr>
        <w:spacing w:after="40"/>
      </w:pPr>
      <w:r>
        <w:t>• Como validación inicial se creó y ejecutó un proyecto basado en la plantilla First Person de Unreal Engine. La prueba permitió comprobar el funcionamiento del entorno y disponer rápidamente de una base de primera persona sobre la cual continuar experimentando. Esta prueba todavía no valida el multiplayer ni el alcance completo del TP.</w:t>
      </w:r>
    </w:p>
    <w:p>
      <w:pPr>
        <w:pStyle w:val="Ttulo1"/>
      </w:pPr>
      <w:r>
        <w:t>3. Alternativas consideradas</w:t>
      </w:r>
    </w:p>
    <w:p>
      <w:pPr/>
      <w:r>
        <w:rPr>
          <w:i w:val="0"/>
        </w:rPr>
        <w:t>La decisión se tomó sobre las tres alternativas analizadas en el documento “Investigación y comparación de alternativas tecnológicas”. El siguiente cuadro resume los factores que tuvieron mayor peso para el equipo.</w:t>
      </w:r>
    </w:p>
    <w:tbl>
      <w:tblPr>
        <w:tblW w:type="auto" w:w="0"/>
        <w:jc w:val="center"/>
        <w:tblLayout w:type="fixed"/>
        <w:tblLook w:firstColumn="1" w:firstRow="1" w:lastColumn="0" w:lastRow="0" w:noHBand="0" w:noVBand="1" w:val="04A0"/>
      </w:tblPr>
      <w:tblGrid>
        <w:gridCol w:w="2351"/>
        <w:gridCol w:w="2351"/>
        <w:gridCol w:w="2351"/>
        <w:gridCol w:w="2351"/>
      </w:tblGrid>
      <w:tr>
        <w:trPr>
          <w:cantSplit/>
          <w:tblHeader w:val="true"/>
        </w:trPr>
        <w:tc>
          <w:tcPr>
            <w:tcW w:type="dxa" w:w="2952"/>
            <w:vAlign w:val="center"/>
            <w:tcMar>
              <w:top w:w="80" w:type="dxa"/>
              <w:left w:w="85" w:type="dxa"/>
              <w:bottom w:w="80" w:type="dxa"/>
              <w:right w:w="85" w:type="dxa"/>
            </w:tcMar>
            <w:shd w:val="clear" w:color="auto" w:fill="1F4E79"/>
          </w:tcPr>
          <w:p>
            <w:pPr>
              <w:spacing w:after="0" w:line="240" w:lineRule="auto"/>
            </w:pPr>
            <w:r>
              <w:rPr>
                <w:b/>
                <w:color w:val="FFFFFF"/>
                <w:sz w:val="18"/>
              </w:rPr>
              <w:t>Criterio</w:t>
            </w:r>
          </w:p>
        </w:tc>
        <w:tc>
          <w:tcPr>
            <w:tcW w:type="dxa" w:w="2520"/>
            <w:vAlign w:val="center"/>
            <w:tcMar>
              <w:top w:w="80" w:type="dxa"/>
              <w:left w:w="85" w:type="dxa"/>
              <w:bottom w:w="80" w:type="dxa"/>
              <w:right w:w="85" w:type="dxa"/>
            </w:tcMar>
            <w:shd w:val="clear" w:color="auto" w:fill="1F4E79"/>
          </w:tcPr>
          <w:p>
            <w:pPr>
              <w:spacing w:after="0" w:line="240" w:lineRule="auto"/>
            </w:pPr>
            <w:r>
              <w:rPr>
                <w:b/>
                <w:color w:val="FFFFFF"/>
                <w:sz w:val="18"/>
              </w:rPr>
              <w:t>Unreal Engine</w:t>
            </w:r>
          </w:p>
        </w:tc>
        <w:tc>
          <w:tcPr>
            <w:tcW w:type="dxa" w:w="2520"/>
            <w:vAlign w:val="center"/>
            <w:tcMar>
              <w:top w:w="80" w:type="dxa"/>
              <w:left w:w="85" w:type="dxa"/>
              <w:bottom w:w="80" w:type="dxa"/>
              <w:right w:w="85" w:type="dxa"/>
            </w:tcMar>
            <w:shd w:val="clear" w:color="auto" w:fill="1F4E79"/>
          </w:tcPr>
          <w:p>
            <w:pPr>
              <w:spacing w:after="0" w:line="240" w:lineRule="auto"/>
            </w:pPr>
            <w:r>
              <w:rPr>
                <w:b/>
                <w:color w:val="FFFFFF"/>
                <w:sz w:val="18"/>
              </w:rPr>
              <w:t>Unity</w:t>
            </w:r>
          </w:p>
        </w:tc>
        <w:tc>
          <w:tcPr>
            <w:tcW w:type="dxa" w:w="2520"/>
            <w:vAlign w:val="center"/>
            <w:tcMar>
              <w:top w:w="80" w:type="dxa"/>
              <w:left w:w="85" w:type="dxa"/>
              <w:bottom w:w="80" w:type="dxa"/>
              <w:right w:w="85" w:type="dxa"/>
            </w:tcMar>
            <w:shd w:val="clear" w:color="auto" w:fill="1F4E79"/>
          </w:tcPr>
          <w:p>
            <w:pPr>
              <w:spacing w:after="0" w:line="240" w:lineRule="auto"/>
            </w:pPr>
            <w:r>
              <w:rPr>
                <w:b/>
                <w:color w:val="FFFFFF"/>
                <w:sz w:val="18"/>
              </w:rPr>
              <w:t>Godot</w:t>
            </w:r>
          </w:p>
        </w:tc>
      </w:tr>
      <w:tr>
        <w:trPr>
          <w:cantSplit/>
        </w:trPr>
        <w:tc>
          <w:tcPr>
            <w:tcW w:type="dxa" w:w="2952"/>
            <w:vAlign w:val="center"/>
            <w:tcMar>
              <w:top w:w="80" w:type="dxa"/>
              <w:left w:w="85" w:type="dxa"/>
              <w:bottom w:w="80" w:type="dxa"/>
              <w:right w:w="85" w:type="dxa"/>
            </w:tcMar>
            <w:shd w:val="clear" w:color="auto" w:fill="F3F6FA"/>
          </w:tcPr>
          <w:p>
            <w:pPr>
              <w:spacing w:after="0" w:line="240" w:lineRule="auto"/>
            </w:pPr>
            <w:r>
              <w:rPr>
                <w:b/>
                <w:sz w:val="18"/>
              </w:rPr>
              <w:t>Adecuación a 3D/FPS</w:t>
            </w:r>
          </w:p>
        </w:tc>
        <w:tc>
          <w:tcPr>
            <w:tcW w:type="dxa" w:w="2520"/>
            <w:vAlign w:val="center"/>
            <w:tcMar>
              <w:top w:w="80" w:type="dxa"/>
              <w:left w:w="85" w:type="dxa"/>
              <w:bottom w:w="80" w:type="dxa"/>
              <w:right w:w="85" w:type="dxa"/>
            </w:tcMar>
            <w:shd w:val="clear" w:color="auto" w:fill="F3F6FA"/>
          </w:tcPr>
          <w:p>
            <w:pPr>
              <w:spacing w:after="0" w:line="240" w:lineRule="auto"/>
            </w:pPr>
            <w:r>
              <w:rPr>
                <w:sz w:val="18"/>
              </w:rPr>
              <w:t>Muy alta</w:t>
            </w:r>
          </w:p>
        </w:tc>
        <w:tc>
          <w:tcPr>
            <w:tcW w:type="dxa" w:w="2520"/>
            <w:vAlign w:val="center"/>
            <w:tcMar>
              <w:top w:w="80" w:type="dxa"/>
              <w:left w:w="85" w:type="dxa"/>
              <w:bottom w:w="80" w:type="dxa"/>
              <w:right w:w="85" w:type="dxa"/>
            </w:tcMar>
            <w:shd w:val="clear" w:color="auto" w:fill="F3F6FA"/>
          </w:tcPr>
          <w:p>
            <w:pPr>
              <w:spacing w:after="0" w:line="240" w:lineRule="auto"/>
            </w:pPr>
            <w:r>
              <w:rPr>
                <w:sz w:val="18"/>
              </w:rPr>
              <w:t>Muy alta</w:t>
            </w:r>
          </w:p>
        </w:tc>
        <w:tc>
          <w:tcPr>
            <w:tcW w:type="dxa" w:w="2520"/>
            <w:vAlign w:val="center"/>
            <w:tcMar>
              <w:top w:w="80" w:type="dxa"/>
              <w:left w:w="85" w:type="dxa"/>
              <w:bottom w:w="80" w:type="dxa"/>
              <w:right w:w="85" w:type="dxa"/>
            </w:tcMar>
            <w:shd w:val="clear" w:color="auto" w:fill="F3F6FA"/>
          </w:tcPr>
          <w:p>
            <w:pPr>
              <w:spacing w:after="0" w:line="240" w:lineRule="auto"/>
            </w:pPr>
            <w:r>
              <w:rPr>
                <w:sz w:val="18"/>
              </w:rPr>
              <w:t>Alta</w:t>
            </w:r>
          </w:p>
        </w:tc>
      </w:tr>
      <w:tr>
        <w:trPr>
          <w:cantSplit/>
        </w:trPr>
        <w:tc>
          <w:tcPr>
            <w:tcW w:type="dxa" w:w="2952"/>
            <w:vAlign w:val="center"/>
            <w:tcMar>
              <w:top w:w="80" w:type="dxa"/>
              <w:left w:w="85" w:type="dxa"/>
              <w:bottom w:w="80" w:type="dxa"/>
              <w:right w:w="85" w:type="dxa"/>
            </w:tcMar>
            <w:shd w:val="clear" w:color="auto" w:fill="FFFFFF"/>
          </w:tcPr>
          <w:p>
            <w:pPr>
              <w:spacing w:after="0" w:line="240" w:lineRule="auto"/>
            </w:pPr>
            <w:r>
              <w:rPr>
                <w:b/>
                <w:sz w:val="18"/>
              </w:rPr>
              <w:t>Física y colisiones</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Chaos Physics + Character Movement</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PhysX + Character Controller / Rigidbody</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Física 3D + CharacterBody3D / RigidBody3D</w:t>
            </w:r>
          </w:p>
        </w:tc>
      </w:tr>
      <w:tr>
        <w:trPr>
          <w:cantSplit/>
        </w:trPr>
        <w:tc>
          <w:tcPr>
            <w:tcW w:type="dxa" w:w="2952"/>
            <w:vAlign w:val="center"/>
            <w:tcMar>
              <w:top w:w="80" w:type="dxa"/>
              <w:left w:w="85" w:type="dxa"/>
              <w:bottom w:w="80" w:type="dxa"/>
              <w:right w:w="85" w:type="dxa"/>
            </w:tcMar>
            <w:shd w:val="clear" w:color="auto" w:fill="F3F6FA"/>
          </w:tcPr>
          <w:p>
            <w:pPr>
              <w:spacing w:after="0" w:line="240" w:lineRule="auto"/>
            </w:pPr>
            <w:r>
              <w:rPr>
                <w:b/>
                <w:sz w:val="18"/>
              </w:rPr>
              <w:t>Programación visual oficial</w:t>
            </w:r>
          </w:p>
        </w:tc>
        <w:tc>
          <w:tcPr>
            <w:tcW w:type="dxa" w:w="2520"/>
            <w:vAlign w:val="center"/>
            <w:tcMar>
              <w:top w:w="80" w:type="dxa"/>
              <w:left w:w="85" w:type="dxa"/>
              <w:bottom w:w="80" w:type="dxa"/>
              <w:right w:w="85" w:type="dxa"/>
            </w:tcMar>
            <w:shd w:val="clear" w:color="auto" w:fill="F3F6FA"/>
          </w:tcPr>
          <w:p>
            <w:pPr>
              <w:spacing w:after="0" w:line="240" w:lineRule="auto"/>
            </w:pPr>
            <w:r>
              <w:rPr>
                <w:sz w:val="18"/>
              </w:rPr>
              <w:t>Blueprints</w:t>
            </w:r>
          </w:p>
        </w:tc>
        <w:tc>
          <w:tcPr>
            <w:tcW w:type="dxa" w:w="2520"/>
            <w:vAlign w:val="center"/>
            <w:tcMar>
              <w:top w:w="80" w:type="dxa"/>
              <w:left w:w="85" w:type="dxa"/>
              <w:bottom w:w="80" w:type="dxa"/>
              <w:right w:w="85" w:type="dxa"/>
            </w:tcMar>
            <w:shd w:val="clear" w:color="auto" w:fill="F3F6FA"/>
          </w:tcPr>
          <w:p>
            <w:pPr>
              <w:spacing w:after="0" w:line="240" w:lineRule="auto"/>
            </w:pPr>
            <w:r>
              <w:rPr>
                <w:sz w:val="18"/>
              </w:rPr>
              <w:t>Visual Scripting</w:t>
            </w:r>
          </w:p>
        </w:tc>
        <w:tc>
          <w:tcPr>
            <w:tcW w:type="dxa" w:w="2520"/>
            <w:vAlign w:val="center"/>
            <w:tcMar>
              <w:top w:w="80" w:type="dxa"/>
              <w:left w:w="85" w:type="dxa"/>
              <w:bottom w:w="80" w:type="dxa"/>
              <w:right w:w="85" w:type="dxa"/>
            </w:tcMar>
            <w:shd w:val="clear" w:color="auto" w:fill="F3F6FA"/>
          </w:tcPr>
          <w:p>
            <w:pPr>
              <w:spacing w:after="0" w:line="240" w:lineRule="auto"/>
            </w:pPr>
            <w:r>
              <w:rPr>
                <w:sz w:val="18"/>
              </w:rPr>
              <w:t>No integrada en Godot 4</w:t>
            </w:r>
          </w:p>
        </w:tc>
      </w:tr>
      <w:tr>
        <w:trPr>
          <w:cantSplit/>
        </w:trPr>
        <w:tc>
          <w:tcPr>
            <w:tcW w:type="dxa" w:w="2952"/>
            <w:vAlign w:val="center"/>
            <w:tcMar>
              <w:top w:w="80" w:type="dxa"/>
              <w:left w:w="85" w:type="dxa"/>
              <w:bottom w:w="80" w:type="dxa"/>
              <w:right w:w="85" w:type="dxa"/>
            </w:tcMar>
            <w:shd w:val="clear" w:color="auto" w:fill="FFFFFF"/>
          </w:tcPr>
          <w:p>
            <w:pPr>
              <w:spacing w:after="0" w:line="240" w:lineRule="auto"/>
            </w:pPr>
            <w:r>
              <w:rPr>
                <w:b/>
                <w:sz w:val="18"/>
              </w:rPr>
              <w:t>Multiplayer</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Networking y replicación integrados</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Netcode y herramientas oficiales</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API multiplayer de alto nivel</w:t>
            </w:r>
          </w:p>
        </w:tc>
      </w:tr>
      <w:tr>
        <w:trPr>
          <w:cantSplit/>
        </w:trPr>
        <w:tc>
          <w:tcPr>
            <w:tcW w:type="dxa" w:w="2952"/>
            <w:vAlign w:val="center"/>
            <w:tcMar>
              <w:top w:w="80" w:type="dxa"/>
              <w:left w:w="85" w:type="dxa"/>
              <w:bottom w:w="80" w:type="dxa"/>
              <w:right w:w="85" w:type="dxa"/>
            </w:tcMar>
            <w:shd w:val="clear" w:color="auto" w:fill="F3F6FA"/>
          </w:tcPr>
          <w:p>
            <w:pPr>
              <w:spacing w:after="0" w:line="240" w:lineRule="auto"/>
            </w:pPr>
            <w:r>
              <w:rPr>
                <w:b/>
                <w:sz w:val="18"/>
              </w:rPr>
              <w:t>Conocimiento previo del equipo</w:t>
            </w:r>
          </w:p>
        </w:tc>
        <w:tc>
          <w:tcPr>
            <w:tcW w:type="dxa" w:w="2520"/>
            <w:vAlign w:val="center"/>
            <w:tcMar>
              <w:top w:w="80" w:type="dxa"/>
              <w:left w:w="85" w:type="dxa"/>
              <w:bottom w:w="80" w:type="dxa"/>
              <w:right w:w="85" w:type="dxa"/>
            </w:tcMar>
            <w:shd w:val="clear" w:color="auto" w:fill="F3F6FA"/>
          </w:tcPr>
          <w:p>
            <w:pPr>
              <w:spacing w:after="0" w:line="240" w:lineRule="auto"/>
            </w:pPr>
            <w:r>
              <w:rPr>
                <w:sz w:val="18"/>
              </w:rPr>
              <w:t>Sí, en un integrante</w:t>
            </w:r>
          </w:p>
        </w:tc>
        <w:tc>
          <w:tcPr>
            <w:tcW w:type="dxa" w:w="2520"/>
            <w:vAlign w:val="center"/>
            <w:tcMar>
              <w:top w:w="80" w:type="dxa"/>
              <w:left w:w="85" w:type="dxa"/>
              <w:bottom w:w="80" w:type="dxa"/>
              <w:right w:w="85" w:type="dxa"/>
            </w:tcMar>
            <w:shd w:val="clear" w:color="auto" w:fill="F3F6FA"/>
          </w:tcPr>
          <w:p>
            <w:pPr>
              <w:spacing w:after="0" w:line="240" w:lineRule="auto"/>
            </w:pPr>
            <w:r>
              <w:rPr>
                <w:sz w:val="18"/>
              </w:rPr>
              <w:t>Sin ventaja específica identificada</w:t>
            </w:r>
          </w:p>
        </w:tc>
        <w:tc>
          <w:tcPr>
            <w:tcW w:type="dxa" w:w="2520"/>
            <w:vAlign w:val="center"/>
            <w:tcMar>
              <w:top w:w="80" w:type="dxa"/>
              <w:left w:w="85" w:type="dxa"/>
              <w:bottom w:w="80" w:type="dxa"/>
              <w:right w:w="85" w:type="dxa"/>
            </w:tcMar>
            <w:shd w:val="clear" w:color="auto" w:fill="F3F6FA"/>
          </w:tcPr>
          <w:p>
            <w:pPr/>
            <w:r>
              <w:rPr>
                <w:sz w:val="18"/>
              </w:rPr>
              <w:t>Sí, en un integrante</w:t>
            </w:r>
          </w:p>
        </w:tc>
      </w:tr>
      <w:tr>
        <w:trPr>
          <w:cantSplit/>
        </w:trPr>
        <w:tc>
          <w:tcPr>
            <w:tcW w:type="dxa" w:w="2952"/>
            <w:vAlign w:val="center"/>
            <w:tcMar>
              <w:top w:w="80" w:type="dxa"/>
              <w:left w:w="85" w:type="dxa"/>
              <w:bottom w:w="80" w:type="dxa"/>
              <w:right w:w="85" w:type="dxa"/>
            </w:tcMar>
            <w:shd w:val="clear" w:color="auto" w:fill="FFFFFF"/>
          </w:tcPr>
          <w:p>
            <w:pPr>
              <w:spacing w:after="0" w:line="240" w:lineRule="auto"/>
            </w:pPr>
            <w:r>
              <w:rPr>
                <w:b/>
                <w:sz w:val="18"/>
              </w:rPr>
              <w:t>Prueba de concepto realizada</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Sí, plantilla First Person</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No</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No</w:t>
            </w:r>
          </w:p>
        </w:tc>
      </w:tr>
      <w:tr>
        <w:trPr>
          <w:cantSplit/>
        </w:trPr>
        <w:tc>
          <w:tcPr>
            <w:tcW w:type="dxa" w:w="2952"/>
            <w:vAlign w:val="center"/>
            <w:tcMar>
              <w:top w:w="80" w:type="dxa"/>
              <w:left w:w="85" w:type="dxa"/>
              <w:bottom w:w="80" w:type="dxa"/>
              <w:right w:w="85" w:type="dxa"/>
            </w:tcMar>
            <w:shd w:val="clear" w:color="auto" w:fill="F3F6FA"/>
          </w:tcPr>
          <w:p>
            <w:pPr>
              <w:spacing w:after="0" w:line="240" w:lineRule="auto"/>
            </w:pPr>
            <w:r>
              <w:rPr>
                <w:b/>
                <w:sz w:val="18"/>
              </w:rPr>
              <w:t>Costo de aprendizaje estimado</w:t>
            </w:r>
          </w:p>
        </w:tc>
        <w:tc>
          <w:tcPr>
            <w:tcW w:type="dxa" w:w="2520"/>
            <w:vAlign w:val="center"/>
            <w:tcMar>
              <w:top w:w="80" w:type="dxa"/>
              <w:left w:w="85" w:type="dxa"/>
              <w:bottom w:w="80" w:type="dxa"/>
              <w:right w:w="85" w:type="dxa"/>
            </w:tcMar>
            <w:shd w:val="clear" w:color="auto" w:fill="F3F6FA"/>
          </w:tcPr>
          <w:p>
            <w:pPr>
              <w:spacing w:after="0" w:line="240" w:lineRule="auto"/>
            </w:pPr>
            <w:r>
              <w:rPr>
                <w:sz w:val="18"/>
              </w:rPr>
              <w:t>Medio/alto, reducido parcialmente por experiencia previa</w:t>
            </w:r>
          </w:p>
        </w:tc>
        <w:tc>
          <w:tcPr>
            <w:tcW w:type="dxa" w:w="2520"/>
            <w:vAlign w:val="center"/>
            <w:tcMar>
              <w:top w:w="80" w:type="dxa"/>
              <w:left w:w="85" w:type="dxa"/>
              <w:bottom w:w="80" w:type="dxa"/>
              <w:right w:w="85" w:type="dxa"/>
            </w:tcMar>
            <w:shd w:val="clear" w:color="auto" w:fill="F3F6FA"/>
          </w:tcPr>
          <w:p>
            <w:pPr>
              <w:spacing w:after="0" w:line="240" w:lineRule="auto"/>
            </w:pPr>
            <w:r>
              <w:rPr>
                <w:sz w:val="18"/>
              </w:rPr>
              <w:t>Medio</w:t>
            </w:r>
          </w:p>
        </w:tc>
        <w:tc>
          <w:tcPr>
            <w:tcW w:type="dxa" w:w="2520"/>
            <w:vAlign w:val="center"/>
            <w:tcMar>
              <w:top w:w="80" w:type="dxa"/>
              <w:left w:w="85" w:type="dxa"/>
              <w:bottom w:w="80" w:type="dxa"/>
              <w:right w:w="85" w:type="dxa"/>
            </w:tcMar>
            <w:shd w:val="clear" w:color="auto" w:fill="F3F6FA"/>
          </w:tcPr>
          <w:p>
            <w:pPr/>
            <w:r>
              <w:rPr>
                <w:sz w:val="18"/>
              </w:rPr>
              <w:t>Medio, reducido parcialmente por experiencia previa, con mayor dependencia de scripting</w:t>
            </w:r>
          </w:p>
        </w:tc>
      </w:tr>
      <w:tr>
        <w:trPr>
          <w:cantSplit/>
        </w:trPr>
        <w:tc>
          <w:tcPr>
            <w:tcW w:type="dxa" w:w="2952"/>
            <w:vAlign w:val="center"/>
            <w:tcMar>
              <w:top w:w="80" w:type="dxa"/>
              <w:left w:w="85" w:type="dxa"/>
              <w:bottom w:w="80" w:type="dxa"/>
              <w:right w:w="85" w:type="dxa"/>
            </w:tcMar>
            <w:shd w:val="clear" w:color="auto" w:fill="FFFFFF"/>
          </w:tcPr>
          <w:p>
            <w:pPr>
              <w:spacing w:after="0" w:line="240" w:lineRule="auto"/>
            </w:pPr>
            <w:r>
              <w:rPr>
                <w:b/>
                <w:sz w:val="18"/>
              </w:rPr>
              <w:t>Rol como alternativa</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Seleccionada</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Primera contingencia</w:t>
            </w:r>
          </w:p>
        </w:tc>
        <w:tc>
          <w:tcPr>
            <w:tcW w:type="dxa" w:w="2520"/>
            <w:vAlign w:val="center"/>
            <w:tcMar>
              <w:top w:w="80" w:type="dxa"/>
              <w:left w:w="85" w:type="dxa"/>
              <w:bottom w:w="80" w:type="dxa"/>
              <w:right w:w="85" w:type="dxa"/>
            </w:tcMar>
            <w:shd w:val="clear" w:color="auto" w:fill="FFFFFF"/>
          </w:tcPr>
          <w:p>
            <w:pPr>
              <w:spacing w:after="0" w:line="240" w:lineRule="auto"/>
            </w:pPr>
            <w:r>
              <w:rPr>
                <w:sz w:val="18"/>
              </w:rPr>
              <w:t>Alternativa secundaria</w:t>
            </w:r>
          </w:p>
        </w:tc>
      </w:tr>
    </w:tbl>
    <w:p>
      <w:pPr>
        <w:pStyle w:val="Ttulo1"/>
      </w:pPr>
      <w:r>
        <w:t>4. Decisión adoptada</w:t>
      </w:r>
    </w:p>
    <w:p>
      <w:pPr/>
      <w:r>
        <w:rPr>
          <w:i w:val="0"/>
        </w:rPr>
        <w:t>El equipo decide utilizar Unreal Engine como motor de desarrollo para el proyecto, priorizando Blueprints como mecanismo principal para implementar la lógica de gameplay durante el prototipo.</w:t>
      </w:r>
    </w:p>
    <w:p>
      <w:pPr/>
      <w:r>
        <w:rPr>
          <w:i w:val="0"/>
        </w:rPr>
        <w:t>La decisión técnica inicial queda definida de la siguiente manera:</w:t>
      </w:r>
    </w:p>
    <w:tbl>
      <w:tblPr>
        <w:tblW w:type="auto" w:w="0"/>
        <w:jc w:val="center"/>
        <w:tblLayout w:type="fixed"/>
        <w:tblLook w:firstColumn="1" w:firstRow="1" w:lastColumn="0" w:lastRow="0" w:noHBand="0" w:noVBand="1" w:val="04A0"/>
      </w:tblPr>
      <w:tblGrid>
        <w:gridCol w:w="4703"/>
        <w:gridCol w:w="4703"/>
      </w:tblGrid>
      <w:tr>
        <w:trPr>
          <w:cantSplit/>
          <w:tblHeader w:val="true"/>
        </w:trPr>
        <w:tc>
          <w:tcPr>
            <w:tcW w:type="dxa" w:w="3240"/>
            <w:vAlign w:val="center"/>
            <w:tcMar>
              <w:top w:w="80" w:type="dxa"/>
              <w:left w:w="85" w:type="dxa"/>
              <w:bottom w:w="80" w:type="dxa"/>
              <w:right w:w="85" w:type="dxa"/>
            </w:tcMar>
            <w:shd w:val="clear" w:color="auto" w:fill="1F4E79"/>
          </w:tcPr>
          <w:p>
            <w:pPr>
              <w:spacing w:after="0" w:line="240" w:lineRule="auto"/>
            </w:pPr>
            <w:r>
              <w:rPr>
                <w:b/>
                <w:color w:val="FFFFFF"/>
                <w:sz w:val="19"/>
              </w:rPr>
              <w:t>Elemento</w:t>
            </w:r>
          </w:p>
        </w:tc>
        <w:tc>
          <w:tcPr>
            <w:tcW w:type="dxa" w:w="7272"/>
            <w:vAlign w:val="center"/>
            <w:tcMar>
              <w:top w:w="80" w:type="dxa"/>
              <w:left w:w="85" w:type="dxa"/>
              <w:bottom w:w="80" w:type="dxa"/>
              <w:right w:w="85" w:type="dxa"/>
            </w:tcMar>
            <w:shd w:val="clear" w:color="auto" w:fill="1F4E79"/>
          </w:tcPr>
          <w:p>
            <w:pPr>
              <w:spacing w:after="0" w:line="240" w:lineRule="auto"/>
            </w:pPr>
            <w:r>
              <w:rPr>
                <w:b/>
                <w:color w:val="FFFFFF"/>
                <w:sz w:val="19"/>
              </w:rPr>
              <w:t>Decisión adoptada</w:t>
            </w:r>
          </w:p>
        </w:tc>
      </w:tr>
      <w:tr>
        <w:trPr>
          <w:cantSplit/>
        </w:trPr>
        <w:tc>
          <w:tcPr>
            <w:tcW w:type="dxa" w:w="3240"/>
            <w:vAlign w:val="center"/>
            <w:tcMar>
              <w:top w:w="80" w:type="dxa"/>
              <w:left w:w="85" w:type="dxa"/>
              <w:bottom w:w="80" w:type="dxa"/>
              <w:right w:w="85" w:type="dxa"/>
            </w:tcMar>
            <w:shd w:val="clear" w:color="auto" w:fill="F3F6FA"/>
          </w:tcPr>
          <w:p>
            <w:pPr>
              <w:spacing w:after="0" w:line="240" w:lineRule="auto"/>
            </w:pPr>
            <w:r>
              <w:rPr>
                <w:b/>
                <w:sz w:val="19"/>
              </w:rPr>
              <w:t>Motor de desarrollo</w:t>
            </w:r>
          </w:p>
        </w:tc>
        <w:tc>
          <w:tcPr>
            <w:tcW w:type="dxa" w:w="7272"/>
            <w:vAlign w:val="center"/>
            <w:tcMar>
              <w:top w:w="80" w:type="dxa"/>
              <w:left w:w="85" w:type="dxa"/>
              <w:bottom w:w="80" w:type="dxa"/>
              <w:right w:w="85" w:type="dxa"/>
            </w:tcMar>
            <w:shd w:val="clear" w:color="auto" w:fill="F3F6FA"/>
          </w:tcPr>
          <w:p>
            <w:pPr>
              <w:spacing w:after="0" w:line="240" w:lineRule="auto"/>
            </w:pPr>
            <w:r>
              <w:rPr>
                <w:sz w:val="19"/>
              </w:rPr>
              <w:t>Unreal Engine.</w:t>
            </w:r>
          </w:p>
        </w:tc>
      </w:tr>
      <w:tr>
        <w:trPr>
          <w:cantSplit/>
        </w:trPr>
        <w:tc>
          <w:tcPr>
            <w:tcW w:type="dxa" w:w="3240"/>
            <w:vAlign w:val="center"/>
            <w:tcMar>
              <w:top w:w="80" w:type="dxa"/>
              <w:left w:w="85" w:type="dxa"/>
              <w:bottom w:w="80" w:type="dxa"/>
              <w:right w:w="85" w:type="dxa"/>
            </w:tcMar>
            <w:shd w:val="clear" w:color="auto" w:fill="FFFFFF"/>
          </w:tcPr>
          <w:p>
            <w:pPr>
              <w:spacing w:after="0" w:line="240" w:lineRule="auto"/>
            </w:pPr>
            <w:r>
              <w:rPr>
                <w:b/>
                <w:sz w:val="19"/>
              </w:rPr>
              <w:t>Lógica de gameplay</w:t>
            </w:r>
          </w:p>
        </w:tc>
        <w:tc>
          <w:tcPr>
            <w:tcW w:type="dxa" w:w="7272"/>
            <w:vAlign w:val="center"/>
            <w:tcMar>
              <w:top w:w="80" w:type="dxa"/>
              <w:left w:w="85" w:type="dxa"/>
              <w:bottom w:w="80" w:type="dxa"/>
              <w:right w:w="85" w:type="dxa"/>
            </w:tcMar>
            <w:shd w:val="clear" w:color="auto" w:fill="FFFFFF"/>
          </w:tcPr>
          <w:p>
            <w:pPr>
              <w:spacing w:after="0" w:line="240" w:lineRule="auto"/>
            </w:pPr>
            <w:r>
              <w:rPr>
                <w:sz w:val="19"/>
              </w:rPr>
              <w:t>Blueprints como alternativa principal. Se evitará incorporar C++ salvo que aparezca una necesidad concreta que lo justifique.</w:t>
            </w:r>
          </w:p>
        </w:tc>
      </w:tr>
      <w:tr>
        <w:trPr>
          <w:cantSplit/>
        </w:trPr>
        <w:tc>
          <w:tcPr>
            <w:tcW w:type="dxa" w:w="3240"/>
            <w:vAlign w:val="center"/>
            <w:tcMar>
              <w:top w:w="80" w:type="dxa"/>
              <w:left w:w="85" w:type="dxa"/>
              <w:bottom w:w="80" w:type="dxa"/>
              <w:right w:w="85" w:type="dxa"/>
            </w:tcMar>
            <w:shd w:val="clear" w:color="auto" w:fill="F3F6FA"/>
          </w:tcPr>
          <w:p>
            <w:pPr>
              <w:spacing w:after="0" w:line="240" w:lineRule="auto"/>
            </w:pPr>
            <w:r>
              <w:rPr>
                <w:b/>
                <w:sz w:val="19"/>
              </w:rPr>
              <w:t>Controlador del jugador</w:t>
            </w:r>
          </w:p>
        </w:tc>
        <w:tc>
          <w:tcPr>
            <w:tcW w:type="dxa" w:w="7272"/>
            <w:vAlign w:val="center"/>
            <w:tcMar>
              <w:top w:w="80" w:type="dxa"/>
              <w:left w:w="85" w:type="dxa"/>
              <w:bottom w:w="80" w:type="dxa"/>
              <w:right w:w="85" w:type="dxa"/>
            </w:tcMar>
            <w:shd w:val="clear" w:color="auto" w:fill="F3F6FA"/>
          </w:tcPr>
          <w:p>
            <w:pPr>
              <w:spacing w:after="0" w:line="240" w:lineRule="auto"/>
            </w:pPr>
            <w:r>
              <w:rPr>
                <w:sz w:val="19"/>
              </w:rPr>
              <w:t>Clase Character junto con Character Movement Component.</w:t>
            </w:r>
          </w:p>
        </w:tc>
      </w:tr>
      <w:tr>
        <w:trPr>
          <w:cantSplit/>
        </w:trPr>
        <w:tc>
          <w:tcPr>
            <w:tcW w:type="dxa" w:w="3240"/>
            <w:vAlign w:val="center"/>
            <w:tcMar>
              <w:top w:w="80" w:type="dxa"/>
              <w:left w:w="85" w:type="dxa"/>
              <w:bottom w:w="80" w:type="dxa"/>
              <w:right w:w="85" w:type="dxa"/>
            </w:tcMar>
            <w:shd w:val="clear" w:color="auto" w:fill="FFFFFF"/>
          </w:tcPr>
          <w:p>
            <w:pPr>
              <w:spacing w:after="0" w:line="240" w:lineRule="auto"/>
            </w:pPr>
            <w:r>
              <w:rPr>
                <w:b/>
                <w:sz w:val="19"/>
              </w:rPr>
              <w:t>Física</w:t>
            </w:r>
          </w:p>
        </w:tc>
        <w:tc>
          <w:tcPr>
            <w:tcW w:type="dxa" w:w="7272"/>
            <w:vAlign w:val="center"/>
            <w:tcMar>
              <w:top w:w="80" w:type="dxa"/>
              <w:left w:w="85" w:type="dxa"/>
              <w:bottom w:w="80" w:type="dxa"/>
              <w:right w:w="85" w:type="dxa"/>
            </w:tcMar>
            <w:shd w:val="clear" w:color="auto" w:fill="FFFFFF"/>
          </w:tcPr>
          <w:p>
            <w:pPr>
              <w:spacing w:after="0" w:line="240" w:lineRule="auto"/>
            </w:pPr>
            <w:r>
              <w:rPr>
                <w:sz w:val="19"/>
              </w:rPr>
              <w:t>Chaos Physics para objetos que requieran simulación física; movimiento principal del jugador controlado mediante Character Movement.</w:t>
            </w:r>
          </w:p>
        </w:tc>
      </w:tr>
      <w:tr>
        <w:trPr>
          <w:cantSplit/>
        </w:trPr>
        <w:tc>
          <w:tcPr>
            <w:tcW w:type="dxa" w:w="3240"/>
            <w:vAlign w:val="center"/>
            <w:tcMar>
              <w:top w:w="80" w:type="dxa"/>
              <w:left w:w="85" w:type="dxa"/>
              <w:bottom w:w="80" w:type="dxa"/>
              <w:right w:w="85" w:type="dxa"/>
            </w:tcMar>
            <w:shd w:val="clear" w:color="auto" w:fill="F3F6FA"/>
          </w:tcPr>
          <w:p>
            <w:pPr>
              <w:spacing w:after="0" w:line="240" w:lineRule="auto"/>
            </w:pPr>
            <w:r>
              <w:rPr>
                <w:b/>
                <w:sz w:val="19"/>
              </w:rPr>
              <w:t>Gravedad y colisiones</w:t>
            </w:r>
          </w:p>
        </w:tc>
        <w:tc>
          <w:tcPr>
            <w:tcW w:type="dxa" w:w="7272"/>
            <w:vAlign w:val="center"/>
            <w:tcMar>
              <w:top w:w="80" w:type="dxa"/>
              <w:left w:w="85" w:type="dxa"/>
              <w:bottom w:w="80" w:type="dxa"/>
              <w:right w:w="85" w:type="dxa"/>
            </w:tcMar>
            <w:shd w:val="clear" w:color="auto" w:fill="F3F6FA"/>
          </w:tcPr>
          <w:p>
            <w:pPr>
              <w:spacing w:after="0" w:line="240" w:lineRule="auto"/>
            </w:pPr>
            <w:r>
              <w:rPr>
                <w:sz w:val="19"/>
              </w:rPr>
              <w:t>Configuración del Character Movement para el personaje y colisiones/física del motor para escenario y objetos interactivos.</w:t>
            </w:r>
          </w:p>
        </w:tc>
      </w:tr>
      <w:tr>
        <w:trPr>
          <w:cantSplit/>
        </w:trPr>
        <w:tc>
          <w:tcPr>
            <w:tcW w:type="dxa" w:w="3240"/>
            <w:vAlign w:val="center"/>
            <w:tcMar>
              <w:top w:w="80" w:type="dxa"/>
              <w:left w:w="85" w:type="dxa"/>
              <w:bottom w:w="80" w:type="dxa"/>
              <w:right w:w="85" w:type="dxa"/>
            </w:tcMar>
            <w:shd w:val="clear" w:color="auto" w:fill="FFFFFF"/>
          </w:tcPr>
          <w:p>
            <w:pPr>
              <w:spacing w:after="0" w:line="240" w:lineRule="auto"/>
            </w:pPr>
            <w:r>
              <w:rPr>
                <w:b/>
                <w:sz w:val="19"/>
              </w:rPr>
              <w:t>Construcción del escenario</w:t>
            </w:r>
          </w:p>
        </w:tc>
        <w:tc>
          <w:tcPr>
            <w:tcW w:type="dxa" w:w="7272"/>
            <w:vAlign w:val="center"/>
            <w:tcMar>
              <w:top w:w="80" w:type="dxa"/>
              <w:left w:w="85" w:type="dxa"/>
              <w:bottom w:w="80" w:type="dxa"/>
              <w:right w:w="85" w:type="dxa"/>
            </w:tcMar>
            <w:shd w:val="clear" w:color="auto" w:fill="FFFFFF"/>
          </w:tcPr>
          <w:p>
            <w:pPr>
              <w:spacing w:after="0" w:line="240" w:lineRule="auto"/>
            </w:pPr>
            <w:r>
              <w:rPr>
                <w:sz w:val="19"/>
              </w:rPr>
              <w:t>Level Editor, primitivas y herramientas de blockout; Modeling Mode únicamente cuando resulte útil.</w:t>
            </w:r>
          </w:p>
        </w:tc>
      </w:tr>
      <w:tr>
        <w:trPr>
          <w:cantSplit/>
        </w:trPr>
        <w:tc>
          <w:tcPr>
            <w:tcW w:type="dxa" w:w="3240"/>
            <w:vAlign w:val="center"/>
            <w:tcMar>
              <w:top w:w="80" w:type="dxa"/>
              <w:left w:w="85" w:type="dxa"/>
              <w:bottom w:w="80" w:type="dxa"/>
              <w:right w:w="85" w:type="dxa"/>
            </w:tcMar>
            <w:shd w:val="clear" w:color="auto" w:fill="F3F6FA"/>
          </w:tcPr>
          <w:p>
            <w:pPr>
              <w:spacing w:after="0" w:line="240" w:lineRule="auto"/>
            </w:pPr>
            <w:r>
              <w:rPr>
                <w:b/>
                <w:sz w:val="19"/>
              </w:rPr>
              <w:t>Multiplayer</w:t>
            </w:r>
          </w:p>
        </w:tc>
        <w:tc>
          <w:tcPr>
            <w:tcW w:type="dxa" w:w="7272"/>
            <w:vAlign w:val="center"/>
            <w:tcMar>
              <w:top w:w="80" w:type="dxa"/>
              <w:left w:w="85" w:type="dxa"/>
              <w:bottom w:w="80" w:type="dxa"/>
              <w:right w:w="85" w:type="dxa"/>
            </w:tcMar>
            <w:shd w:val="clear" w:color="auto" w:fill="F3F6FA"/>
          </w:tcPr>
          <w:p>
            <w:pPr>
              <w:spacing w:after="0" w:line="240" w:lineRule="auto"/>
            </w:pPr>
            <w:r>
              <w:rPr>
                <w:sz w:val="19"/>
              </w:rPr>
              <w:t>Herramientas de networking y replicación de Unreal Engine. La validación práctica se realizará de manera temprana por ser la principal incertidumbre técnica.</w:t>
            </w:r>
          </w:p>
        </w:tc>
      </w:tr>
    </w:tbl>
    <w:p>
      <w:pPr>
        <w:pStyle w:val="Ttulo1"/>
      </w:pPr>
      <w:r>
        <w:t>5. Justificación de la elección</w:t>
      </w:r>
    </w:p>
    <w:p>
      <w:pPr>
        <w:pStyle w:val="Ttulo2"/>
      </w:pPr>
      <w:r>
        <w:t>5.1 Adecuación al alcance obligatorio</w:t>
      </w:r>
    </w:p>
    <w:p>
      <w:pPr/>
      <w:r>
        <w:rPr>
          <w:i w:val="0"/>
        </w:rPr>
        <w:t>Unreal Engine reúne dentro del mismo entorno herramientas directamente relacionadas con los principales requisitos del TP: desarrollo 3D, controlador de personaje, gravedad, colisiones, física, construcción de niveles y soporte de multiplayer. Esta integración permite reducir la cantidad de tecnologías diferentes que el equipo debe incorporar durante un proyecto de duración limitada.</w:t>
      </w:r>
    </w:p>
    <w:p>
      <w:pPr>
        <w:pStyle w:val="Ttulo2"/>
      </w:pPr>
      <w:r>
        <w:t>5.2 Blueprints y costo de implementación</w:t>
      </w:r>
    </w:p>
    <w:p>
      <w:pPr/>
      <w:r>
        <w:rPr>
          <w:i w:val="0"/>
        </w:rPr>
        <w:t>Blueprints fue uno de los factores principales de la elección. El equipo puede implementar lógica de gameplay mediante programación visual, utilizando eventos, variables, funciones y condiciones sin depender exclusivamente de C++. Esto no elimina la necesidad de comprender la lógica del sistema, pero permite concentrar el aprendizaje inicial en el funcionamiento del juego y del motor.</w:t>
      </w:r>
    </w:p>
    <w:p>
      <w:pPr>
        <w:pStyle w:val="Ttulo2"/>
      </w:pPr>
      <w:r>
        <w:t>5.3 Conocimiento previo dentro del equipo</w:t>
      </w:r>
    </w:p>
    <w:p>
      <w:pPr/>
      <w:r>
        <w:rPr>
          <w:i w:val="0"/>
        </w:rPr>
        <w:t>Uno de los integrantes ya posee conocimientos de Unreal Engine y Blueprints. Además, el equipo cuenta con experiencia previa en Godot Engine. Para un equipo pequeño y un trabajo de cuatro sprints, disponer de conocimiento previo en más de una de las alternativas reduce parte del riesgo de aprendizaje. En el caso de Unreal, la experiencia existente resulta especialmente útil porque permite contar con una referencia interna para resolver dudas iniciales sobre el motor y Blueprints.</w:t>
      </w:r>
    </w:p>
    <w:p>
      <w:pPr>
        <w:pStyle w:val="Ttulo2"/>
      </w:pPr>
      <w:r>
        <w:t>5.4 Validación mediante prueba de concepto</w:t>
      </w:r>
    </w:p>
    <w:p>
      <w:pPr/>
      <w:r>
        <w:rPr>
          <w:i w:val="0"/>
        </w:rPr>
        <w:t>Durante el Sprint 1 se creó un proyecto utilizando la plantilla First Person de Unreal Engine. La prueba inicial fue satisfactoria como validación del entorno: el proyecto pudo ejecutarse y permitió observar una base funcional de primera persona que puede modificarse y extenderse para el trabajo práctico.</w:t>
      </w:r>
    </w:p>
    <w:p>
      <w:pPr/>
      <w:r>
        <w:rPr>
          <w:i w:val="0"/>
        </w:rPr>
        <w:t>La plantilla no se considera una solución completa ni reemplaza la implementación de los requisitos. Su valor para la decisión consiste en reducir incertidumbre respecto de la puesta en marcha del motor y mostrar que existe una base sobre la cual comenzar a experimentar con las mecánicas solicitadas.</w:t>
      </w:r>
    </w:p>
    <w:p>
      <w:pPr>
        <w:pStyle w:val="Ttulo2"/>
      </w:pPr>
      <w:r>
        <w:t>5.5 Hardware y costo monetario</w:t>
      </w:r>
    </w:p>
    <w:p>
      <w:pPr/>
      <w:r>
        <w:rPr>
          <w:i w:val="0"/>
        </w:rPr>
        <w:t>Los tres integrantes cuentan con equipos capaces de trabajar con Unreal Engine, por lo que el rendimiento del editor no aparece actualmente como un impedimento para la elección. Para el contexto académico del proyecto tampoco se identificó un costo monetario relevante asociado al uso del motor.</w:t>
      </w:r>
    </w:p>
    <w:p>
      <w:pPr>
        <w:pStyle w:val="Ttulo2"/>
      </w:pPr>
      <w:r>
        <w:t>5.6 Multiplayer como factor de decisión y riesgo</w:t>
      </w:r>
    </w:p>
    <w:p>
      <w:pPr/>
      <w:r>
        <w:rPr>
          <w:i w:val="0"/>
        </w:rPr>
        <w:t>El multiplayer es obligatorio en el TP y ninguno de los integrantes posee experiencia previa implementándolo. Por este motivo se valoró que Unreal Engine disponga de un modelo de networking y replicación integrado y que Character Movement esté preparado para escenarios de movimiento en red.</w:t>
      </w:r>
    </w:p>
    <w:p>
      <w:pPr/>
      <w:r>
        <w:rPr>
          <w:i w:val="0"/>
        </w:rPr>
        <w:t>Al mismo tiempo, esta área continúa siendo la principal incertidumbre técnica. La decisión de utilizar Unreal no implica considerar resuelto el multiplayer: será necesario realizar una prueba temprana de conexión y sincronización antes de avanzar demasiado con funcionalidades que luego deban adaptarse a red.</w:t>
      </w:r>
    </w:p>
    <w:p>
      <w:pPr>
        <w:pStyle w:val="Ttulo1"/>
      </w:pPr>
      <w:r>
        <w:t>6. Motivos de descarte de las demás alternativas</w:t>
      </w:r>
    </w:p>
    <w:p>
      <w:pPr>
        <w:pStyle w:val="Ttulo2"/>
      </w:pPr>
      <w:r>
        <w:t>6.1 Unity</w:t>
      </w:r>
    </w:p>
    <w:p>
      <w:pPr/>
      <w:r>
        <w:rPr>
          <w:i w:val="0"/>
        </w:rPr>
        <w:t>Unity no se descarta por una limitación técnica. La investigación determinó que dispone de herramientas suficientes para construir el prototipo, incluyendo desarrollo 3D, física, controladores de personaje, Visual Scripting y soluciones oficiales de networking.</w:t>
      </w:r>
    </w:p>
    <w:p>
      <w:pPr/>
      <w:r>
        <w:rPr>
          <w:i w:val="0"/>
        </w:rPr>
        <w:t>Sin embargo, para las condiciones actuales del equipo se priorizó Unreal Engine por la combinación entre Blueprints, Character Movement, herramientas integradas de física y replicación, la experiencia previa de un integrante y la prueba inicial ya realizada. Unity queda definida como la primera alternativa de contingencia en caso de que aparezca un impedimento crítico con Unreal.</w:t>
      </w:r>
    </w:p>
    <w:p>
      <w:pPr>
        <w:pStyle w:val="Ttulo2"/>
      </w:pPr>
      <w:r>
        <w:t>6.2 Godot Engine</w:t>
      </w:r>
    </w:p>
    <w:p>
      <w:pPr/>
      <w:r>
        <w:rPr>
          <w:i w:val="0"/>
        </w:rPr>
        <w:t>Godot también constituye una alternativa técnicamente válida para el alcance mínimo y el equipo cuenta con experiencia previa en este motor, lo que reduce parcialmente su costo de aprendizaje. No obstante, Godot 4 no incorpora un sistema oficial de programación visual integrado equivalente a Blueprints, por lo que el desarrollo del prototipo debería apoyarse en mayor medida en scripting escrito.</w:t>
      </w:r>
    </w:p>
    <w:p>
      <w:pPr/>
      <w:r>
        <w:rPr>
          <w:i w:val="0"/>
        </w:rPr>
        <w:t>A pesar de la experiencia previa disponible, uno de los criterios del equipo es reducir el costo inicial de implementación y aprovechar programación visual para un prototipo de corta duración. Por este motivo, y porque Unity conserva un enfoque más cercano a las características buscadas en Unreal —desarrollo 3D, programación visual y herramientas oficiales de multiplayer—, el orden de preferencia definido por el equipo queda como Unreal Engine, Unity y luego Godot Engine. Godot permanece como una alternativa viable, pero secundaria.</w:t>
      </w:r>
    </w:p>
    <w:p>
      <w:pPr>
        <w:pStyle w:val="Ttulo1"/>
      </w:pPr>
      <w:r>
        <w:t>7. Riesgos y condiciones de revisión de la decisión</w:t>
      </w:r>
    </w:p>
    <w:p>
      <w:pPr/>
      <w:r>
        <w:rPr>
          <w:i w:val="0"/>
        </w:rPr>
        <w:t>La elección de Unreal Engine se considera adoptada para continuar el proyecto, pero no se interpreta como irreversible. Si durante las primeras iteraciones aparece evidencia de que la decisión compromete el cumplimiento del alcance obligatorio, el equipo deberá revisarla.</w:t>
      </w:r>
    </w:p>
    <w:p>
      <w:pPr/>
      <w:r>
        <w:rPr>
          <w:i w:val="0"/>
        </w:rPr>
        <w:t>Las principales condiciones que podrían justificar una revisión son:</w:t>
      </w:r>
    </w:p>
    <w:p>
      <w:pPr>
        <w:spacing w:after="40"/>
      </w:pPr>
      <w:r>
        <w:t>• Dificultades graves para implementar o comprender el sistema de multiplayer y replicación dentro del tiempo disponible.</w:t>
      </w:r>
    </w:p>
    <w:p>
      <w:pPr>
        <w:spacing w:after="40"/>
      </w:pPr>
      <w:r>
        <w:t>• Problemas de rendimiento o compatibilidad que impidan trabajar de manera estable a alguno de los integrantes.</w:t>
      </w:r>
    </w:p>
    <w:p>
      <w:pPr>
        <w:spacing w:after="40"/>
      </w:pPr>
      <w:r>
        <w:t>• Dificultades para mantener un proyecto compartido e integrar correctamente el trabajo de los integrantes.</w:t>
      </w:r>
    </w:p>
    <w:p>
      <w:pPr>
        <w:spacing w:after="40"/>
      </w:pPr>
      <w:r>
        <w:t>• Necesidad de una cantidad de trabajo adicional no prevista que haga inviable cumplir el alcance mínimo dentro de los sprints establecidos.</w:t>
      </w:r>
    </w:p>
    <w:p>
      <w:pPr/>
      <w:r>
        <w:rPr>
          <w:i w:val="0"/>
        </w:rPr>
        <w:t>Si fuera necesario reemplazar el motor, la primera alternativa a reconsiderar será Unity, debido a que conserva características cercanas a las buscadas por el equipo: desarrollo 3D, física, programación visual y soporte oficial de multiplayer. Godot permanecerá como segunda alternativa; la experiencia previa existente dentro del equipo reduciría el costo de una eventual migración hacia este motor, aunque requeriría una mayor dependencia de scripting escrito.</w:t>
      </w:r>
    </w:p>
    <w:p>
      <w:pPr>
        <w:pStyle w:val="Ttulo1"/>
      </w:pPr>
      <w:r>
        <w:t>8. Resultado de la decisión</w:t>
      </w:r>
    </w:p>
    <w:tbl>
      <w:tblPr>
        <w:tblW w:type="auto" w:w="0"/>
        <w:jc w:val="center"/>
        <w:tblLayout w:type="fixed"/>
        <w:tblLook w:firstColumn="1" w:firstRow="1" w:lastColumn="0" w:lastRow="0" w:noHBand="0" w:noVBand="1" w:val="04A0"/>
      </w:tblPr>
      <w:tblGrid>
        <w:gridCol w:w="4703"/>
        <w:gridCol w:w="4703"/>
      </w:tblGrid>
      <w:tr>
        <w:trPr>
          <w:cantSplit/>
          <w:tblHeader w:val="true"/>
        </w:trPr>
        <w:tc>
          <w:tcPr>
            <w:tcW w:type="dxa" w:w="3240"/>
            <w:vAlign w:val="center"/>
            <w:tcMar>
              <w:top w:w="80" w:type="dxa"/>
              <w:left w:w="85" w:type="dxa"/>
              <w:bottom w:w="80" w:type="dxa"/>
              <w:right w:w="85" w:type="dxa"/>
            </w:tcMar>
            <w:shd w:val="clear" w:color="auto" w:fill="1F4E79"/>
          </w:tcPr>
          <w:p>
            <w:pPr>
              <w:spacing w:after="0" w:line="240" w:lineRule="auto"/>
            </w:pPr>
            <w:r>
              <w:rPr>
                <w:b/>
                <w:color w:val="FFFFFF"/>
                <w:sz w:val="19"/>
              </w:rPr>
              <w:t>Campo</w:t>
            </w:r>
          </w:p>
        </w:tc>
        <w:tc>
          <w:tcPr>
            <w:tcW w:type="dxa" w:w="7272"/>
            <w:vAlign w:val="center"/>
            <w:tcMar>
              <w:top w:w="80" w:type="dxa"/>
              <w:left w:w="85" w:type="dxa"/>
              <w:bottom w:w="80" w:type="dxa"/>
              <w:right w:w="85" w:type="dxa"/>
            </w:tcMar>
            <w:shd w:val="clear" w:color="auto" w:fill="1F4E79"/>
          </w:tcPr>
          <w:p>
            <w:pPr>
              <w:spacing w:after="0" w:line="240" w:lineRule="auto"/>
            </w:pPr>
            <w:r>
              <w:rPr>
                <w:b/>
                <w:color w:val="FFFFFF"/>
                <w:sz w:val="19"/>
              </w:rPr>
              <w:t>Registro</w:t>
            </w:r>
          </w:p>
        </w:tc>
      </w:tr>
      <w:tr>
        <w:trPr>
          <w:cantSplit/>
        </w:trPr>
        <w:tc>
          <w:tcPr>
            <w:tcW w:type="dxa" w:w="3240"/>
            <w:vAlign w:val="center"/>
            <w:tcMar>
              <w:top w:w="80" w:type="dxa"/>
              <w:left w:w="85" w:type="dxa"/>
              <w:bottom w:w="80" w:type="dxa"/>
              <w:right w:w="85" w:type="dxa"/>
            </w:tcMar>
            <w:shd w:val="clear" w:color="auto" w:fill="F3F6FA"/>
          </w:tcPr>
          <w:p>
            <w:pPr>
              <w:spacing w:after="0" w:line="240" w:lineRule="auto"/>
            </w:pPr>
            <w:r>
              <w:rPr>
                <w:b/>
                <w:sz w:val="19"/>
              </w:rPr>
              <w:t>Estado</w:t>
            </w:r>
          </w:p>
        </w:tc>
        <w:tc>
          <w:tcPr>
            <w:tcW w:type="dxa" w:w="7272"/>
            <w:vAlign w:val="center"/>
            <w:tcMar>
              <w:top w:w="80" w:type="dxa"/>
              <w:left w:w="85" w:type="dxa"/>
              <w:bottom w:w="80" w:type="dxa"/>
              <w:right w:w="85" w:type="dxa"/>
            </w:tcMar>
            <w:shd w:val="clear" w:color="auto" w:fill="F3F6FA"/>
          </w:tcPr>
          <w:p>
            <w:pPr>
              <w:spacing w:after="0" w:line="240" w:lineRule="auto"/>
            </w:pPr>
            <w:r>
              <w:rPr>
                <w:sz w:val="19"/>
              </w:rPr>
              <w:t>Decisión adoptada para el proyecto, sujeta a validación continua.</w:t>
            </w:r>
          </w:p>
        </w:tc>
      </w:tr>
      <w:tr>
        <w:trPr>
          <w:cantSplit/>
        </w:trPr>
        <w:tc>
          <w:tcPr>
            <w:tcW w:type="dxa" w:w="3240"/>
            <w:vAlign w:val="center"/>
            <w:tcMar>
              <w:top w:w="80" w:type="dxa"/>
              <w:left w:w="85" w:type="dxa"/>
              <w:bottom w:w="80" w:type="dxa"/>
              <w:right w:w="85" w:type="dxa"/>
            </w:tcMar>
            <w:shd w:val="clear" w:color="auto" w:fill="FFFFFF"/>
          </w:tcPr>
          <w:p>
            <w:pPr>
              <w:spacing w:after="0" w:line="240" w:lineRule="auto"/>
            </w:pPr>
            <w:r>
              <w:rPr>
                <w:b/>
                <w:sz w:val="19"/>
              </w:rPr>
              <w:t>Motor seleccionado</w:t>
            </w:r>
          </w:p>
        </w:tc>
        <w:tc>
          <w:tcPr>
            <w:tcW w:type="dxa" w:w="7272"/>
            <w:vAlign w:val="center"/>
            <w:tcMar>
              <w:top w:w="80" w:type="dxa"/>
              <w:left w:w="85" w:type="dxa"/>
              <w:bottom w:w="80" w:type="dxa"/>
              <w:right w:w="85" w:type="dxa"/>
            </w:tcMar>
            <w:shd w:val="clear" w:color="auto" w:fill="FFFFFF"/>
          </w:tcPr>
          <w:p>
            <w:pPr>
              <w:spacing w:after="0" w:line="240" w:lineRule="auto"/>
            </w:pPr>
            <w:r>
              <w:rPr>
                <w:sz w:val="19"/>
              </w:rPr>
              <w:t>Unreal Engine.</w:t>
            </w:r>
          </w:p>
        </w:tc>
      </w:tr>
      <w:tr>
        <w:trPr>
          <w:cantSplit/>
        </w:trPr>
        <w:tc>
          <w:tcPr>
            <w:tcW w:type="dxa" w:w="3240"/>
            <w:vAlign w:val="center"/>
            <w:tcMar>
              <w:top w:w="80" w:type="dxa"/>
              <w:left w:w="85" w:type="dxa"/>
              <w:bottom w:w="80" w:type="dxa"/>
              <w:right w:w="85" w:type="dxa"/>
            </w:tcMar>
            <w:shd w:val="clear" w:color="auto" w:fill="F3F6FA"/>
          </w:tcPr>
          <w:p>
            <w:pPr>
              <w:spacing w:after="0" w:line="240" w:lineRule="auto"/>
            </w:pPr>
            <w:r>
              <w:rPr>
                <w:b/>
                <w:sz w:val="19"/>
              </w:rPr>
              <w:t>Estrategia principal</w:t>
            </w:r>
          </w:p>
        </w:tc>
        <w:tc>
          <w:tcPr>
            <w:tcW w:type="dxa" w:w="7272"/>
            <w:vAlign w:val="center"/>
            <w:tcMar>
              <w:top w:w="80" w:type="dxa"/>
              <w:left w:w="85" w:type="dxa"/>
              <w:bottom w:w="80" w:type="dxa"/>
              <w:right w:w="85" w:type="dxa"/>
            </w:tcMar>
            <w:shd w:val="clear" w:color="auto" w:fill="F3F6FA"/>
          </w:tcPr>
          <w:p>
            <w:pPr>
              <w:spacing w:after="0" w:line="240" w:lineRule="auto"/>
            </w:pPr>
            <w:r>
              <w:rPr>
                <w:sz w:val="19"/>
              </w:rPr>
              <w:t>Desarrollo apoyado principalmente en Blueprints y herramientas integradas del motor.</w:t>
            </w:r>
          </w:p>
        </w:tc>
      </w:tr>
      <w:tr>
        <w:trPr>
          <w:cantSplit/>
        </w:trPr>
        <w:tc>
          <w:tcPr>
            <w:tcW w:type="dxa" w:w="3240"/>
            <w:vAlign w:val="center"/>
            <w:tcMar>
              <w:top w:w="80" w:type="dxa"/>
              <w:left w:w="85" w:type="dxa"/>
              <w:bottom w:w="80" w:type="dxa"/>
              <w:right w:w="85" w:type="dxa"/>
            </w:tcMar>
            <w:shd w:val="clear" w:color="auto" w:fill="FFFFFF"/>
          </w:tcPr>
          <w:p>
            <w:pPr>
              <w:spacing w:after="0" w:line="240" w:lineRule="auto"/>
            </w:pPr>
            <w:r>
              <w:rPr>
                <w:b/>
                <w:sz w:val="19"/>
              </w:rPr>
              <w:t>Principal fortaleza</w:t>
            </w:r>
          </w:p>
        </w:tc>
        <w:tc>
          <w:tcPr>
            <w:tcW w:type="dxa" w:w="7272"/>
            <w:vAlign w:val="center"/>
            <w:tcMar>
              <w:top w:w="80" w:type="dxa"/>
              <w:left w:w="85" w:type="dxa"/>
              <w:bottom w:w="80" w:type="dxa"/>
              <w:right w:w="85" w:type="dxa"/>
            </w:tcMar>
            <w:shd w:val="clear" w:color="auto" w:fill="FFFFFF"/>
          </w:tcPr>
          <w:p>
            <w:pPr>
              <w:spacing w:after="0" w:line="240" w:lineRule="auto"/>
            </w:pPr>
            <w:r>
              <w:rPr>
                <w:sz w:val="19"/>
              </w:rPr>
              <w:t>Integración de herramientas necesarias para 3D/FPS, física y multiplayer, sumada a experiencia previa dentro del equipo.</w:t>
            </w:r>
          </w:p>
        </w:tc>
      </w:tr>
      <w:tr>
        <w:trPr>
          <w:cantSplit/>
        </w:trPr>
        <w:tc>
          <w:tcPr>
            <w:tcW w:type="dxa" w:w="3240"/>
            <w:vAlign w:val="center"/>
            <w:tcMar>
              <w:top w:w="80" w:type="dxa"/>
              <w:left w:w="85" w:type="dxa"/>
              <w:bottom w:w="80" w:type="dxa"/>
              <w:right w:w="85" w:type="dxa"/>
            </w:tcMar>
            <w:shd w:val="clear" w:color="auto" w:fill="F3F6FA"/>
          </w:tcPr>
          <w:p>
            <w:pPr>
              <w:spacing w:after="0" w:line="240" w:lineRule="auto"/>
            </w:pPr>
            <w:r>
              <w:rPr>
                <w:b/>
                <w:sz w:val="19"/>
              </w:rPr>
              <w:t>Principal incertidumbre pendiente</w:t>
            </w:r>
          </w:p>
        </w:tc>
        <w:tc>
          <w:tcPr>
            <w:tcW w:type="dxa" w:w="7272"/>
            <w:vAlign w:val="center"/>
            <w:tcMar>
              <w:top w:w="80" w:type="dxa"/>
              <w:left w:w="85" w:type="dxa"/>
              <w:bottom w:w="80" w:type="dxa"/>
              <w:right w:w="85" w:type="dxa"/>
            </w:tcMar>
            <w:shd w:val="clear" w:color="auto" w:fill="F3F6FA"/>
          </w:tcPr>
          <w:p>
            <w:pPr>
              <w:spacing w:after="0" w:line="240" w:lineRule="auto"/>
            </w:pPr>
            <w:r>
              <w:rPr>
                <w:sz w:val="19"/>
              </w:rPr>
              <w:t>Multiplayer, networking y replicación.</w:t>
            </w:r>
          </w:p>
        </w:tc>
      </w:tr>
      <w:tr>
        <w:trPr>
          <w:cantSplit/>
        </w:trPr>
        <w:tc>
          <w:tcPr>
            <w:tcW w:type="dxa" w:w="3240"/>
            <w:vAlign w:val="center"/>
            <w:tcMar>
              <w:top w:w="80" w:type="dxa"/>
              <w:left w:w="85" w:type="dxa"/>
              <w:bottom w:w="80" w:type="dxa"/>
              <w:right w:w="85" w:type="dxa"/>
            </w:tcMar>
            <w:shd w:val="clear" w:color="auto" w:fill="FFFFFF"/>
          </w:tcPr>
          <w:p>
            <w:pPr>
              <w:spacing w:after="0" w:line="240" w:lineRule="auto"/>
            </w:pPr>
            <w:r>
              <w:rPr>
                <w:b/>
                <w:sz w:val="19"/>
              </w:rPr>
              <w:t>Alternativa de contingencia</w:t>
            </w:r>
          </w:p>
        </w:tc>
        <w:tc>
          <w:tcPr>
            <w:tcW w:type="dxa" w:w="7272"/>
            <w:vAlign w:val="center"/>
            <w:tcMar>
              <w:top w:w="80" w:type="dxa"/>
              <w:left w:w="85" w:type="dxa"/>
              <w:bottom w:w="80" w:type="dxa"/>
              <w:right w:w="85" w:type="dxa"/>
            </w:tcMar>
            <w:shd w:val="clear" w:color="auto" w:fill="FFFFFF"/>
          </w:tcPr>
          <w:p>
            <w:pPr>
              <w:spacing w:after="0" w:line="240" w:lineRule="auto"/>
            </w:pPr>
            <w:r>
              <w:rPr>
                <w:sz w:val="19"/>
              </w:rPr>
              <w:t>Unity.</w:t>
            </w:r>
          </w:p>
        </w:tc>
      </w:tr>
      <w:tr>
        <w:trPr>
          <w:cantSplit/>
        </w:trPr>
        <w:tc>
          <w:tcPr>
            <w:tcW w:type="dxa" w:w="3240"/>
            <w:vAlign w:val="center"/>
            <w:tcMar>
              <w:top w:w="80" w:type="dxa"/>
              <w:left w:w="85" w:type="dxa"/>
              <w:bottom w:w="80" w:type="dxa"/>
              <w:right w:w="85" w:type="dxa"/>
            </w:tcMar>
            <w:shd w:val="clear" w:color="auto" w:fill="F3F6FA"/>
          </w:tcPr>
          <w:p>
            <w:pPr>
              <w:spacing w:after="0" w:line="240" w:lineRule="auto"/>
            </w:pPr>
            <w:r>
              <w:rPr>
                <w:b/>
                <w:sz w:val="19"/>
              </w:rPr>
              <w:t>Segunda alternativa</w:t>
            </w:r>
          </w:p>
        </w:tc>
        <w:tc>
          <w:tcPr>
            <w:tcW w:type="dxa" w:w="7272"/>
            <w:vAlign w:val="center"/>
            <w:tcMar>
              <w:top w:w="80" w:type="dxa"/>
              <w:left w:w="85" w:type="dxa"/>
              <w:bottom w:w="80" w:type="dxa"/>
              <w:right w:w="85" w:type="dxa"/>
            </w:tcMar>
            <w:shd w:val="clear" w:color="auto" w:fill="F3F6FA"/>
          </w:tcPr>
          <w:p>
            <w:pPr>
              <w:spacing w:after="0" w:line="240" w:lineRule="auto"/>
            </w:pPr>
            <w:r>
              <w:rPr>
                <w:sz w:val="19"/>
              </w:rPr>
              <w:t>Godot Engine.</w:t>
            </w:r>
          </w:p>
        </w:tc>
      </w:tr>
    </w:tbl>
    <w:p>
      <w:pPr/>
      <w:r>
        <w:rPr>
          <w:i w:val="0"/>
        </w:rPr>
        <w:t>Con la información disponible al cierre de esta decisión, Unreal Engine es la opción que mejor equilibra capacidad técnica, reducción de incertidumbre, conocimiento previo del equipo y velocidad de prototipado. La decisión deberá seguir siendo contrastada con evidencia durante la implementación, especialmente al comenzar las pruebas de multiplayer.</w:t>
      </w:r>
    </w:p>
    <w:p>
      <w:pPr>
        <w:pStyle w:val="Ttulo1"/>
      </w:pPr>
      <w:r>
        <w:t>9. Documentos de referencia</w:t>
      </w:r>
    </w:p>
    <w:p>
      <w:pPr/>
      <w:r>
        <w:rPr>
          <w:i w:val="0"/>
        </w:rPr>
        <w:t>1. Trabajo Práctico Inicial — “¿Me quedo o me voy? — Laboratorio de experimentación, movimiento y física”.</w:t>
      </w:r>
    </w:p>
    <w:p>
      <w:pPr/>
      <w:r>
        <w:rPr>
          <w:i w:val="0"/>
        </w:rPr>
        <w:t>2. Sprint 1 — “Investigación y comparación de alternativas tecnológicas”, elaborado por el equipo.</w:t>
      </w:r>
    </w:p>
    <w:sectPr w:rsidR="00AF54AF" w:rsidSect="00034616">
      <w:headerReference w:type="default" r:id="rId27"/>
      <w:footerReference w:type="default" r:id="rId28"/>
      <w:pgSz w:w="12240" w:h="15840"/>
      <w:pgMar w:top="1304"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AA8CA" w14:textId="77777777" w:rsidR="00C95C7C" w:rsidRDefault="00C95C7C">
      <w:pPr>
        <w:spacing w:after="0" w:line="240" w:lineRule="auto"/>
      </w:pPr>
      <w:r>
        <w:separator/>
      </w:r>
    </w:p>
  </w:endnote>
  <w:endnote w:type="continuationSeparator" w:id="0">
    <w:p w14:paraId="2B1E528F" w14:textId="77777777" w:rsidR="00C95C7C" w:rsidRDefault="00C95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8FD5A" w14:textId="77777777" w:rsidR="000B355E" w:rsidRDefault="009B5B0F">
    <w:pPr>
      <w:pStyle w:val="Piedepgina"/>
      <w:jc w:val="right"/>
    </w:pPr>
    <w:r>
      <w:rPr>
        <w:color w:val="666666"/>
        <w:sz w:val="18"/>
      </w:rPr>
      <w:t xml:space="preserve">Página </w:t>
    </w:r>
    <w:r>
      <w:rPr>
        <w:color w:val="666666"/>
        <w:sz w:val="18"/>
      </w:rPr>
      <w:fldChar w:fldCharType="begin"/>
    </w:r>
    <w:r>
      <w:rPr>
        <w:color w:val="666666"/>
        <w:sz w:val="18"/>
      </w:rPr>
      <w:instrText xml:space="preserve"> PAGE </w:instrText>
    </w:r>
    <w:r>
      <w:rPr>
        <w:color w:val="666666"/>
        <w:sz w:val="18"/>
      </w:rPr>
      <w:fldChar w:fldCharType="separate"/>
    </w:r>
    <w:r w:rsidR="000768D3">
      <w:rPr>
        <w:rFonts w:hint="eastAsia"/>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CC345" w14:textId="77777777" w:rsidR="00C95C7C" w:rsidRDefault="00C95C7C">
      <w:pPr>
        <w:spacing w:after="0" w:line="240" w:lineRule="auto"/>
      </w:pPr>
      <w:r>
        <w:separator/>
      </w:r>
    </w:p>
  </w:footnote>
  <w:footnote w:type="continuationSeparator" w:id="0">
    <w:p w14:paraId="4185878D" w14:textId="77777777" w:rsidR="00C95C7C" w:rsidRDefault="00C95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0BACB" w14:textId="77777777" w:rsidR="000B355E" w:rsidRPr="000768D3" w:rsidRDefault="009B5B0F">
    <w:pPr>
      <w:pStyle w:val="Encabezado"/>
      <w:pBdr>
        <w:bottom w:val="single" w:sz="6" w:space="1" w:color="D9E2F3"/>
      </w:pBdr>
      <w:jc w:val="right"/>
      <w:rPr>
        <w:lang w:val="es-AR"/>
      </w:rPr>
    </w:pPr>
    <w:r w:rsidRPr="000768D3">
      <w:rPr>
        <w:color w:val="666666"/>
        <w:sz w:val="18"/>
        <w:lang w:val="es-AR"/>
      </w:rPr>
      <w:t xml:space="preserve">Laboratorio de Construcción de </w:t>
    </w:r>
    <w:proofErr w:type="gramStart"/>
    <w:r w:rsidRPr="000768D3">
      <w:rPr>
        <w:color w:val="666666"/>
        <w:sz w:val="18"/>
        <w:lang w:val="es-AR"/>
      </w:rPr>
      <w:t>Software  |</w:t>
    </w:r>
    <w:proofErr w:type="gramEnd"/>
    <w:r w:rsidRPr="000768D3">
      <w:rPr>
        <w:color w:val="666666"/>
        <w:sz w:val="18"/>
        <w:lang w:val="es-AR"/>
      </w:rPr>
      <w:t xml:space="preserve">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8D3"/>
    <w:rsid w:val="000B355E"/>
    <w:rsid w:val="00102C6D"/>
    <w:rsid w:val="0015074B"/>
    <w:rsid w:val="00191418"/>
    <w:rsid w:val="002915ED"/>
    <w:rsid w:val="0029639D"/>
    <w:rsid w:val="00326F90"/>
    <w:rsid w:val="009B5B0F"/>
    <w:rsid w:val="00A104D6"/>
    <w:rsid w:val="00AA1D8D"/>
    <w:rsid w:val="00AF54AF"/>
    <w:rsid w:val="00B47730"/>
    <w:rsid w:val="00C95C7C"/>
    <w:rsid w:val="00CB0664"/>
    <w:rsid w:val="00CD01D0"/>
    <w:rsid w:val="00DA3615"/>
    <w:rsid w:val="00DF1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88159"/>
  <w14:defaultImageDpi w14:val="300"/>
  <w15:docId w15:val="{87B5128C-7855-47B5-B865-D3D529FD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22222"/>
      <w:sz w:val="23"/>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picgames.com/documentation/en-us/unreal-engine/blueprints-visual-scripting-in-unreal-engine" TargetMode="External"/><Relationship Id="rId13" Type="http://schemas.openxmlformats.org/officeDocument/2006/relationships/hyperlink" Target="https://www.unrealengine.com/license" TargetMode="External"/><Relationship Id="rId18" Type="http://schemas.openxmlformats.org/officeDocument/2006/relationships/hyperlink" Target="https://docs-multiplayer.unity3d.com/netcode/current/about/" TargetMode="External"/><Relationship Id="rId26" Type="http://schemas.openxmlformats.org/officeDocument/2006/relationships/hyperlink" Target="https://godotengine.org/license/" TargetMode="External"/><Relationship Id="rId3" Type="http://schemas.openxmlformats.org/officeDocument/2006/relationships/styles" Target="styles.xml"/><Relationship Id="rId21" Type="http://schemas.openxmlformats.org/officeDocument/2006/relationships/hyperlink" Target="https://docs.godotengine.org/en/stable/classes/class_rigidbody3d.html" TargetMode="External"/><Relationship Id="rId7" Type="http://schemas.openxmlformats.org/officeDocument/2006/relationships/endnotes" Target="endnotes.xml"/><Relationship Id="rId12" Type="http://schemas.openxmlformats.org/officeDocument/2006/relationships/hyperlink" Target="https://dev.epicgames.com/documentation/en-us/unreal-engine/modeling-mode-in-unreal-engine" TargetMode="External"/><Relationship Id="rId17" Type="http://schemas.openxmlformats.org/officeDocument/2006/relationships/hyperlink" Target="https://docs.unity3d.com/Manual/com.unity.probuilder.html" TargetMode="External"/><Relationship Id="rId25" Type="http://schemas.openxmlformats.org/officeDocument/2006/relationships/hyperlink" Target="https://godotengine.org/article/godot-4-will-discontinue-visual-scripting/" TargetMode="External"/><Relationship Id="rId2" Type="http://schemas.openxmlformats.org/officeDocument/2006/relationships/numbering" Target="numbering.xml"/><Relationship Id="rId16" Type="http://schemas.openxmlformats.org/officeDocument/2006/relationships/hyperlink" Target="https://docs.unity3d.com/ScriptReference/Rigidbody.html" TargetMode="External"/><Relationship Id="rId20" Type="http://schemas.openxmlformats.org/officeDocument/2006/relationships/hyperlink" Target="https://docs.godotengine.org/en/stable/classes/class_characterbody3d.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picgames.com/documentation/en-us/unreal-engine/networking-and-multiplayer-in-unreal-engine" TargetMode="External"/><Relationship Id="rId24" Type="http://schemas.openxmlformats.org/officeDocument/2006/relationships/hyperlink" Target="https://docs.godotengine.org/en/stable/tutorials/3d/using_gridmaps.html" TargetMode="External"/><Relationship Id="rId5" Type="http://schemas.openxmlformats.org/officeDocument/2006/relationships/webSettings" Target="webSettings.xml"/><Relationship Id="rId15" Type="http://schemas.openxmlformats.org/officeDocument/2006/relationships/hyperlink" Target="https://docs.unity3d.com/Manual/PhysicsSection.html" TargetMode="External"/><Relationship Id="rId23" Type="http://schemas.openxmlformats.org/officeDocument/2006/relationships/hyperlink" Target="https://docs.godotengine.org/en/stable/tutorials/3d/csg_tools.html" TargetMode="External"/><Relationship Id="rId28" Type="http://schemas.openxmlformats.org/officeDocument/2006/relationships/footer" Target="footer1.xml"/><Relationship Id="rId10" Type="http://schemas.openxmlformats.org/officeDocument/2006/relationships/hyperlink" Target="https://dev.epicgames.com/documentation/en-us/unreal-engine/movement-components-in-unreal-engine" TargetMode="External"/><Relationship Id="rId19" Type="http://schemas.openxmlformats.org/officeDocument/2006/relationships/hyperlink" Target="https://unity.com/products/unity-personal" TargetMode="External"/><Relationship Id="rId4" Type="http://schemas.openxmlformats.org/officeDocument/2006/relationships/settings" Target="settings.xml"/><Relationship Id="rId9" Type="http://schemas.openxmlformats.org/officeDocument/2006/relationships/hyperlink" Target="https://dev.epicgames.com/documentation/en-us/unreal-engine/physics-in-unreal-engine" TargetMode="External"/><Relationship Id="rId14" Type="http://schemas.openxmlformats.org/officeDocument/2006/relationships/hyperlink" Target="https://docs.unity3d.com/Manual/com.unity.visualscripting.html" TargetMode="External"/><Relationship Id="rId22" Type="http://schemas.openxmlformats.org/officeDocument/2006/relationships/hyperlink" Target="https://docs.godotengine.org/en/stable/tutorials/networking/high_level_multiplayer.html"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3046</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 Decisión tecnológica</dc:title>
  <dc:subject>Selección y justificación de Unreal Engine para el TP inicial</dc:subject>
  <dc:creator>python-docx</dc:creator>
  <cp:keywords>LCS, Sprint 1, decisión tecnológica, Unreal Engine, Blueprints</cp:keywords>
  <dc:description>Documento de proceso del equipo.</dc:description>
  <cp:lastModifiedBy>Nicolas Gauna</cp:lastModifiedBy>
  <cp:revision>5</cp:revision>
  <dcterms:created xsi:type="dcterms:W3CDTF">2013-12-23T23:15:00Z</dcterms:created>
  <dcterms:modified xsi:type="dcterms:W3CDTF">2026-08-16T16:15:00Z</dcterms:modified>
  <cp:category/>
</cp:coreProperties>
</file>