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bidi w:val="0"/>
        <w:jc w:val="start"/>
        <w:rPr/>
      </w:pPr>
      <w:r>
        <w:rPr/>
      </w:r>
    </w:p>
    <w:p>
      <w:pPr>
        <w:pStyle w:val="Default"/>
        <w:bidi w:val="0"/>
        <w:spacing w:lineRule="auto" w:line="360"/>
        <w:jc w:val="center"/>
        <w:rPr>
          <w:b w:val="false"/>
          <w:strike w:val="false"/>
          <w:dstrike w:val="false"/>
          <w:sz w:val="28"/>
          <w:u w:val="none"/>
        </w:rPr>
      </w:pPr>
      <w:r>
        <w:rPr/>
        <w:t xml:space="preserve"> </w:t>
      </w:r>
      <w:r>
        <w:rPr>
          <w:b/>
          <w:sz w:val="28"/>
        </w:rPr>
        <w:t xml:space="preserve">Лабораторна робота № </w:t>
      </w:r>
      <w:r>
        <w:rPr>
          <w:b/>
          <w:sz w:val="28"/>
        </w:rPr>
        <w:t>2</w:t>
      </w:r>
      <w:r>
        <w:rPr>
          <w:b/>
          <w:sz w:val="28"/>
        </w:rPr>
        <w:t xml:space="preserve">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</w:rPr>
        <w:t>Автор:</w:t>
      </w:r>
      <w:r>
        <w:rPr>
          <w:b w:val="false"/>
          <w:strike w:val="false"/>
          <w:dstrike w:val="false"/>
          <w:sz w:val="28"/>
          <w:u w:val="none"/>
        </w:rPr>
        <w:t xml:space="preserve"> П’ятибрат Дмитро КІ-24-1.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 xml:space="preserve">Тема. </w:t>
      </w:r>
      <w:r>
        <w:rPr>
          <w:b w:val="false"/>
          <w:strike w:val="false"/>
          <w:dstrike w:val="false"/>
          <w:sz w:val="28"/>
          <w:u w:val="none"/>
        </w:rPr>
        <w:t>Розробка Information Architecture, Task Flow та User Flow цифрового продукту засобами FigJam.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 xml:space="preserve">Мета: </w:t>
      </w:r>
      <w:r>
        <w:rPr>
          <w:b w:val="false"/>
          <w:strike w:val="false"/>
          <w:dstrike w:val="false"/>
          <w:sz w:val="28"/>
          <w:u w:val="none"/>
        </w:rPr>
        <w:t>на основі результатів початкового UX-дослідження сформувати структуру цифрового продукту.</w:t>
      </w:r>
    </w:p>
    <w:p>
      <w:pPr>
        <w:pStyle w:val="Default"/>
        <w:bidi w:val="0"/>
        <w:spacing w:lineRule="auto" w:line="360"/>
        <w:jc w:val="center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>Хід роботи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</w:rPr>
        <w:tab/>
      </w:r>
      <w:r>
        <w:rPr>
          <w:b/>
          <w:bCs/>
          <w:strike w:val="false"/>
          <w:dstrike w:val="false"/>
          <w:sz w:val="28"/>
          <w:u w:val="none"/>
          <w:lang w:val="uk-UA"/>
        </w:rPr>
        <w:t>Крок 1. П</w:t>
      </w:r>
      <w:r>
        <w:rPr>
          <w:b/>
          <w:sz w:val="28"/>
        </w:rPr>
        <w:t>ідготу</w:t>
      </w:r>
      <w:r>
        <w:rPr>
          <w:b/>
          <w:sz w:val="28"/>
        </w:rPr>
        <w:t>вав</w:t>
      </w:r>
      <w:r>
        <w:rPr>
          <w:b/>
          <w:sz w:val="28"/>
        </w:rPr>
        <w:t xml:space="preserve"> результати ЛР1.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 xml:space="preserve">Відеогра «Об’єднання Князівств»: Проєктується відеогра у жанрі соціальної стратегії. </w:t>
      </w:r>
      <w:r>
        <w:rPr>
          <w:b w:val="false"/>
          <w:strike w:val="false"/>
          <w:dstrike w:val="false"/>
          <w:sz w:val="28"/>
          <w:szCs w:val="28"/>
          <w:u w:val="none"/>
          <w:lang w:val="uk-UA"/>
        </w:rPr>
        <w:t xml:space="preserve">Це буде карткова гра, пов’язана на випадковості, торгівлі та захопленні влади.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bCs w:val="false"/>
          <w:strike w:val="false"/>
          <w:dstrike w:val="false"/>
          <w:sz w:val="28"/>
          <w:szCs w:val="28"/>
          <w:u w:val="none"/>
          <w:lang w:val="uk-UA"/>
        </w:rPr>
        <w:tab/>
      </w:r>
      <w:r>
        <w:rPr>
          <w:b w:val="false"/>
          <w:bCs w:val="false"/>
          <w:sz w:val="28"/>
        </w:rPr>
        <w:t>У результаті початкового UX-дослідження основним користувачем обрано групу друзів. Встановлено, що перед початком гри, гравець намагається дізнатись правила гри та хто є його опонентом. Однією з основних проблем є відсутність опису правил та великий вплив випадковості. Отримані результати будуть використані під час розробки Information Architecture та User Flow цифрового продукту.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bCs/>
          <w:strike w:val="false"/>
          <w:dstrike w:val="false"/>
          <w:sz w:val="28"/>
          <w:u w:val="none"/>
        </w:rPr>
        <w:t>Крок 2. С</w:t>
      </w:r>
      <w:r>
        <w:rPr>
          <w:b/>
          <w:strike w:val="false"/>
          <w:dstrike w:val="false"/>
          <w:sz w:val="28"/>
          <w:u w:val="none"/>
        </w:rPr>
        <w:t>твор</w:t>
      </w:r>
      <w:r>
        <w:rPr>
          <w:b/>
          <w:strike w:val="false"/>
          <w:dstrike w:val="false"/>
          <w:sz w:val="28"/>
          <w:u w:val="none"/>
        </w:rPr>
        <w:t>ив</w:t>
      </w:r>
      <w:r>
        <w:rPr>
          <w:b/>
          <w:strike w:val="false"/>
          <w:dstrike w:val="false"/>
          <w:sz w:val="28"/>
          <w:u w:val="none"/>
        </w:rPr>
        <w:t xml:space="preserve"> FigJam-файл.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</w:rPr>
        <w:t xml:space="preserve">Увійшов в </w:t>
      </w:r>
      <w:r>
        <w:rPr>
          <w:b w:val="false"/>
          <w:strike w:val="false"/>
          <w:dstrike w:val="false"/>
          <w:sz w:val="28"/>
          <w:u w:val="none"/>
          <w:lang w:val="en-US"/>
        </w:rPr>
        <w:t>FigmaJam.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72080"/>
            <wp:effectExtent l="0" t="0" r="0" b="0"/>
            <wp:wrapTopAndBottom/>
            <wp:docPr id="1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bCs/>
          <w:strike w:val="false"/>
          <w:dstrike w:val="false"/>
          <w:sz w:val="28"/>
          <w:u w:val="none"/>
          <w:lang w:val="uk-UA"/>
        </w:rPr>
        <w:t>Крок 3. С</w:t>
      </w:r>
      <w:r>
        <w:rPr>
          <w:b/>
          <w:strike w:val="false"/>
          <w:dstrike w:val="false"/>
          <w:sz w:val="28"/>
          <w:u w:val="none"/>
        </w:rPr>
        <w:t>твор</w:t>
      </w:r>
      <w:r>
        <w:rPr>
          <w:b/>
          <w:strike w:val="false"/>
          <w:dstrike w:val="false"/>
          <w:sz w:val="28"/>
          <w:u w:val="none"/>
        </w:rPr>
        <w:t>ив</w:t>
      </w:r>
      <w:r>
        <w:rPr>
          <w:b/>
          <w:strike w:val="false"/>
          <w:dstrike w:val="false"/>
          <w:sz w:val="28"/>
          <w:u w:val="none"/>
        </w:rPr>
        <w:t xml:space="preserve"> робоч</w:t>
      </w:r>
      <w:r>
        <w:rPr>
          <w:b/>
          <w:strike w:val="false"/>
          <w:dstrike w:val="false"/>
          <w:sz w:val="28"/>
          <w:u w:val="none"/>
        </w:rPr>
        <w:t>у</w:t>
      </w:r>
      <w:r>
        <w:rPr>
          <w:b/>
          <w:strike w:val="false"/>
          <w:dstrike w:val="false"/>
          <w:sz w:val="28"/>
          <w:u w:val="none"/>
        </w:rPr>
        <w:t xml:space="preserve"> секці</w:t>
      </w:r>
      <w:r>
        <w:rPr>
          <w:b/>
          <w:strike w:val="false"/>
          <w:dstrike w:val="false"/>
          <w:sz w:val="28"/>
          <w:u w:val="none"/>
        </w:rPr>
        <w:t>ю.</w:t>
      </w:r>
      <w:r>
        <w:rPr>
          <w:b/>
          <w:strike w:val="false"/>
          <w:dstrike w:val="false"/>
          <w:sz w:val="28"/>
          <w:u w:val="none"/>
        </w:rPr>
        <w:t xml:space="preserve">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</w:rPr>
        <w:t>Створив лише одну робочу секцію(</w:t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page), </w:t>
      </w:r>
      <w:r>
        <w:rPr>
          <w:b w:val="false"/>
          <w:strike w:val="false"/>
          <w:dstrike w:val="false"/>
          <w:sz w:val="28"/>
          <w:u w:val="none"/>
          <w:lang w:val="uk-UA"/>
        </w:rPr>
        <w:t xml:space="preserve">оскільки маю стартову версію </w:t>
      </w:r>
      <w:r>
        <w:rPr>
          <w:b w:val="false"/>
          <w:strike w:val="false"/>
          <w:dstrike w:val="false"/>
          <w:sz w:val="28"/>
          <w:u w:val="none"/>
          <w:lang w:val="en-US"/>
        </w:rPr>
        <w:t>Figma.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5480"/>
            <wp:effectExtent l="0" t="0" r="0" b="0"/>
            <wp:wrapTopAndBottom/>
            <wp:docPr id="2" name="Зображенн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strike w:val="false"/>
          <w:dstrike w:val="false"/>
          <w:sz w:val="28"/>
          <w:u w:val="none"/>
          <w:lang w:val="en-US"/>
        </w:rPr>
        <w:tab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br w:type="page"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bCs/>
          <w:strike w:val="false"/>
          <w:dstrike w:val="false"/>
          <w:sz w:val="28"/>
          <w:u w:val="none"/>
          <w:lang w:val="uk-UA"/>
        </w:rPr>
        <w:tab/>
        <w:t>Крок 4. С</w:t>
      </w:r>
      <w:r>
        <w:rPr>
          <w:b/>
          <w:strike w:val="false"/>
          <w:dstrike w:val="false"/>
          <w:sz w:val="28"/>
          <w:u w:val="none"/>
        </w:rPr>
        <w:t>форму</w:t>
      </w:r>
      <w:r>
        <w:rPr>
          <w:b/>
          <w:strike w:val="false"/>
          <w:dstrike w:val="false"/>
          <w:sz w:val="28"/>
          <w:u w:val="none"/>
        </w:rPr>
        <w:t>вав</w:t>
      </w:r>
      <w:r>
        <w:rPr>
          <w:b/>
          <w:strike w:val="false"/>
          <w:dstrike w:val="false"/>
          <w:sz w:val="28"/>
          <w:u w:val="none"/>
        </w:rPr>
        <w:t xml:space="preserve"> Content Inventory.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>Головне для «Об’єднання Князівств»: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1093470</wp:posOffset>
            </wp:positionH>
            <wp:positionV relativeFrom="paragraph">
              <wp:posOffset>635</wp:posOffset>
            </wp:positionV>
            <wp:extent cx="3971925" cy="5239385"/>
            <wp:effectExtent l="0" t="0" r="0" b="0"/>
            <wp:wrapTopAndBottom/>
            <wp:docPr id="3" name="Зображення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23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</w:r>
      <w:r>
        <w:br w:type="page"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  <w:t>К</w:t>
      </w:r>
      <w:r>
        <w:rPr>
          <w:b/>
          <w:strike w:val="false"/>
          <w:dstrike w:val="false"/>
          <w:sz w:val="28"/>
          <w:u w:val="none"/>
        </w:rPr>
        <w:t>РОК 5. Розподіл</w:t>
      </w:r>
      <w:r>
        <w:rPr>
          <w:b/>
          <w:strike w:val="false"/>
          <w:dstrike w:val="false"/>
          <w:sz w:val="28"/>
          <w:u w:val="none"/>
        </w:rPr>
        <w:t>ив</w:t>
      </w:r>
      <w:r>
        <w:rPr>
          <w:b/>
          <w:strike w:val="false"/>
          <w:dstrike w:val="false"/>
          <w:sz w:val="28"/>
          <w:u w:val="none"/>
        </w:rPr>
        <w:t xml:space="preserve"> картки за смисловими категоріями.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 xml:space="preserve">Для «Об’єднання Князівств» </w:t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Card Sorting </w:t>
      </w:r>
      <w:r>
        <w:rPr>
          <w:b w:val="false"/>
          <w:strike w:val="false"/>
          <w:dstrike w:val="false"/>
          <w:sz w:val="28"/>
          <w:u w:val="none"/>
          <w:lang w:val="uk-UA"/>
        </w:rPr>
        <w:t>виглядає так: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6860" cy="2996565"/>
            <wp:effectExtent l="0" t="0" r="0" b="0"/>
            <wp:wrapTopAndBottom/>
            <wp:docPr id="4" name="Зображенн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99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</w:r>
      <w:r>
        <w:br w:type="page"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  <w:t>К</w:t>
      </w:r>
      <w:r>
        <w:rPr>
          <w:b/>
          <w:strike w:val="false"/>
          <w:dstrike w:val="false"/>
          <w:sz w:val="28"/>
          <w:u w:val="none"/>
        </w:rPr>
        <w:t>РОК 6. Перевір</w:t>
      </w:r>
      <w:r>
        <w:rPr>
          <w:b/>
          <w:strike w:val="false"/>
          <w:dstrike w:val="false"/>
          <w:sz w:val="28"/>
          <w:u w:val="none"/>
        </w:rPr>
        <w:t>ив</w:t>
      </w:r>
      <w:r>
        <w:rPr>
          <w:b/>
          <w:strike w:val="false"/>
          <w:dstrike w:val="false"/>
          <w:sz w:val="28"/>
          <w:u w:val="none"/>
        </w:rPr>
        <w:t xml:space="preserve"> картки перед побудовою структури.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>Визначив тип кожної картки вже заздалегідь: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1093470</wp:posOffset>
            </wp:positionH>
            <wp:positionV relativeFrom="paragraph">
              <wp:posOffset>635</wp:posOffset>
            </wp:positionV>
            <wp:extent cx="3971925" cy="5239385"/>
            <wp:effectExtent l="0" t="0" r="0" b="0"/>
            <wp:wrapTopAndBottom/>
            <wp:docPr id="5" name="Зображення5 копі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 копі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23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  <w:lang w:val="uk-UA"/>
        </w:rPr>
        <w:tab/>
        <w:t>К</w:t>
      </w:r>
      <w:r>
        <w:rPr>
          <w:b/>
          <w:strike w:val="false"/>
          <w:dstrike w:val="false"/>
          <w:sz w:val="28"/>
          <w:u w:val="none"/>
        </w:rPr>
        <w:t>РОК 7. Побуд</w:t>
      </w:r>
      <w:r>
        <w:rPr>
          <w:b/>
          <w:strike w:val="false"/>
          <w:dstrike w:val="false"/>
          <w:sz w:val="28"/>
          <w:u w:val="none"/>
        </w:rPr>
        <w:t>овано</w:t>
      </w:r>
      <w:r>
        <w:rPr>
          <w:b/>
          <w:strike w:val="false"/>
          <w:dstrike w:val="false"/>
          <w:sz w:val="28"/>
          <w:u w:val="none"/>
        </w:rPr>
        <w:t xml:space="preserve"> Sitemap.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 xml:space="preserve">Побудовано цільний </w:t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Sitemap </w:t>
      </w:r>
      <w:r>
        <w:rPr>
          <w:b w:val="false"/>
          <w:strike w:val="false"/>
          <w:dstrike w:val="false"/>
          <w:sz w:val="28"/>
          <w:u w:val="none"/>
          <w:lang w:val="uk-UA"/>
        </w:rPr>
        <w:t>для «Об’єднання Князівств»: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</w:r>
      <w:r>
        <w:br w:type="page"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44595"/>
            <wp:effectExtent l="0" t="0" r="0" b="0"/>
            <wp:wrapTopAndBottom/>
            <wp:docPr id="6" name="Зображенн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4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3886835</wp:posOffset>
            </wp:positionV>
            <wp:extent cx="6179820" cy="3604260"/>
            <wp:effectExtent l="0" t="0" r="0" b="0"/>
            <wp:wrapTopAndBottom/>
            <wp:docPr id="7" name="Зображення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8. Перев</w:t>
      </w:r>
      <w:r>
        <w:rPr>
          <w:b/>
          <w:strike w:val="false"/>
          <w:dstrike w:val="false"/>
          <w:sz w:val="28"/>
          <w:u w:val="none"/>
        </w:rPr>
        <w:t>ив</w:t>
      </w:r>
      <w:r>
        <w:rPr>
          <w:b/>
          <w:strike w:val="false"/>
          <w:dstrike w:val="false"/>
          <w:sz w:val="28"/>
          <w:u w:val="none"/>
        </w:rPr>
        <w:t xml:space="preserve"> Sitemap.</w:t>
      </w:r>
    </w:p>
    <w:p>
      <w:pPr>
        <w:pStyle w:val="Default"/>
        <w:ind w:hanging="0" w:start="709"/>
        <w:jc w:val="start"/>
        <w:rPr>
          <w:strike w:val="false"/>
          <w:dstrike w:val="false"/>
          <w:sz w:val="28"/>
          <w:u w:val="none"/>
        </w:rPr>
      </w:pPr>
      <w:r>
        <w:rPr>
          <w:sz w:val="28"/>
        </w:rPr>
        <w:t xml:space="preserve">• </w:t>
      </w:r>
      <w:r>
        <w:rPr>
          <w:sz w:val="28"/>
        </w:rPr>
        <w:t>М</w:t>
      </w:r>
      <w:r>
        <w:rPr>
          <w:sz w:val="28"/>
        </w:rPr>
        <w:t xml:space="preserve">ожна пояснити, чому кожна сторінка знаходиться саме в цьому місці; </w:t>
      </w:r>
    </w:p>
    <w:p>
      <w:pPr>
        <w:pStyle w:val="Default"/>
        <w:ind w:hanging="0" w:start="709"/>
        <w:jc w:val="start"/>
        <w:rPr>
          <w:strike w:val="false"/>
          <w:dstrike w:val="false"/>
          <w:sz w:val="28"/>
          <w:u w:val="none"/>
        </w:rPr>
      </w:pPr>
      <w:r>
        <w:rPr>
          <w:strike w:val="false"/>
          <w:dstrike w:val="false"/>
          <w:sz w:val="28"/>
          <w:u w:val="none"/>
        </w:rPr>
        <w:t xml:space="preserve">• </w:t>
      </w:r>
      <w:r>
        <w:rPr>
          <w:strike w:val="false"/>
          <w:dstrike w:val="false"/>
          <w:sz w:val="28"/>
          <w:u w:val="none"/>
        </w:rPr>
        <w:t>Н</w:t>
      </w:r>
      <w:r>
        <w:rPr>
          <w:strike w:val="false"/>
          <w:dstrike w:val="false"/>
          <w:sz w:val="28"/>
          <w:u w:val="none"/>
        </w:rPr>
        <w:t xml:space="preserve">емає дублювання розділів з однаковим змістом; </w:t>
      </w:r>
    </w:p>
    <w:p>
      <w:pPr>
        <w:pStyle w:val="Default"/>
        <w:ind w:hanging="0" w:start="709"/>
        <w:jc w:val="start"/>
        <w:rPr>
          <w:strike w:val="false"/>
          <w:dstrike w:val="false"/>
          <w:sz w:val="28"/>
          <w:u w:val="none"/>
        </w:rPr>
      </w:pPr>
      <w:r>
        <w:rPr>
          <w:strike w:val="false"/>
          <w:dstrike w:val="false"/>
          <w:sz w:val="28"/>
          <w:u w:val="none"/>
        </w:rPr>
        <w:t xml:space="preserve">• </w:t>
      </w:r>
      <w:r>
        <w:rPr>
          <w:strike w:val="false"/>
          <w:dstrike w:val="false"/>
          <w:sz w:val="28"/>
          <w:u w:val="none"/>
        </w:rPr>
        <w:t>Н</w:t>
      </w:r>
      <w:r>
        <w:rPr>
          <w:strike w:val="false"/>
          <w:dstrike w:val="false"/>
          <w:sz w:val="28"/>
          <w:u w:val="none"/>
        </w:rPr>
        <w:t>е</w:t>
      </w:r>
      <w:r>
        <w:rPr>
          <w:strike w:val="false"/>
          <w:dstrike w:val="false"/>
          <w:sz w:val="28"/>
          <w:u w:val="none"/>
        </w:rPr>
        <w:t>має</w:t>
      </w:r>
      <w:r>
        <w:rPr>
          <w:strike w:val="false"/>
          <w:dstrike w:val="false"/>
          <w:sz w:val="28"/>
          <w:u w:val="none"/>
        </w:rPr>
        <w:t xml:space="preserve"> перетвор</w:t>
      </w:r>
      <w:r>
        <w:rPr>
          <w:strike w:val="false"/>
          <w:dstrike w:val="false"/>
          <w:sz w:val="28"/>
          <w:u w:val="none"/>
        </w:rPr>
        <w:t>ень</w:t>
      </w:r>
      <w:r>
        <w:rPr>
          <w:strike w:val="false"/>
          <w:dstrike w:val="false"/>
          <w:sz w:val="28"/>
          <w:u w:val="none"/>
        </w:rPr>
        <w:t xml:space="preserve"> ді</w:t>
      </w:r>
      <w:r>
        <w:rPr>
          <w:strike w:val="false"/>
          <w:dstrike w:val="false"/>
          <w:sz w:val="28"/>
          <w:u w:val="none"/>
        </w:rPr>
        <w:t>й</w:t>
      </w:r>
      <w:r>
        <w:rPr>
          <w:strike w:val="false"/>
          <w:dstrike w:val="false"/>
          <w:sz w:val="28"/>
          <w:u w:val="none"/>
        </w:rPr>
        <w:t xml:space="preserve"> користувача на сторінки без потреби; </w:t>
      </w:r>
    </w:p>
    <w:p>
      <w:pPr>
        <w:pStyle w:val="Default"/>
        <w:bidi w:val="0"/>
        <w:spacing w:lineRule="auto" w:line="360"/>
        <w:ind w:hanging="0" w:start="709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 xml:space="preserve">• </w:t>
      </w:r>
      <w:r>
        <w:rPr>
          <w:b w:val="false"/>
          <w:strike w:val="false"/>
          <w:dstrike w:val="false"/>
          <w:sz w:val="28"/>
          <w:u w:val="none"/>
        </w:rPr>
        <w:t>В</w:t>
      </w:r>
      <w:r>
        <w:rPr>
          <w:b w:val="false"/>
          <w:strike w:val="false"/>
          <w:dstrike w:val="false"/>
          <w:sz w:val="28"/>
          <w:u w:val="none"/>
        </w:rPr>
        <w:t xml:space="preserve">ідображено сторінки входу/реєстрації або інший механізм доступу, якщо він потрібний продукту. 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>КРОК 9. Об</w:t>
      </w:r>
      <w:r>
        <w:rPr>
          <w:b/>
          <w:strike w:val="false"/>
          <w:dstrike w:val="false"/>
          <w:sz w:val="28"/>
          <w:u w:val="none"/>
        </w:rPr>
        <w:t>рав</w:t>
      </w:r>
      <w:r>
        <w:rPr>
          <w:b/>
          <w:strike w:val="false"/>
          <w:dstrike w:val="false"/>
          <w:sz w:val="28"/>
          <w:u w:val="none"/>
        </w:rPr>
        <w:t xml:space="preserve"> дві ключові задачі користувача.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  <w:t>Гравцю треба побачити правила гри, щоб знати, як грати та своїх опонентів для створення стратегії.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  <w:lang w:val="uk-UA"/>
        </w:rPr>
        <w:tab/>
      </w:r>
      <w:r>
        <w:rPr>
          <w:b/>
          <w:strike w:val="false"/>
          <w:dstrike w:val="false"/>
          <w:sz w:val="28"/>
          <w:u w:val="none"/>
          <w:lang w:val="uk-UA"/>
        </w:rPr>
        <w:t>К</w:t>
      </w:r>
      <w:r>
        <w:rPr>
          <w:b/>
          <w:strike w:val="false"/>
          <w:dstrike w:val="false"/>
          <w:sz w:val="28"/>
          <w:u w:val="none"/>
        </w:rPr>
        <w:t>РОК 10. Дода</w:t>
      </w:r>
      <w:r>
        <w:rPr>
          <w:b/>
          <w:strike w:val="false"/>
          <w:dstrike w:val="false"/>
          <w:sz w:val="28"/>
          <w:u w:val="none"/>
        </w:rPr>
        <w:t>в</w:t>
      </w:r>
      <w:r>
        <w:rPr>
          <w:b/>
          <w:strike w:val="false"/>
          <w:dstrike w:val="false"/>
          <w:sz w:val="28"/>
          <w:u w:val="none"/>
        </w:rPr>
        <w:t xml:space="preserve"> назви Task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5655"/>
            <wp:effectExtent l="0" t="0" r="0" b="0"/>
            <wp:wrapTopAndBottom/>
            <wp:docPr id="8" name="Зображення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trike w:val="false"/>
          <w:dstrike w:val="false"/>
          <w:sz w:val="28"/>
          <w:u w:val="none"/>
        </w:rPr>
        <w:tab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4035" cy="447675"/>
            <wp:effectExtent l="0" t="0" r="0" b="0"/>
            <wp:wrapTopAndBottom/>
            <wp:docPr id="9" name="Зображення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11. Побудував перший Task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 xml:space="preserve">Побудував для першої потреби </w:t>
      </w:r>
      <w:r>
        <w:rPr>
          <w:b w:val="false"/>
          <w:strike w:val="false"/>
          <w:dstrike w:val="false"/>
          <w:sz w:val="28"/>
          <w:u w:val="none"/>
          <w:lang w:val="en-US"/>
        </w:rPr>
        <w:t>Task Flow: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04925"/>
            <wp:effectExtent l="0" t="0" r="0" b="0"/>
            <wp:wrapTopAndBottom/>
            <wp:docPr id="10" name="Зображення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12.</w:t>
      </w:r>
      <w:r>
        <w:rPr>
          <w:b/>
          <w:strike w:val="false"/>
          <w:dstrike w:val="false"/>
          <w:sz w:val="28"/>
          <w:u w:val="none"/>
          <w:lang w:val="uk-UA"/>
        </w:rPr>
        <w:t xml:space="preserve"> З’єднав </w:t>
      </w:r>
      <w:r>
        <w:rPr>
          <w:b/>
          <w:strike w:val="false"/>
          <w:dstrike w:val="false"/>
          <w:sz w:val="28"/>
          <w:u w:val="none"/>
        </w:rPr>
        <w:t>кроки Task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Вже в минулому кроці зробив.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13. Побудував другий Task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</w:r>
      <w:r>
        <w:rPr>
          <w:b w:val="false"/>
          <w:bCs w:val="false"/>
          <w:strike w:val="false"/>
          <w:dstrike w:val="false"/>
          <w:sz w:val="28"/>
          <w:u w:val="none"/>
        </w:rPr>
        <w:t xml:space="preserve">Для другої потреби побудував </w:t>
      </w:r>
      <w:r>
        <w:rPr>
          <w:b w:val="false"/>
          <w:bCs w:val="false"/>
          <w:strike w:val="false"/>
          <w:dstrike w:val="false"/>
          <w:sz w:val="28"/>
          <w:u w:val="none"/>
          <w:lang w:val="en-US"/>
        </w:rPr>
        <w:t>Task Flow: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90335" cy="1107440"/>
            <wp:effectExtent l="0" t="0" r="0" b="0"/>
            <wp:wrapTopAndBottom/>
            <wp:docPr id="11" name="Зображення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110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14. Підготу</w:t>
      </w:r>
      <w:r>
        <w:rPr>
          <w:b/>
          <w:strike w:val="false"/>
          <w:dstrike w:val="false"/>
          <w:sz w:val="28"/>
          <w:u w:val="none"/>
          <w:lang w:val="uk-UA"/>
        </w:rPr>
        <w:t>вав</w:t>
      </w:r>
      <w:r>
        <w:rPr>
          <w:b/>
          <w:strike w:val="false"/>
          <w:dstrike w:val="false"/>
          <w:sz w:val="28"/>
          <w:u w:val="none"/>
        </w:rPr>
        <w:t xml:space="preserve"> легенду для User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 xml:space="preserve">Легенда для </w:t>
      </w:r>
      <w:r>
        <w:rPr>
          <w:b w:val="false"/>
          <w:strike w:val="false"/>
          <w:dstrike w:val="false"/>
          <w:sz w:val="28"/>
          <w:u w:val="none"/>
          <w:lang w:val="en-US"/>
        </w:rPr>
        <w:t>User Flow:</w:t>
      </w:r>
    </w:p>
    <w:p>
      <w:pPr>
        <w:pStyle w:val="Default"/>
        <w:numPr>
          <w:ilvl w:val="0"/>
          <w:numId w:val="1"/>
        </w:numPr>
        <w:spacing w:lineRule="auto" w:line="360"/>
        <w:jc w:val="start"/>
        <w:rPr/>
      </w:pPr>
      <w:r>
        <w:rPr>
          <w:strike w:val="false"/>
          <w:dstrike w:val="false"/>
          <w:sz w:val="28"/>
          <w:u w:val="none"/>
        </w:rPr>
        <w:t xml:space="preserve">Rectangle (прямокутник) — Page / Screen (сторінка / екран / стан системи); </w:t>
      </w:r>
    </w:p>
    <w:p>
      <w:pPr>
        <w:pStyle w:val="Default"/>
        <w:numPr>
          <w:ilvl w:val="0"/>
          <w:numId w:val="1"/>
        </w:numPr>
        <w:spacing w:lineRule="auto" w:line="360"/>
        <w:jc w:val="start"/>
        <w:rPr/>
      </w:pPr>
      <w:r>
        <w:rPr>
          <w:strike w:val="false"/>
          <w:dstrike w:val="false"/>
          <w:sz w:val="28"/>
          <w:u w:val="none"/>
        </w:rPr>
        <w:t xml:space="preserve">Rounded </w:t>
      </w:r>
      <w:r>
        <w:rPr>
          <w:sz w:val="28"/>
        </w:rPr>
        <w:t>rectangle (заокруглений прямокутник) —</w:t>
      </w:r>
      <w:r>
        <w:rPr>
          <w:strike w:val="false"/>
          <w:dstrike w:val="false"/>
          <w:sz w:val="28"/>
          <w:u w:val="none"/>
        </w:rPr>
        <w:t xml:space="preserve"> </w:t>
      </w:r>
      <w:r>
        <w:rPr>
          <w:strike w:val="false"/>
          <w:dstrike w:val="false"/>
          <w:sz w:val="28"/>
          <w:u w:val="none"/>
        </w:rPr>
        <w:t>ігрова сцена;</w:t>
      </w:r>
    </w:p>
    <w:p>
      <w:pPr>
        <w:pStyle w:val="Default"/>
        <w:numPr>
          <w:ilvl w:val="0"/>
          <w:numId w:val="1"/>
        </w:numPr>
        <w:spacing w:lineRule="auto" w:line="360"/>
        <w:jc w:val="start"/>
        <w:rPr/>
      </w:pPr>
      <w:r>
        <w:rPr>
          <w:strike w:val="false"/>
          <w:dstrike w:val="false"/>
          <w:sz w:val="28"/>
          <w:u w:val="none"/>
          <w:lang w:val="en-US"/>
        </w:rPr>
        <w:t xml:space="preserve">Ellipse </w:t>
      </w:r>
      <w:r>
        <w:rPr>
          <w:strike w:val="false"/>
          <w:dstrike w:val="false"/>
          <w:sz w:val="28"/>
          <w:u w:val="none"/>
        </w:rPr>
        <w:t>(</w:t>
      </w:r>
      <w:r>
        <w:rPr>
          <w:strike w:val="false"/>
          <w:dstrike w:val="false"/>
          <w:sz w:val="28"/>
          <w:u w:val="none"/>
          <w:lang w:val="uk-UA"/>
        </w:rPr>
        <w:t>еліпс</w:t>
      </w:r>
      <w:r>
        <w:rPr>
          <w:strike w:val="false"/>
          <w:dstrike w:val="false"/>
          <w:sz w:val="28"/>
          <w:u w:val="none"/>
        </w:rPr>
        <w:t xml:space="preserve">) — User Action (дія користувача); 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 w:val="false"/>
          <w:strike w:val="false"/>
          <w:dstrike w:val="false"/>
          <w:sz w:val="28"/>
          <w:u w:val="none"/>
        </w:rPr>
        <w:t>Diamond (ромб) — Decision (умова / вибір).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 w:val="false"/>
          <w:strike w:val="false"/>
          <w:dstrike w:val="false"/>
          <w:sz w:val="28"/>
          <w:u w:val="none"/>
        </w:rPr>
        <w:t>Пунктирна стрілочка — альтернативний потік.</w:t>
      </w:r>
    </w:p>
    <w:p>
      <w:pPr>
        <w:pStyle w:val="Default"/>
        <w:numPr>
          <w:ilvl w:val="0"/>
          <w:numId w:val="1"/>
        </w:numPr>
        <w:bidi w:val="0"/>
        <w:spacing w:lineRule="auto" w:line="360"/>
        <w:jc w:val="start"/>
        <w:rPr/>
      </w:pPr>
      <w:r>
        <w:rPr>
          <w:b w:val="false"/>
          <w:strike w:val="false"/>
          <w:dstrike w:val="false"/>
          <w:sz w:val="28"/>
          <w:u w:val="none"/>
        </w:rPr>
        <w:t>Звичайна стрілочка — основний потік.</w:t>
      </w:r>
    </w:p>
    <w:p>
      <w:pPr>
        <w:pStyle w:val="Default"/>
        <w:bidi w:val="0"/>
        <w:spacing w:lineRule="auto" w:line="360"/>
        <w:ind w:hanging="0" w:start="709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>КРОК 15. Побудуйте перший User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User Flow </w:t>
      </w:r>
      <w:r>
        <w:rPr>
          <w:b w:val="false"/>
          <w:strike w:val="false"/>
          <w:dstrike w:val="false"/>
          <w:sz w:val="28"/>
          <w:u w:val="none"/>
          <w:lang w:val="uk-UA"/>
        </w:rPr>
        <w:t>для першої потреби: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36055" cy="2964180"/>
            <wp:effectExtent l="0" t="0" r="0" b="0"/>
            <wp:wrapTopAndBottom/>
            <wp:docPr id="12" name="Зображення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055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</w:r>
      <w:r>
        <w:br w:type="page"/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16. Побудуйте другий User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User Flow </w:t>
      </w:r>
      <w:r>
        <w:rPr>
          <w:b w:val="false"/>
          <w:strike w:val="false"/>
          <w:dstrike w:val="false"/>
          <w:sz w:val="28"/>
          <w:u w:val="none"/>
          <w:lang w:val="uk-UA"/>
        </w:rPr>
        <w:t>для другої потреби: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01765" cy="3017520"/>
            <wp:effectExtent l="0" t="0" r="0" b="0"/>
            <wp:wrapTopAndBottom/>
            <wp:docPr id="13" name="Зображення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765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17. Перевірив узгодженість Task Flow і User Flow.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Все чудово.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</w:r>
      <w:r>
        <w:rPr>
          <w:b/>
          <w:strike w:val="false"/>
          <w:dstrike w:val="false"/>
          <w:sz w:val="28"/>
          <w:u w:val="none"/>
        </w:rPr>
        <w:t>КРОК 18. Визначив майбутні екрани для ЛР3.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>Екрани які потрібні: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Сцена головне меню.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авторизації.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пошуку-створення лоббі.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налаштування гри.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титрів.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Вікно-сцена лоббі.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Сцена поля бою.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карт у власності.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торгівлі.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цвинтару.</w:t>
      </w:r>
    </w:p>
    <w:p>
      <w:pPr>
        <w:pStyle w:val="Default"/>
        <w:numPr>
          <w:ilvl w:val="0"/>
          <w:numId w:val="2"/>
        </w:numPr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>Вікно правил гри.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/>
          <w:strike w:val="false"/>
          <w:dstrike w:val="false"/>
          <w:sz w:val="28"/>
          <w:u w:val="none"/>
        </w:rPr>
        <w:tab/>
        <w:t>КРОК 20. Оформив результат.</w:t>
      </w:r>
    </w:p>
    <w:p>
      <w:pPr>
        <w:pStyle w:val="Default"/>
        <w:bidi w:val="0"/>
        <w:spacing w:lineRule="auto" w:line="360"/>
        <w:jc w:val="start"/>
        <w:rPr>
          <w:b w:val="false"/>
          <w:strike w:val="false"/>
          <w:dstrike w:val="false"/>
          <w:sz w:val="28"/>
          <w:u w:val="none"/>
        </w:rPr>
      </w:pPr>
      <w:r>
        <w:rPr>
          <w:b w:val="false"/>
          <w:strike w:val="false"/>
          <w:dstrike w:val="false"/>
          <w:sz w:val="28"/>
          <w:u w:val="none"/>
        </w:rPr>
        <w:tab/>
        <w:t xml:space="preserve">Зробив все у </w:t>
      </w:r>
      <w:r>
        <w:rPr>
          <w:b w:val="false"/>
          <w:strike w:val="false"/>
          <w:dstrike w:val="false"/>
          <w:sz w:val="28"/>
          <w:u w:val="none"/>
          <w:lang w:val="en-US"/>
        </w:rPr>
        <w:t xml:space="preserve">FigmaJam, </w:t>
      </w:r>
      <w:r>
        <w:rPr>
          <w:b w:val="false"/>
          <w:strike w:val="false"/>
          <w:dstrike w:val="false"/>
          <w:sz w:val="28"/>
          <w:u w:val="none"/>
          <w:lang w:val="uk-UA"/>
        </w:rPr>
        <w:t>все чудово.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yle15">
    <w:name w:val="Символ нумерації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000000"/>
      <w:kern w:val="2"/>
      <w:sz w:val="24"/>
      <w:szCs w:val="24"/>
      <w:lang w:val="uk-UA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547</TotalTime>
  <Application>EasyOffice/24.8.6.2.0$Windows_X86_64 LibreOffice_project/7a56c86fe16d3da20aace94597c088e77843a2f5</Application>
  <AppVersion>15.0000</AppVersion>
  <Pages>10</Pages>
  <Words>429</Words>
  <Characters>2587</Characters>
  <CharactersWithSpaces>2994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2026-09-10T22:39:00Z</dcterms:created>
  <dc:creator>python-docx</dc:creator>
  <dc:description/>
  <dc:language>uk-UA</dc:language>
  <cp:lastModifiedBy/>
  <dcterms:modified xsi:type="dcterms:W3CDTF">2026-10-02T23:21:24Z</dcterms:modified>
  <cp:revision>186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