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bidi w:val="0"/>
        <w:jc w:val="start"/>
        <w:rPr/>
      </w:pPr>
      <w:r>
        <w:rPr/>
      </w:r>
    </w:p>
    <w:p>
      <w:pPr>
        <w:pStyle w:val="Default"/>
        <w:bidi w:val="0"/>
        <w:spacing w:lineRule="auto" w:line="360"/>
        <w:jc w:val="center"/>
        <w:rPr>
          <w:b w:val="false"/>
          <w:strike w:val="false"/>
          <w:dstrike w:val="false"/>
          <w:sz w:val="28"/>
          <w:u w:val="none"/>
        </w:rPr>
      </w:pPr>
      <w:r>
        <w:rPr/>
        <w:t xml:space="preserve"> </w:t>
      </w:r>
      <w:r>
        <w:rPr>
          <w:b/>
          <w:sz w:val="28"/>
        </w:rPr>
        <w:t xml:space="preserve">Лабораторна робота № 1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</w:rPr>
        <w:t>Автор:</w:t>
      </w:r>
      <w:r>
        <w:rPr>
          <w:b w:val="false"/>
          <w:strike w:val="false"/>
          <w:dstrike w:val="false"/>
          <w:sz w:val="28"/>
          <w:u w:val="none"/>
        </w:rPr>
        <w:t xml:space="preserve"> П’ятибрат Дмитро КІ-24-1.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 xml:space="preserve">Тема. </w:t>
      </w:r>
      <w:r>
        <w:rPr>
          <w:b w:val="false"/>
          <w:bCs w:val="false"/>
          <w:strike w:val="false"/>
          <w:dstrike w:val="false"/>
          <w:sz w:val="28"/>
          <w:u w:val="none"/>
        </w:rPr>
        <w:t>Початкове</w:t>
      </w:r>
      <w:r>
        <w:rPr>
          <w:b/>
          <w:strike w:val="false"/>
          <w:dstrike w:val="false"/>
          <w:sz w:val="28"/>
          <w:u w:val="none"/>
        </w:rPr>
        <w:t xml:space="preserve"> </w:t>
      </w:r>
      <w:r>
        <w:rPr>
          <w:b w:val="false"/>
          <w:strike w:val="false"/>
          <w:dstrike w:val="false"/>
          <w:sz w:val="28"/>
          <w:u w:val="none"/>
        </w:rPr>
        <w:t xml:space="preserve">UX-дослідження та аналіз користувачів цифрового продукту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 xml:space="preserve">Мета: </w:t>
      </w:r>
      <w:r>
        <w:rPr>
          <w:b w:val="false"/>
          <w:bCs w:val="false"/>
          <w:strike w:val="false"/>
          <w:dstrike w:val="false"/>
          <w:sz w:val="28"/>
          <w:u w:val="none"/>
        </w:rPr>
        <w:t>набуття практичних навичок початкового</w:t>
      </w:r>
      <w:r>
        <w:rPr>
          <w:b/>
          <w:strike w:val="false"/>
          <w:dstrike w:val="false"/>
          <w:sz w:val="28"/>
          <w:u w:val="none"/>
        </w:rPr>
        <w:t xml:space="preserve"> </w:t>
      </w:r>
      <w:r>
        <w:rPr>
          <w:b w:val="false"/>
          <w:strike w:val="false"/>
          <w:dstrike w:val="false"/>
          <w:sz w:val="28"/>
          <w:u w:val="none"/>
        </w:rPr>
        <w:t xml:space="preserve">User Research (дослідження користувачів). </w:t>
      </w:r>
    </w:p>
    <w:p>
      <w:pPr>
        <w:pStyle w:val="Default"/>
        <w:bidi w:val="0"/>
        <w:spacing w:lineRule="auto" w:line="360"/>
        <w:jc w:val="center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>Хід роботи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</w:rPr>
        <w:tab/>
        <w:t>1. Опис цифрового продукту.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Відеогра «Об’єднання Князівств»: Проєктується відеогра у жанрі соціальної стратегії. </w:t>
      </w:r>
      <w:r>
        <w:rPr>
          <w:b w:val="false"/>
          <w:strike w:val="false"/>
          <w:dstrike w:val="false"/>
          <w:sz w:val="28"/>
          <w:szCs w:val="28"/>
          <w:u w:val="none"/>
          <w:lang w:val="uk-UA"/>
        </w:rPr>
        <w:t xml:space="preserve">Це буде карткова гра, пов’язана на випадковості, торгівлі та захопленні влади.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szCs w:val="28"/>
          <w:u w:val="none"/>
          <w:lang w:val="uk-UA"/>
        </w:rPr>
        <w:t>Основна мета - об'єднати роздроблені землі (4 князівств) під своєю владою. Гра завершується, коли залишається лише одне незалежне князівство, тому суперництво виникає між гравцями під час об’єднання князівств.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szCs w:val="28"/>
          <w:u w:val="none"/>
          <w:lang w:val="uk-UA"/>
        </w:rPr>
        <w:t xml:space="preserve">Інструментом для об’єднання є торгівля -  основна механіка, оскільки бої у грі другорядні, через сильний вплив випадковості на усю боївку.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Гра підійде для гарного проводження часу у колі друзів та загального розвитку. Також гра має на меті розважити та одночасно навчити гравців стратегічних та комунікабельних навичок. Потенційними користувачами є групи друзів та одинаки.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</w:rPr>
        <w:t>2. Визначення Target Audience та User Segments.</w:t>
      </w:r>
    </w:p>
    <w:tbl>
      <w:tblPr>
        <w:tblW w:w="9756" w:type="dxa"/>
        <w:jc w:val="start"/>
        <w:tblInd w:w="0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3252"/>
        <w:gridCol w:w="3252"/>
        <w:gridCol w:w="3252"/>
      </w:tblGrid>
      <w:tr>
        <w:trPr>
          <w:trHeight w:val="286" w:hRule="atLeast"/>
        </w:trPr>
        <w:tc>
          <w:tcPr>
            <w:tcW w:w="3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strike w:val="false"/>
                <w:dstrike w:val="false"/>
                <w:sz w:val="28"/>
                <w:szCs w:val="28"/>
                <w:u w:val="none"/>
              </w:rPr>
              <w:t>User Segment</w:t>
            </w:r>
          </w:p>
        </w:tc>
        <w:tc>
          <w:tcPr>
            <w:tcW w:w="3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Основна Goal (ціль)</w:t>
            </w:r>
          </w:p>
        </w:tc>
        <w:tc>
          <w:tcPr>
            <w:tcW w:w="3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Typical Tasks (типові задачі)</w:t>
            </w:r>
          </w:p>
        </w:tc>
      </w:tr>
      <w:tr>
        <w:trPr>
          <w:trHeight w:val="127" w:hRule="atLeast"/>
        </w:trPr>
        <w:tc>
          <w:tcPr>
            <w:tcW w:w="3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Група друзів</w:t>
            </w:r>
          </w:p>
        </w:tc>
        <w:tc>
          <w:tcPr>
            <w:tcW w:w="3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Розважитись та навчитись чомусь.</w:t>
            </w:r>
          </w:p>
        </w:tc>
        <w:tc>
          <w:tcPr>
            <w:tcW w:w="3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Вивчити правила гри і можливість робити торгові угоди.</w:t>
            </w:r>
          </w:p>
        </w:tc>
      </w:tr>
      <w:tr>
        <w:trPr>
          <w:trHeight w:val="127" w:hRule="atLeast"/>
        </w:trPr>
        <w:tc>
          <w:tcPr>
            <w:tcW w:w="3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Одинак</w:t>
            </w:r>
          </w:p>
        </w:tc>
        <w:tc>
          <w:tcPr>
            <w:tcW w:w="3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Знайти людей(друзів) та розважитись.</w:t>
            </w:r>
          </w:p>
        </w:tc>
        <w:tc>
          <w:tcPr>
            <w:tcW w:w="3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Пошук гравців у мережі та встановити зв’язок з ними.</w:t>
            </w:r>
          </w:p>
        </w:tc>
      </w:tr>
    </w:tbl>
    <w:p>
      <w:pPr>
        <w:pStyle w:val="Default"/>
        <w:bidi w:val="0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 xml:space="preserve">3. </w:t>
      </w:r>
      <w:r>
        <w:rPr>
          <w:b/>
          <w:sz w:val="28"/>
        </w:rPr>
        <w:t>Аналіз аналогів.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tbl>
      <w:tblPr>
        <w:tblW w:w="9750" w:type="dxa"/>
        <w:jc w:val="start"/>
        <w:tblInd w:w="0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3225"/>
        <w:gridCol w:w="3285"/>
        <w:gridCol w:w="3240"/>
      </w:tblGrid>
      <w:tr>
        <w:trPr>
          <w:trHeight w:val="125" w:hRule="atLeast"/>
        </w:trPr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strike w:val="false"/>
                <w:dstrike w:val="false"/>
                <w:sz w:val="28"/>
                <w:szCs w:val="28"/>
                <w:u w:val="none"/>
              </w:rPr>
              <w:t>К</w:t>
            </w:r>
            <w:r>
              <w:rPr>
                <w:b/>
                <w:sz w:val="28"/>
                <w:szCs w:val="28"/>
              </w:rPr>
              <w:t>ритерій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Armello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Hearthstone</w:t>
            </w:r>
          </w:p>
        </w:tc>
      </w:tr>
      <w:tr>
        <w:trPr>
          <w:trHeight w:val="288" w:hRule="atLeast"/>
        </w:trPr>
        <w:tc>
          <w:tcPr>
            <w:tcW w:w="3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Що дозволяє робити користувачу</w:t>
            </w:r>
          </w:p>
        </w:tc>
        <w:tc>
          <w:tcPr>
            <w:tcW w:w="3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Дивитись карти і використовувати, відстежувати характеристики персонажів, опис глобальних станів гри(час-хід).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Дивитись опис карт, побачити останні дії та карти на полі бою, дивитись опис геройських дій, використання ігрових емодзі.</w:t>
            </w:r>
          </w:p>
        </w:tc>
      </w:tr>
      <w:tr>
        <w:trPr>
          <w:trHeight w:val="127" w:hRule="atLeast"/>
        </w:trPr>
        <w:tc>
          <w:tcPr>
            <w:tcW w:w="3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Що реалізовано зручно</w:t>
            </w:r>
          </w:p>
        </w:tc>
        <w:tc>
          <w:tcPr>
            <w:tcW w:w="3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Розташування піктограми для різних вікон з інформацією, вікно останніх подій та індикатори ресурсів.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Перетягування і використання карт, закінчення ходу.</w:t>
            </w:r>
          </w:p>
        </w:tc>
      </w:tr>
      <w:tr>
        <w:trPr>
          <w:trHeight w:val="127" w:hRule="atLeast"/>
        </w:trPr>
        <w:tc>
          <w:tcPr>
            <w:tcW w:w="3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Що викликає труднощі здається незручним</w:t>
            </w:r>
          </w:p>
        </w:tc>
        <w:tc>
          <w:tcPr>
            <w:tcW w:w="3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Що кожна піктограма робить — немає підписів, поява тумана при віддалені карти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Іноді великі описи карт та мало інформації про останні дії гравця.</w:t>
            </w:r>
          </w:p>
        </w:tc>
      </w:tr>
      <w:tr>
        <w:trPr>
          <w:trHeight w:val="127" w:hRule="atLeast"/>
        </w:trPr>
        <w:tc>
          <w:tcPr>
            <w:tcW w:w="3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Цікаві рішення</w:t>
            </w:r>
          </w:p>
        </w:tc>
        <w:tc>
          <w:tcPr>
            <w:tcW w:w="3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Автоматичне приховування карт.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Інтерактивне поле бою, поки чекаєш хід супротивника, можна відволіктись.</w:t>
            </w:r>
          </w:p>
        </w:tc>
      </w:tr>
      <w:tr>
        <w:trPr>
          <w:trHeight w:val="476" w:hRule="atLeast"/>
        </w:trPr>
        <w:tc>
          <w:tcPr>
            <w:tcW w:w="3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Reference</w:t>
            </w:r>
          </w:p>
        </w:tc>
        <w:tc>
          <w:tcPr>
            <w:tcW w:w="32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Структурування інформації про персонажів.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Іконки головних героїв.</w:t>
            </w:r>
          </w:p>
        </w:tc>
      </w:tr>
    </w:tbl>
    <w:p>
      <w:pPr>
        <w:pStyle w:val="Default"/>
        <w:bidi w:val="0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  <w:lang w:val="en-US"/>
        </w:rPr>
        <w:tab/>
      </w:r>
      <w:r>
        <w:br w:type="page"/>
      </w:r>
    </w:p>
    <w:p>
      <w:pPr>
        <w:pStyle w:val="Normal"/>
        <w:bidi w:val="0"/>
        <w:spacing w:lineRule="auto" w:line="360" w:before="0" w:after="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  <w:lang w:val="en-US"/>
        </w:rPr>
        <w:tab/>
        <w:t xml:space="preserve">UI </w:t>
      </w:r>
      <w:r>
        <w:rPr>
          <w:b/>
          <w:bCs/>
          <w:strike w:val="false"/>
          <w:dstrike w:val="false"/>
          <w:sz w:val="28"/>
          <w:u w:val="none"/>
          <w:lang w:val="uk-UA"/>
        </w:rPr>
        <w:t xml:space="preserve">гри </w:t>
      </w:r>
      <w:r>
        <w:rPr>
          <w:b/>
          <w:bCs/>
          <w:strike w:val="false"/>
          <w:dstrike w:val="false"/>
          <w:sz w:val="28"/>
          <w:u w:val="none"/>
          <w:lang w:val="en-US"/>
        </w:rPr>
        <w:t>Armello: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6120130" cy="3442335"/>
            <wp:effectExtent l="0" t="0" r="0" b="0"/>
            <wp:wrapTopAndBottom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  <w:lang w:val="en-US"/>
        </w:rPr>
        <w:tab/>
        <w:t xml:space="preserve">UI </w:t>
      </w:r>
      <w:r>
        <w:rPr>
          <w:b/>
          <w:bCs/>
          <w:strike w:val="false"/>
          <w:dstrike w:val="false"/>
          <w:sz w:val="28"/>
          <w:u w:val="none"/>
          <w:lang w:val="uk-UA"/>
        </w:rPr>
        <w:t xml:space="preserve">гри </w:t>
      </w:r>
      <w:r>
        <w:rPr>
          <w:b/>
          <w:bCs/>
          <w:strike w:val="false"/>
          <w:dstrike w:val="false"/>
          <w:sz w:val="28"/>
          <w:u w:val="none"/>
          <w:lang w:val="en-US"/>
        </w:rPr>
        <w:t>Hearthstone: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-66675</wp:posOffset>
            </wp:positionH>
            <wp:positionV relativeFrom="paragraph">
              <wp:posOffset>92075</wp:posOffset>
            </wp:positionV>
            <wp:extent cx="6120130" cy="3684270"/>
            <wp:effectExtent l="0" t="0" r="0" b="0"/>
            <wp:wrapTopAndBottom/>
            <wp:docPr id="2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 xml:space="preserve">4. </w:t>
      </w:r>
      <w:r>
        <w:rPr>
          <w:b/>
          <w:sz w:val="28"/>
        </w:rPr>
        <w:t>Проведення короткого User Interview.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М</w:t>
      </w:r>
      <w:r>
        <w:rPr>
          <w:sz w:val="28"/>
        </w:rPr>
        <w:t xml:space="preserve">ета інтерв’ю: </w:t>
      </w:r>
      <w:r>
        <w:rPr>
          <w:b w:val="false"/>
          <w:strike w:val="false"/>
          <w:dstrike w:val="false"/>
          <w:sz w:val="28"/>
          <w:u w:val="none"/>
          <w:lang w:val="uk-UA"/>
        </w:rPr>
        <w:t>зрозуміти, як гравець грає в карткові чи стратегічні ігри?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Ви колись грали в карткові чи стратегічні ігри? Які саме?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Чи грали ви в багатокористувацькі подібні ігри?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sz w:val="28"/>
        </w:rPr>
        <w:t>Згадайте останню карткову чи стратегічну гру в яку ви грали? Ч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>ому ви обрали саме її?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sz w:val="28"/>
        </w:rPr>
        <w:t>На що ви звернули увагу коли зайшли у гру?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sz w:val="28"/>
        </w:rPr>
        <w:t>Що зазвичай викликало роздратування під час гри?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sz w:val="28"/>
        </w:rPr>
        <w:t>Можете розповісти чому ви завершували вашу сесію у грі?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Результати інтерв’ю: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 xml:space="preserve">Гравець сказав, що грав в популярні карткові ігри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en-US"/>
        </w:rPr>
        <w:t xml:space="preserve">blackjack, poker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uk-UA"/>
        </w:rPr>
        <w:t xml:space="preserve">та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en-US"/>
        </w:rPr>
        <w:t xml:space="preserve">uno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uk-UA"/>
        </w:rPr>
        <w:t xml:space="preserve">разом з іншими гравцями. В останню карткову гру -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en-US"/>
        </w:rPr>
        <w:t>blackjack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uk-UA"/>
        </w:rPr>
        <w:t xml:space="preserve">, гравець грав за запрошенням друзів, у цій грі він звернув увагу на правила гри та опонентів, коли зайшов. Гравця дратувало у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en-US"/>
        </w:rPr>
        <w:t xml:space="preserve">blackjack </w:t>
      </w:r>
      <w:r>
        <w:rPr>
          <w:rFonts w:ascii="Times New Roman" w:hAnsi="Times New Roman"/>
          <w:b w:val="false"/>
          <w:strike w:val="false"/>
          <w:dstrike w:val="false"/>
          <w:sz w:val="28"/>
          <w:u w:val="none"/>
          <w:lang w:val="uk-UA"/>
        </w:rPr>
        <w:t>великий вплив випадковості на гру. Врешті-решт гравець завершив сесію у грі, коли друзі почали йти з неї.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</w:r>
      <w:r>
        <w:rPr>
          <w:rFonts w:ascii="Times New Roman" w:hAnsi="Times New Roman"/>
          <w:b/>
          <w:bCs/>
          <w:strike w:val="false"/>
          <w:dstrike w:val="false"/>
          <w:sz w:val="28"/>
          <w:u w:val="none"/>
        </w:rPr>
        <w:t>5. В</w:t>
      </w:r>
      <w:r>
        <w:rPr>
          <w:rFonts w:ascii="Times New Roman" w:hAnsi="Times New Roman"/>
          <w:b/>
          <w:sz w:val="28"/>
        </w:rPr>
        <w:t>изначення Goals, Needs та Pain Points.</w:t>
      </w:r>
    </w:p>
    <w:tbl>
      <w:tblPr>
        <w:tblW w:w="9792" w:type="dxa"/>
        <w:jc w:val="start"/>
        <w:tblInd w:w="0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3264"/>
        <w:gridCol w:w="3264"/>
        <w:gridCol w:w="3264"/>
      </w:tblGrid>
      <w:tr>
        <w:trPr>
          <w:trHeight w:val="125" w:hRule="atLeast"/>
        </w:trPr>
        <w:tc>
          <w:tcPr>
            <w:tcW w:w="3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b/>
                <w:strike w:val="false"/>
                <w:dstrike w:val="false"/>
                <w:sz w:val="28"/>
                <w:u w:val="none"/>
              </w:rPr>
              <w:t>Goal</w:t>
            </w:r>
          </w:p>
        </w:tc>
        <w:tc>
          <w:tcPr>
            <w:tcW w:w="3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b/>
                <w:sz w:val="28"/>
              </w:rPr>
              <w:t>Need</w:t>
            </w:r>
          </w:p>
        </w:tc>
        <w:tc>
          <w:tcPr>
            <w:tcW w:w="3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b/>
                <w:sz w:val="28"/>
              </w:rPr>
              <w:t>Pain Point</w:t>
            </w:r>
          </w:p>
        </w:tc>
      </w:tr>
      <w:tr>
        <w:trPr>
          <w:trHeight w:val="449" w:hRule="atLeast"/>
        </w:trPr>
        <w:tc>
          <w:tcPr>
            <w:tcW w:w="3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sz w:val="28"/>
              </w:rPr>
              <w:t>Подивитись правила гри.</w:t>
            </w:r>
          </w:p>
        </w:tc>
        <w:tc>
          <w:tcPr>
            <w:tcW w:w="3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sz w:val="28"/>
              </w:rPr>
              <w:t>Побачити правилами.</w:t>
            </w:r>
          </w:p>
        </w:tc>
        <w:tc>
          <w:tcPr>
            <w:tcW w:w="32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sz w:val="28"/>
              </w:rPr>
              <w:t>Немає опису правил.</w:t>
            </w:r>
          </w:p>
        </w:tc>
      </w:tr>
      <w:tr>
        <w:trPr>
          <w:trHeight w:val="449" w:hRule="atLeast"/>
        </w:trPr>
        <w:tc>
          <w:tcPr>
            <w:tcW w:w="3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sz w:val="28"/>
              </w:rPr>
              <w:t>Дізнатись, хто є опонентом.</w:t>
            </w:r>
          </w:p>
        </w:tc>
        <w:tc>
          <w:tcPr>
            <w:tcW w:w="32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sz w:val="28"/>
              </w:rPr>
              <w:t>Побачити опонентів.</w:t>
            </w:r>
          </w:p>
        </w:tc>
        <w:tc>
          <w:tcPr>
            <w:tcW w:w="32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tabs>
                <w:tab w:val="clear" w:pos="709"/>
              </w:tabs>
              <w:bidi w:val="0"/>
              <w:jc w:val="start"/>
              <w:rPr/>
            </w:pPr>
            <w:r>
              <w:rPr>
                <w:sz w:val="28"/>
              </w:rPr>
              <w:t>Не видно опонентів.</w:t>
            </w:r>
          </w:p>
        </w:tc>
      </w:tr>
    </w:tbl>
    <w:p>
      <w:pPr>
        <w:pStyle w:val="Default"/>
        <w:bidi w:val="0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</w:r>
      <w:r>
        <w:rPr>
          <w:rFonts w:ascii="Times New Roman" w:hAnsi="Times New Roman"/>
          <w:b/>
          <w:strike w:val="false"/>
          <w:dstrike w:val="false"/>
          <w:sz w:val="28"/>
          <w:u w:val="none"/>
        </w:rPr>
        <w:t xml:space="preserve">6. </w:t>
      </w:r>
      <w:r>
        <w:rPr>
          <w:rFonts w:ascii="Times New Roman" w:hAnsi="Times New Roman"/>
          <w:b/>
          <w:sz w:val="28"/>
        </w:rPr>
        <w:t>Створення Persona.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Олександр — грає з друзями.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Context: грає в ритм ігри, зазвичай доєднується до гри разом з друзями, з комп’ютера.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Goal: подивитись правила гри.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Needs: побачити правилами.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Pain Points: немає опису правил.</w:t>
      </w:r>
    </w:p>
    <w:p>
      <w:pPr>
        <w:pStyle w:val="Normal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rFonts w:ascii="Times New Roman" w:hAnsi="Times New Roman"/>
          <w:b w:val="false"/>
          <w:strike w:val="false"/>
          <w:dstrike w:val="false"/>
          <w:sz w:val="28"/>
          <w:u w:val="none"/>
        </w:rPr>
        <w:tab/>
        <w:t>Behavior: перед початком гри дивиться правила та на його опонентів.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 xml:space="preserve">7. </w:t>
      </w:r>
      <w:r>
        <w:rPr>
          <w:b/>
          <w:sz w:val="28"/>
        </w:rPr>
        <w:t>Формування User Stories.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Я</w:t>
      </w:r>
      <w:r>
        <w:rPr>
          <w:sz w:val="28"/>
        </w:rPr>
        <w:t xml:space="preserve">к </w:t>
      </w:r>
      <w:r>
        <w:rPr>
          <w:b w:val="false"/>
          <w:strike w:val="false"/>
          <w:dstrike w:val="false"/>
          <w:sz w:val="28"/>
          <w:u w:val="none"/>
        </w:rPr>
        <w:t>гравець, я хочу подивитись правила гри, щоб дізнатися, як грати у гру.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Як гравець, я хочу дізнатись, хто є опонентом, щоб побудувати стратегію.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 xml:space="preserve">8. </w:t>
      </w:r>
      <w:r>
        <w:rPr>
          <w:b/>
          <w:sz w:val="28"/>
        </w:rPr>
        <w:t>Формування Problem Statement.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Гравець, який грає з друзями, прагне подивитись правила гри, перед тим як почати грати.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 xml:space="preserve">9. </w:t>
      </w:r>
      <w:r>
        <w:rPr>
          <w:b/>
          <w:sz w:val="28"/>
        </w:rPr>
        <w:t>Висновки.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z w:val="28"/>
        </w:rPr>
        <w:tab/>
        <w:t>У результаті початкового UX-дослідження основним користувачем обрано групу друзів. Встановлено, що перед початком гри, гравець намагається дізнатись правила гри та хто є його опонентом. Однією з основних проблем є відсутність опису правил та великий вплив випадковості. Отримані результати будуть використані під час розробки Information Architecture та User Flow цифрового продукту.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yle15">
    <w:name w:val="Символ нумерації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uk-UA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240</TotalTime>
  <Application>EasyOffice/24.8.6.2.0$Windows_X86_64 LibreOffice_project/7a56c86fe16d3da20aace94597c088e77843a2f5</Application>
  <AppVersion>15.0000</AppVersion>
  <Pages>5</Pages>
  <Words>603</Words>
  <Characters>3661</Characters>
  <CharactersWithSpaces>4217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2026-09-04T14:21:00Z</dcterms:created>
  <dc:creator>python-docx</dc:creator>
  <dc:description/>
  <dc:language>uk-UA</dc:language>
  <cp:lastModifiedBy/>
  <dcterms:modified xsi:type="dcterms:W3CDTF">2026-09-18T23:28:09Z</dcterms:modified>
  <cp:revision>125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