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EC6C" w14:textId="670D7D9E" w:rsidR="000649B1" w:rsidRDefault="004D1739">
      <w:pPr>
        <w:pStyle w:val="Ttulo"/>
      </w:pPr>
      <w:r>
        <w:t>MEMORÁNDUM</w:t>
      </w:r>
    </w:p>
    <w:p w14:paraId="0A4D92B6" w14:textId="22EF8BF9" w:rsidR="000649B1" w:rsidRDefault="004D1739">
      <w:pPr>
        <w:pStyle w:val="Textoindependiente"/>
        <w:spacing w:before="297"/>
        <w:ind w:right="1095"/>
        <w:jc w:val="right"/>
      </w:pPr>
      <w:r>
        <w:t>Zacatecas,</w:t>
      </w:r>
      <w:r>
        <w:rPr>
          <w:spacing w:val="2"/>
        </w:rPr>
        <w:t xml:space="preserve"> </w:t>
      </w:r>
      <w:r>
        <w:t>Zac,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 w:rsidR="005D3195">
        <w:rPr>
          <w:spacing w:val="-2"/>
        </w:rPr>
        <w:t xml:space="preserve">28 </w:t>
      </w:r>
      <w:r>
        <w:t>de</w:t>
      </w:r>
      <w:r w:rsidR="005D3195">
        <w:t xml:space="preserve"> agosto</w:t>
      </w:r>
      <w:r>
        <w:rPr>
          <w:spacing w:val="-2"/>
        </w:rPr>
        <w:t xml:space="preserve"> </w:t>
      </w:r>
      <w:r>
        <w:t>de</w:t>
      </w:r>
      <w:r w:rsidR="005D3195">
        <w:t xml:space="preserve"> 2023</w:t>
      </w:r>
    </w:p>
    <w:p w14:paraId="5D02053D" w14:textId="0A993924" w:rsidR="000649B1" w:rsidRDefault="004D1739">
      <w:pPr>
        <w:pStyle w:val="Textoindependiente"/>
        <w:spacing w:before="2"/>
        <w:ind w:right="1098"/>
        <w:jc w:val="right"/>
      </w:pPr>
      <w:proofErr w:type="spellStart"/>
      <w:r>
        <w:t>Mem</w:t>
      </w:r>
      <w:proofErr w:type="spellEnd"/>
      <w:r>
        <w:t>.</w:t>
      </w:r>
      <w:r>
        <w:rPr>
          <w:spacing w:val="-4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ACC/</w:t>
      </w:r>
      <w:r w:rsidR="425BADFF">
        <w:t xml:space="preserve">               </w:t>
      </w:r>
    </w:p>
    <w:p w14:paraId="318FED0C" w14:textId="77777777" w:rsidR="000649B1" w:rsidRDefault="000649B1">
      <w:pPr>
        <w:pStyle w:val="Textoindependiente"/>
        <w:rPr>
          <w:sz w:val="20"/>
        </w:rPr>
      </w:pPr>
    </w:p>
    <w:p w14:paraId="1A6541FA" w14:textId="0D9F4F2D" w:rsidR="00D75A59" w:rsidRDefault="0091235A" w:rsidP="00E84C66">
      <w:pPr>
        <w:pStyle w:val="Textoindependiente"/>
        <w:spacing w:before="10"/>
        <w:rPr>
          <w:b/>
          <w:bCs/>
          <w:szCs w:val="28"/>
        </w:rPr>
      </w:pPr>
      <w:r>
        <w:rPr>
          <w:b/>
          <w:bCs/>
          <w:szCs w:val="28"/>
        </w:rPr>
        <w:t xml:space="preserve">Alumnos </w:t>
      </w:r>
    </w:p>
    <w:p w14:paraId="0B0B7D6E" w14:textId="6FD30623" w:rsidR="0091235A" w:rsidRDefault="0091235A" w:rsidP="00E84C66">
      <w:pPr>
        <w:pStyle w:val="Textoindependiente"/>
        <w:spacing w:before="10"/>
        <w:rPr>
          <w:b/>
          <w:bCs/>
          <w:szCs w:val="28"/>
        </w:rPr>
      </w:pPr>
      <w:r>
        <w:rPr>
          <w:b/>
          <w:bCs/>
          <w:szCs w:val="28"/>
        </w:rPr>
        <w:t>Director</w:t>
      </w:r>
      <w:r w:rsidR="00E24930">
        <w:rPr>
          <w:b/>
          <w:bCs/>
          <w:szCs w:val="28"/>
        </w:rPr>
        <w:t xml:space="preserve"> </w:t>
      </w:r>
    </w:p>
    <w:p w14:paraId="375B1F69" w14:textId="0D64D1D8" w:rsidR="0091235A" w:rsidRDefault="0091235A" w:rsidP="00E84C66">
      <w:pPr>
        <w:pStyle w:val="Textoindependiente"/>
        <w:spacing w:before="10"/>
        <w:rPr>
          <w:b/>
          <w:bCs/>
          <w:szCs w:val="28"/>
        </w:rPr>
      </w:pPr>
      <w:r>
        <w:rPr>
          <w:b/>
          <w:bCs/>
          <w:szCs w:val="28"/>
        </w:rPr>
        <w:t>Asesor</w:t>
      </w:r>
      <w:r w:rsidR="00E24930">
        <w:rPr>
          <w:b/>
          <w:bCs/>
          <w:szCs w:val="28"/>
        </w:rPr>
        <w:t xml:space="preserve"> </w:t>
      </w:r>
    </w:p>
    <w:p w14:paraId="55998574" w14:textId="64AC22A5" w:rsidR="0091235A" w:rsidRDefault="0091235A" w:rsidP="00E84C66">
      <w:pPr>
        <w:pStyle w:val="Textoindependiente"/>
        <w:spacing w:before="10"/>
        <w:rPr>
          <w:b/>
          <w:bCs/>
          <w:szCs w:val="28"/>
        </w:rPr>
      </w:pPr>
      <w:r>
        <w:rPr>
          <w:b/>
          <w:bCs/>
          <w:szCs w:val="28"/>
        </w:rPr>
        <w:t>Revisores</w:t>
      </w:r>
    </w:p>
    <w:p w14:paraId="2D2101E7" w14:textId="283E5CDA" w:rsidR="00591202" w:rsidRPr="00E84C66" w:rsidRDefault="00591202" w:rsidP="00E84C66">
      <w:pPr>
        <w:pStyle w:val="Textoindependiente"/>
        <w:spacing w:before="10"/>
        <w:rPr>
          <w:b/>
          <w:bCs/>
          <w:szCs w:val="28"/>
        </w:rPr>
      </w:pPr>
      <w:r>
        <w:rPr>
          <w:b/>
          <w:bCs/>
          <w:szCs w:val="28"/>
        </w:rPr>
        <w:t>PRESENTE</w:t>
      </w:r>
    </w:p>
    <w:p w14:paraId="18B3D6B9" w14:textId="77777777" w:rsidR="00992A21" w:rsidRDefault="00992A21">
      <w:pPr>
        <w:pStyle w:val="Textoindependiente"/>
        <w:rPr>
          <w:b/>
          <w:sz w:val="28"/>
        </w:rPr>
      </w:pPr>
    </w:p>
    <w:p w14:paraId="04AA8C95" w14:textId="7C22F7BA" w:rsidR="0091235A" w:rsidRDefault="004D1739" w:rsidP="00591202">
      <w:pPr>
        <w:pStyle w:val="Textoindependiente"/>
        <w:ind w:right="1094" w:firstLine="720"/>
        <w:jc w:val="both"/>
      </w:pPr>
      <w:r>
        <w:t>Por medio del presente</w:t>
      </w:r>
      <w:r w:rsidR="00591202">
        <w:t xml:space="preserve"> y en seguimiento a las actividades </w:t>
      </w:r>
      <w:r w:rsidR="0091235A">
        <w:t>de registro y evaluación de</w:t>
      </w:r>
      <w:r w:rsidR="7A45CA1C">
        <w:t>l</w:t>
      </w:r>
      <w:r w:rsidR="0091235A">
        <w:t xml:space="preserve"> anteproyecto de Trabajo Terminal </w:t>
      </w:r>
      <w:r w:rsidR="5AA28AF8">
        <w:t>denominado: “</w:t>
      </w:r>
      <w:r w:rsidR="00E24930">
        <w:t>Cafeterías Empresariales Exprés</w:t>
      </w:r>
      <w:r w:rsidR="5AA28AF8">
        <w:t xml:space="preserve">” </w:t>
      </w:r>
      <w:r w:rsidR="0091235A">
        <w:t>del periodo</w:t>
      </w:r>
      <w:r w:rsidR="782A4A9A">
        <w:t xml:space="preserve"> </w:t>
      </w:r>
      <w:r w:rsidR="00E24930">
        <w:t>24/1</w:t>
      </w:r>
      <w:r w:rsidR="1C916286">
        <w:t xml:space="preserve"> </w:t>
      </w:r>
      <w:r w:rsidR="0091235A">
        <w:t xml:space="preserve">del programa académico de Ingeniería en Sistemas Computacionales, se dictamina que el anteproyecto </w:t>
      </w:r>
      <w:r w:rsidR="10937CE5">
        <w:t>h</w:t>
      </w:r>
      <w:r w:rsidR="0091235A">
        <w:t xml:space="preserve">a </w:t>
      </w:r>
      <w:r w:rsidR="00E24930">
        <w:t>sido aprobado</w:t>
      </w:r>
      <w:r w:rsidR="721F300B">
        <w:t xml:space="preserve"> y </w:t>
      </w:r>
      <w:r w:rsidR="240BE113">
        <w:t>h</w:t>
      </w:r>
      <w:r w:rsidR="0091235A">
        <w:t>a</w:t>
      </w:r>
      <w:r w:rsidR="5B816971">
        <w:t xml:space="preserve"> </w:t>
      </w:r>
      <w:r w:rsidR="0091235A">
        <w:t>tenido los siguientes resultados de las revisiones realizadas:</w:t>
      </w:r>
    </w:p>
    <w:p w14:paraId="2F7696A4" w14:textId="77777777" w:rsidR="0091235A" w:rsidRDefault="0091235A" w:rsidP="00591202">
      <w:pPr>
        <w:pStyle w:val="Textoindependiente"/>
        <w:ind w:right="1094" w:firstLine="72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4"/>
        <w:gridCol w:w="1824"/>
        <w:gridCol w:w="6462"/>
      </w:tblGrid>
      <w:tr w:rsidR="0091235A" w14:paraId="3B987E4E" w14:textId="77777777" w:rsidTr="0091235A">
        <w:trPr>
          <w:trHeight w:val="84"/>
        </w:trPr>
        <w:tc>
          <w:tcPr>
            <w:tcW w:w="2724" w:type="dxa"/>
            <w:vMerge w:val="restart"/>
          </w:tcPr>
          <w:p w14:paraId="07F660FB" w14:textId="62D5AC14" w:rsidR="0091235A" w:rsidRDefault="0091235A" w:rsidP="00591202">
            <w:pPr>
              <w:pStyle w:val="Textoindependiente"/>
              <w:ind w:right="1094"/>
              <w:jc w:val="both"/>
            </w:pPr>
            <w:r>
              <w:t>1er Revisión</w:t>
            </w:r>
          </w:p>
        </w:tc>
        <w:tc>
          <w:tcPr>
            <w:tcW w:w="1824" w:type="dxa"/>
          </w:tcPr>
          <w:p w14:paraId="3ADE20CD" w14:textId="6247CAA7" w:rsidR="0091235A" w:rsidRDefault="0091235A" w:rsidP="00591202">
            <w:pPr>
              <w:pStyle w:val="Textoindependiente"/>
              <w:ind w:right="1094"/>
              <w:jc w:val="both"/>
            </w:pPr>
            <w:r>
              <w:t>Rev1</w:t>
            </w:r>
          </w:p>
        </w:tc>
        <w:tc>
          <w:tcPr>
            <w:tcW w:w="6462" w:type="dxa"/>
          </w:tcPr>
          <w:p w14:paraId="11F33DDA" w14:textId="3B36B67A" w:rsidR="0091235A" w:rsidRDefault="00E24930" w:rsidP="00591202">
            <w:pPr>
              <w:pStyle w:val="Textoindependiente"/>
              <w:ind w:right="1094"/>
              <w:jc w:val="both"/>
            </w:pPr>
            <w:r>
              <w:t>No aceptado</w:t>
            </w:r>
          </w:p>
        </w:tc>
      </w:tr>
      <w:tr w:rsidR="0091235A" w14:paraId="3AC12D4B" w14:textId="77777777" w:rsidTr="0091235A">
        <w:trPr>
          <w:trHeight w:val="84"/>
        </w:trPr>
        <w:tc>
          <w:tcPr>
            <w:tcW w:w="2724" w:type="dxa"/>
            <w:vMerge/>
          </w:tcPr>
          <w:p w14:paraId="7DFBE080" w14:textId="77777777" w:rsidR="0091235A" w:rsidRDefault="0091235A" w:rsidP="0091235A">
            <w:pPr>
              <w:pStyle w:val="Textoindependiente"/>
              <w:ind w:right="1094"/>
              <w:jc w:val="both"/>
            </w:pPr>
          </w:p>
        </w:tc>
        <w:tc>
          <w:tcPr>
            <w:tcW w:w="1824" w:type="dxa"/>
          </w:tcPr>
          <w:p w14:paraId="1B1372E9" w14:textId="3D2625BF" w:rsidR="0091235A" w:rsidRDefault="0091235A" w:rsidP="0091235A">
            <w:pPr>
              <w:pStyle w:val="Textoindependiente"/>
              <w:ind w:right="1094"/>
              <w:jc w:val="both"/>
            </w:pPr>
            <w:r>
              <w:t>Rev2</w:t>
            </w:r>
          </w:p>
        </w:tc>
        <w:tc>
          <w:tcPr>
            <w:tcW w:w="6462" w:type="dxa"/>
          </w:tcPr>
          <w:p w14:paraId="42E087A9" w14:textId="4E09358A" w:rsidR="0091235A" w:rsidRDefault="00E24930" w:rsidP="0091235A">
            <w:pPr>
              <w:pStyle w:val="Textoindependiente"/>
              <w:ind w:right="1094"/>
              <w:jc w:val="both"/>
            </w:pPr>
            <w:r>
              <w:t>No aceptado</w:t>
            </w:r>
          </w:p>
        </w:tc>
      </w:tr>
      <w:tr w:rsidR="0091235A" w14:paraId="37D0772B" w14:textId="77777777" w:rsidTr="0091235A">
        <w:trPr>
          <w:trHeight w:val="84"/>
        </w:trPr>
        <w:tc>
          <w:tcPr>
            <w:tcW w:w="2724" w:type="dxa"/>
            <w:vMerge/>
          </w:tcPr>
          <w:p w14:paraId="1FF37A5A" w14:textId="77777777" w:rsidR="0091235A" w:rsidRDefault="0091235A" w:rsidP="0091235A">
            <w:pPr>
              <w:pStyle w:val="Textoindependiente"/>
              <w:ind w:right="1094"/>
              <w:jc w:val="both"/>
            </w:pPr>
          </w:p>
        </w:tc>
        <w:tc>
          <w:tcPr>
            <w:tcW w:w="1824" w:type="dxa"/>
          </w:tcPr>
          <w:p w14:paraId="0319DC32" w14:textId="0F23F940" w:rsidR="0091235A" w:rsidRDefault="0091235A" w:rsidP="0091235A">
            <w:pPr>
              <w:pStyle w:val="Textoindependiente"/>
              <w:ind w:right="1094"/>
              <w:jc w:val="both"/>
            </w:pPr>
            <w:r>
              <w:t>Rev3</w:t>
            </w:r>
          </w:p>
        </w:tc>
        <w:tc>
          <w:tcPr>
            <w:tcW w:w="6462" w:type="dxa"/>
          </w:tcPr>
          <w:p w14:paraId="5AA99BF2" w14:textId="40170075" w:rsidR="0091235A" w:rsidRDefault="00E24930" w:rsidP="0091235A">
            <w:pPr>
              <w:pStyle w:val="Textoindependiente"/>
              <w:ind w:right="1094"/>
              <w:jc w:val="both"/>
            </w:pPr>
            <w:r>
              <w:t>No aceptado</w:t>
            </w:r>
          </w:p>
        </w:tc>
      </w:tr>
    </w:tbl>
    <w:p w14:paraId="0269C5BA" w14:textId="77777777" w:rsidR="0091235A" w:rsidRDefault="0091235A" w:rsidP="00591202">
      <w:pPr>
        <w:pStyle w:val="Textoindependiente"/>
        <w:ind w:right="1094" w:firstLine="72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4"/>
        <w:gridCol w:w="1824"/>
        <w:gridCol w:w="6462"/>
      </w:tblGrid>
      <w:tr w:rsidR="0091235A" w14:paraId="2C2DB35E" w14:textId="77777777" w:rsidTr="000276A5">
        <w:trPr>
          <w:trHeight w:val="84"/>
        </w:trPr>
        <w:tc>
          <w:tcPr>
            <w:tcW w:w="2724" w:type="dxa"/>
            <w:vMerge w:val="restart"/>
          </w:tcPr>
          <w:p w14:paraId="2C6E27C8" w14:textId="6D7915B3" w:rsidR="0091235A" w:rsidRDefault="0091235A" w:rsidP="000276A5">
            <w:pPr>
              <w:pStyle w:val="Textoindependiente"/>
              <w:ind w:right="1094"/>
              <w:jc w:val="both"/>
            </w:pPr>
            <w:r>
              <w:t>2da Revisión</w:t>
            </w:r>
          </w:p>
        </w:tc>
        <w:tc>
          <w:tcPr>
            <w:tcW w:w="1824" w:type="dxa"/>
          </w:tcPr>
          <w:p w14:paraId="18F8F8DA" w14:textId="77777777" w:rsidR="0091235A" w:rsidRDefault="0091235A" w:rsidP="000276A5">
            <w:pPr>
              <w:pStyle w:val="Textoindependiente"/>
              <w:ind w:right="1094"/>
              <w:jc w:val="both"/>
            </w:pPr>
            <w:r>
              <w:t>Rev1</w:t>
            </w:r>
          </w:p>
        </w:tc>
        <w:tc>
          <w:tcPr>
            <w:tcW w:w="6462" w:type="dxa"/>
          </w:tcPr>
          <w:p w14:paraId="226F8AD4" w14:textId="0436C554" w:rsidR="0091235A" w:rsidRDefault="00E24930" w:rsidP="000276A5">
            <w:pPr>
              <w:pStyle w:val="Textoindependiente"/>
              <w:ind w:right="1094"/>
              <w:jc w:val="both"/>
            </w:pPr>
            <w:r>
              <w:t>No aceptado</w:t>
            </w:r>
          </w:p>
        </w:tc>
      </w:tr>
      <w:tr w:rsidR="0091235A" w14:paraId="02125005" w14:textId="77777777" w:rsidTr="000276A5">
        <w:trPr>
          <w:trHeight w:val="84"/>
        </w:trPr>
        <w:tc>
          <w:tcPr>
            <w:tcW w:w="2724" w:type="dxa"/>
            <w:vMerge/>
          </w:tcPr>
          <w:p w14:paraId="7046FA82" w14:textId="77777777" w:rsidR="0091235A" w:rsidRDefault="0091235A" w:rsidP="000276A5">
            <w:pPr>
              <w:pStyle w:val="Textoindependiente"/>
              <w:ind w:right="1094"/>
              <w:jc w:val="both"/>
            </w:pPr>
          </w:p>
        </w:tc>
        <w:tc>
          <w:tcPr>
            <w:tcW w:w="1824" w:type="dxa"/>
          </w:tcPr>
          <w:p w14:paraId="6E053380" w14:textId="77777777" w:rsidR="0091235A" w:rsidRDefault="0091235A" w:rsidP="000276A5">
            <w:pPr>
              <w:pStyle w:val="Textoindependiente"/>
              <w:ind w:right="1094"/>
              <w:jc w:val="both"/>
            </w:pPr>
            <w:r>
              <w:t>Rev2</w:t>
            </w:r>
          </w:p>
        </w:tc>
        <w:tc>
          <w:tcPr>
            <w:tcW w:w="6462" w:type="dxa"/>
          </w:tcPr>
          <w:p w14:paraId="5895B374" w14:textId="0492FC42" w:rsidR="0091235A" w:rsidRDefault="00E24930" w:rsidP="000276A5">
            <w:pPr>
              <w:pStyle w:val="Textoindependiente"/>
              <w:ind w:right="1094"/>
              <w:jc w:val="both"/>
            </w:pPr>
            <w:r>
              <w:t>No aceptado</w:t>
            </w:r>
          </w:p>
        </w:tc>
      </w:tr>
      <w:tr w:rsidR="0091235A" w14:paraId="13D4D51F" w14:textId="77777777" w:rsidTr="000276A5">
        <w:trPr>
          <w:trHeight w:val="84"/>
        </w:trPr>
        <w:tc>
          <w:tcPr>
            <w:tcW w:w="2724" w:type="dxa"/>
            <w:vMerge/>
          </w:tcPr>
          <w:p w14:paraId="1394925B" w14:textId="77777777" w:rsidR="0091235A" w:rsidRDefault="0091235A" w:rsidP="000276A5">
            <w:pPr>
              <w:pStyle w:val="Textoindependiente"/>
              <w:ind w:right="1094"/>
              <w:jc w:val="both"/>
            </w:pPr>
          </w:p>
        </w:tc>
        <w:tc>
          <w:tcPr>
            <w:tcW w:w="1824" w:type="dxa"/>
          </w:tcPr>
          <w:p w14:paraId="45BF6BED" w14:textId="77777777" w:rsidR="0091235A" w:rsidRDefault="0091235A" w:rsidP="000276A5">
            <w:pPr>
              <w:pStyle w:val="Textoindependiente"/>
              <w:ind w:right="1094"/>
              <w:jc w:val="both"/>
            </w:pPr>
            <w:r>
              <w:t>Rev3</w:t>
            </w:r>
          </w:p>
        </w:tc>
        <w:tc>
          <w:tcPr>
            <w:tcW w:w="6462" w:type="dxa"/>
          </w:tcPr>
          <w:p w14:paraId="5B9C3CC9" w14:textId="1A16D57E" w:rsidR="0091235A" w:rsidRDefault="00E24930" w:rsidP="000276A5">
            <w:pPr>
              <w:pStyle w:val="Textoindependiente"/>
              <w:ind w:right="1094"/>
              <w:jc w:val="both"/>
            </w:pPr>
            <w:r>
              <w:t>No aceptado</w:t>
            </w:r>
          </w:p>
        </w:tc>
      </w:tr>
    </w:tbl>
    <w:p w14:paraId="230D4BE2" w14:textId="77777777" w:rsidR="0091235A" w:rsidRDefault="0091235A" w:rsidP="0091235A">
      <w:pPr>
        <w:pStyle w:val="Textoindependiente"/>
        <w:ind w:right="1094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4"/>
        <w:gridCol w:w="1824"/>
        <w:gridCol w:w="6462"/>
      </w:tblGrid>
      <w:tr w:rsidR="0091235A" w14:paraId="666FE33F" w14:textId="77777777" w:rsidTr="000276A5">
        <w:trPr>
          <w:trHeight w:val="84"/>
        </w:trPr>
        <w:tc>
          <w:tcPr>
            <w:tcW w:w="2724" w:type="dxa"/>
            <w:vMerge w:val="restart"/>
          </w:tcPr>
          <w:p w14:paraId="5024EFE6" w14:textId="211A0DF5" w:rsidR="0091235A" w:rsidRDefault="0091235A" w:rsidP="000276A5">
            <w:pPr>
              <w:pStyle w:val="Textoindependiente"/>
              <w:ind w:right="1094"/>
              <w:jc w:val="both"/>
            </w:pPr>
            <w:r>
              <w:t>3era Revisión</w:t>
            </w:r>
          </w:p>
        </w:tc>
        <w:tc>
          <w:tcPr>
            <w:tcW w:w="1824" w:type="dxa"/>
          </w:tcPr>
          <w:p w14:paraId="34141961" w14:textId="77777777" w:rsidR="0091235A" w:rsidRDefault="0091235A" w:rsidP="000276A5">
            <w:pPr>
              <w:pStyle w:val="Textoindependiente"/>
              <w:ind w:right="1094"/>
              <w:jc w:val="both"/>
            </w:pPr>
            <w:r>
              <w:t>Rev1</w:t>
            </w:r>
          </w:p>
        </w:tc>
        <w:tc>
          <w:tcPr>
            <w:tcW w:w="6462" w:type="dxa"/>
          </w:tcPr>
          <w:p w14:paraId="021E7B61" w14:textId="45B2F19B" w:rsidR="0091235A" w:rsidRDefault="00E24930" w:rsidP="000276A5">
            <w:pPr>
              <w:pStyle w:val="Textoindependiente"/>
              <w:ind w:right="1094"/>
              <w:jc w:val="both"/>
            </w:pPr>
            <w:r>
              <w:t>Aceptado</w:t>
            </w:r>
          </w:p>
        </w:tc>
      </w:tr>
      <w:tr w:rsidR="0091235A" w14:paraId="155F2BB6" w14:textId="77777777" w:rsidTr="000276A5">
        <w:trPr>
          <w:trHeight w:val="84"/>
        </w:trPr>
        <w:tc>
          <w:tcPr>
            <w:tcW w:w="2724" w:type="dxa"/>
            <w:vMerge/>
          </w:tcPr>
          <w:p w14:paraId="6D6DCBC4" w14:textId="77777777" w:rsidR="0091235A" w:rsidRDefault="0091235A" w:rsidP="000276A5">
            <w:pPr>
              <w:pStyle w:val="Textoindependiente"/>
              <w:ind w:right="1094"/>
              <w:jc w:val="both"/>
            </w:pPr>
          </w:p>
        </w:tc>
        <w:tc>
          <w:tcPr>
            <w:tcW w:w="1824" w:type="dxa"/>
          </w:tcPr>
          <w:p w14:paraId="282F13EB" w14:textId="77777777" w:rsidR="0091235A" w:rsidRDefault="0091235A" w:rsidP="000276A5">
            <w:pPr>
              <w:pStyle w:val="Textoindependiente"/>
              <w:ind w:right="1094"/>
              <w:jc w:val="both"/>
            </w:pPr>
            <w:r>
              <w:t>Rev2</w:t>
            </w:r>
          </w:p>
        </w:tc>
        <w:tc>
          <w:tcPr>
            <w:tcW w:w="6462" w:type="dxa"/>
          </w:tcPr>
          <w:p w14:paraId="311BDFA3" w14:textId="453505FB" w:rsidR="0091235A" w:rsidRDefault="00E24930" w:rsidP="000276A5">
            <w:pPr>
              <w:pStyle w:val="Textoindependiente"/>
              <w:ind w:right="1094"/>
              <w:jc w:val="both"/>
            </w:pPr>
            <w:r>
              <w:t>Aceptado</w:t>
            </w:r>
          </w:p>
        </w:tc>
      </w:tr>
      <w:tr w:rsidR="0091235A" w14:paraId="0636ADB0" w14:textId="77777777" w:rsidTr="000276A5">
        <w:trPr>
          <w:trHeight w:val="84"/>
        </w:trPr>
        <w:tc>
          <w:tcPr>
            <w:tcW w:w="2724" w:type="dxa"/>
            <w:vMerge/>
          </w:tcPr>
          <w:p w14:paraId="7F1CA122" w14:textId="77777777" w:rsidR="0091235A" w:rsidRDefault="0091235A" w:rsidP="000276A5">
            <w:pPr>
              <w:pStyle w:val="Textoindependiente"/>
              <w:ind w:right="1094"/>
              <w:jc w:val="both"/>
            </w:pPr>
          </w:p>
        </w:tc>
        <w:tc>
          <w:tcPr>
            <w:tcW w:w="1824" w:type="dxa"/>
          </w:tcPr>
          <w:p w14:paraId="085E8227" w14:textId="77777777" w:rsidR="0091235A" w:rsidRDefault="0091235A" w:rsidP="000276A5">
            <w:pPr>
              <w:pStyle w:val="Textoindependiente"/>
              <w:ind w:right="1094"/>
              <w:jc w:val="both"/>
            </w:pPr>
            <w:r>
              <w:t>Rev3</w:t>
            </w:r>
          </w:p>
        </w:tc>
        <w:tc>
          <w:tcPr>
            <w:tcW w:w="6462" w:type="dxa"/>
          </w:tcPr>
          <w:p w14:paraId="2CB3BBC1" w14:textId="649A7579" w:rsidR="0091235A" w:rsidRDefault="00E24930" w:rsidP="000276A5">
            <w:pPr>
              <w:pStyle w:val="Textoindependiente"/>
              <w:ind w:right="1094"/>
              <w:jc w:val="both"/>
            </w:pPr>
            <w:r>
              <w:t>Aceptado</w:t>
            </w:r>
          </w:p>
        </w:tc>
      </w:tr>
    </w:tbl>
    <w:p w14:paraId="6EBB96B1" w14:textId="7F964066" w:rsidR="00D75A59" w:rsidRDefault="00D75A59" w:rsidP="0091235A">
      <w:pPr>
        <w:pStyle w:val="Textoindependiente"/>
        <w:ind w:right="1094"/>
        <w:jc w:val="both"/>
      </w:pPr>
    </w:p>
    <w:p w14:paraId="280D0E93" w14:textId="426739A6" w:rsidR="000649B1" w:rsidRPr="00B44456" w:rsidRDefault="005F61FA" w:rsidP="00E84C66">
      <w:pPr>
        <w:pStyle w:val="Textoindependiente"/>
        <w:spacing w:before="11"/>
        <w:jc w:val="both"/>
      </w:pPr>
      <w:r>
        <w:t>NOTA: En caso de ser No Aceptado tendrá 10 días hábiles para acudir al CATT y solicitar la reconsideración.</w:t>
      </w:r>
    </w:p>
    <w:p w14:paraId="17F4E15D" w14:textId="43C61B68" w:rsidR="000649B1" w:rsidRDefault="004D1739" w:rsidP="00642FFE">
      <w:pPr>
        <w:pStyle w:val="Textoindependiente"/>
        <w:ind w:right="1100" w:firstLine="707"/>
        <w:jc w:val="both"/>
      </w:pPr>
      <w:r>
        <w:t>Sin otro particular de momento quedo a sus órdenes para cualquier duda o aclaración.</w:t>
      </w:r>
    </w:p>
    <w:p w14:paraId="64A4AA7A" w14:textId="77777777" w:rsidR="000649B1" w:rsidRDefault="000649B1">
      <w:pPr>
        <w:pStyle w:val="Textoindependiente"/>
        <w:spacing w:before="10"/>
        <w:rPr>
          <w:sz w:val="19"/>
        </w:rPr>
      </w:pPr>
    </w:p>
    <w:p w14:paraId="1C2D049B" w14:textId="77777777" w:rsidR="000649B1" w:rsidRDefault="004D1739">
      <w:pPr>
        <w:spacing w:line="252" w:lineRule="exact"/>
        <w:ind w:left="1873" w:right="1889"/>
        <w:jc w:val="center"/>
        <w:rPr>
          <w:b/>
        </w:rPr>
      </w:pPr>
      <w:r>
        <w:rPr>
          <w:b/>
        </w:rPr>
        <w:t>Atentamente</w:t>
      </w:r>
    </w:p>
    <w:p w14:paraId="06167292" w14:textId="59E1B5BE" w:rsidR="000649B1" w:rsidRDefault="004D1739">
      <w:pPr>
        <w:spacing w:line="252" w:lineRule="exact"/>
        <w:ind w:left="1873" w:right="1887"/>
        <w:jc w:val="center"/>
        <w:rPr>
          <w:b/>
        </w:rPr>
      </w:pPr>
      <w:r>
        <w:rPr>
          <w:b/>
        </w:rPr>
        <w:t>“La</w:t>
      </w:r>
      <w:r>
        <w:rPr>
          <w:b/>
          <w:spacing w:val="-2"/>
        </w:rPr>
        <w:t xml:space="preserve"> </w:t>
      </w:r>
      <w:r>
        <w:rPr>
          <w:b/>
        </w:rPr>
        <w:t>Técnica al</w:t>
      </w:r>
      <w:r>
        <w:rPr>
          <w:b/>
          <w:spacing w:val="-2"/>
        </w:rPr>
        <w:t xml:space="preserve"> </w:t>
      </w:r>
      <w:r>
        <w:rPr>
          <w:b/>
        </w:rPr>
        <w:t>Servicio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Patria”</w:t>
      </w:r>
    </w:p>
    <w:p w14:paraId="43062672" w14:textId="5DFDB6E2" w:rsidR="00992A21" w:rsidRDefault="00992A21" w:rsidP="766F8BAB">
      <w:pPr>
        <w:spacing w:line="252" w:lineRule="exact"/>
        <w:ind w:left="1873" w:right="1887"/>
        <w:jc w:val="center"/>
        <w:rPr>
          <w:b/>
          <w:bCs/>
        </w:rPr>
      </w:pPr>
    </w:p>
    <w:p w14:paraId="3751A18F" w14:textId="2827C5FD" w:rsidR="766F8BAB" w:rsidRDefault="766F8BAB" w:rsidP="766F8BAB">
      <w:pPr>
        <w:spacing w:line="252" w:lineRule="exact"/>
        <w:ind w:left="1873" w:right="1887"/>
        <w:jc w:val="center"/>
        <w:rPr>
          <w:b/>
          <w:bCs/>
        </w:rPr>
      </w:pPr>
    </w:p>
    <w:p w14:paraId="63832BBC" w14:textId="337CD261" w:rsidR="766F8BAB" w:rsidRDefault="766F8BAB" w:rsidP="766F8BAB">
      <w:pPr>
        <w:spacing w:line="252" w:lineRule="exact"/>
        <w:ind w:left="1873" w:right="1887"/>
        <w:jc w:val="center"/>
        <w:rPr>
          <w:b/>
          <w:bCs/>
        </w:rPr>
      </w:pPr>
    </w:p>
    <w:p w14:paraId="227D7FC6" w14:textId="7B7B5E9C" w:rsidR="000649B1" w:rsidRDefault="1853664C" w:rsidP="766F8BAB">
      <w:pPr>
        <w:pStyle w:val="Textoindependiente"/>
        <w:jc w:val="center"/>
        <w:rPr>
          <w:b/>
          <w:bCs/>
          <w:sz w:val="24"/>
          <w:szCs w:val="24"/>
        </w:rPr>
      </w:pPr>
      <w:r w:rsidRPr="6D547C10">
        <w:rPr>
          <w:b/>
          <w:bCs/>
        </w:rPr>
        <w:t xml:space="preserve">M. en C. Mario Cesar Gutiérrez Ordoñez </w:t>
      </w:r>
    </w:p>
    <w:p w14:paraId="404E1CCC" w14:textId="2A111041" w:rsidR="000649B1" w:rsidRDefault="0091235A">
      <w:pPr>
        <w:spacing w:before="1"/>
        <w:ind w:left="1873" w:right="1896"/>
        <w:jc w:val="center"/>
        <w:rPr>
          <w:b/>
        </w:rPr>
      </w:pPr>
      <w:r>
        <w:rPr>
          <w:b/>
        </w:rPr>
        <w:t>PRESIDENTE DE LA ACADEMIA DE CIENCIAS DE LA COMPUTACIÓN</w:t>
      </w:r>
    </w:p>
    <w:p w14:paraId="37FE0D0B" w14:textId="28473581" w:rsidR="00E26731" w:rsidRDefault="00E26731">
      <w:pPr>
        <w:spacing w:before="1"/>
        <w:ind w:left="1873" w:right="1896"/>
        <w:jc w:val="center"/>
        <w:rPr>
          <w:b/>
        </w:rPr>
      </w:pPr>
    </w:p>
    <w:p w14:paraId="6461561C" w14:textId="1B89F431" w:rsidR="00E26731" w:rsidRDefault="00E26731" w:rsidP="766F8BAB">
      <w:pPr>
        <w:spacing w:before="1"/>
        <w:ind w:left="1873" w:right="1896"/>
        <w:jc w:val="center"/>
        <w:rPr>
          <w:b/>
          <w:bCs/>
        </w:rPr>
      </w:pPr>
    </w:p>
    <w:sectPr w:rsidR="00E26731">
      <w:headerReference w:type="default" r:id="rId10"/>
      <w:footerReference w:type="default" r:id="rId11"/>
      <w:type w:val="continuous"/>
      <w:pgSz w:w="12240" w:h="158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3A92" w14:textId="77777777" w:rsidR="00FF003F" w:rsidRDefault="00FF003F" w:rsidP="00334FC3">
      <w:r>
        <w:separator/>
      </w:r>
    </w:p>
  </w:endnote>
  <w:endnote w:type="continuationSeparator" w:id="0">
    <w:p w14:paraId="09500E06" w14:textId="77777777" w:rsidR="00FF003F" w:rsidRDefault="00FF003F" w:rsidP="0033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4E0AB" w14:textId="1144C9DA" w:rsidR="00E26731" w:rsidRDefault="766F8BAB" w:rsidP="766F8BAB">
    <w:pPr>
      <w:spacing w:line="117" w:lineRule="exact"/>
      <w:ind w:left="1082" w:right="8567"/>
      <w:rPr>
        <w:sz w:val="11"/>
        <w:szCs w:val="11"/>
      </w:rPr>
    </w:pPr>
    <w:proofErr w:type="spellStart"/>
    <w:r w:rsidRPr="766F8BAB">
      <w:rPr>
        <w:sz w:val="18"/>
        <w:szCs w:val="18"/>
      </w:rPr>
      <w:t>c.c.p</w:t>
    </w:r>
    <w:proofErr w:type="spellEnd"/>
    <w:r w:rsidRPr="766F8BAB">
      <w:rPr>
        <w:sz w:val="18"/>
        <w:szCs w:val="18"/>
      </w:rPr>
      <w:t>. Archivo Academia/MATH</w:t>
    </w:r>
    <w:r w:rsidR="00E26731">
      <w:rPr>
        <w:noProof/>
        <w:position w:val="-1"/>
        <w:sz w:val="11"/>
      </w:rPr>
      <mc:AlternateContent>
        <mc:Choice Requires="wpg">
          <w:drawing>
            <wp:inline distT="0" distB="0" distL="0" distR="0" wp14:anchorId="52A9E559" wp14:editId="5AD06A3C">
              <wp:extent cx="6934200" cy="74930"/>
              <wp:effectExtent l="0" t="0" r="3175" b="3175"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4200" cy="74930"/>
                        <a:chOff x="0" y="0"/>
                        <a:chExt cx="10920" cy="118"/>
                      </a:xfrm>
                    </wpg:grpSpPr>
                    <wps:wsp>
                      <wps:cNvPr id="7" name="AutoShape 3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0" cy="118"/>
                        </a:xfrm>
                        <a:custGeom>
                          <a:avLst/>
                          <a:gdLst>
                            <a:gd name="T0" fmla="*/ 10920 w 10920"/>
                            <a:gd name="T1" fmla="*/ 89 h 118"/>
                            <a:gd name="T2" fmla="*/ 0 w 10920"/>
                            <a:gd name="T3" fmla="*/ 89 h 118"/>
                            <a:gd name="T4" fmla="*/ 0 w 10920"/>
                            <a:gd name="T5" fmla="*/ 118 h 118"/>
                            <a:gd name="T6" fmla="*/ 10920 w 10920"/>
                            <a:gd name="T7" fmla="*/ 118 h 118"/>
                            <a:gd name="T8" fmla="*/ 10920 w 10920"/>
                            <a:gd name="T9" fmla="*/ 89 h 118"/>
                            <a:gd name="T10" fmla="*/ 10920 w 10920"/>
                            <a:gd name="T11" fmla="*/ 0 h 118"/>
                            <a:gd name="T12" fmla="*/ 0 w 10920"/>
                            <a:gd name="T13" fmla="*/ 0 h 118"/>
                            <a:gd name="T14" fmla="*/ 0 w 10920"/>
                            <a:gd name="T15" fmla="*/ 60 h 118"/>
                            <a:gd name="T16" fmla="*/ 10920 w 10920"/>
                            <a:gd name="T17" fmla="*/ 60 h 118"/>
                            <a:gd name="T18" fmla="*/ 10920 w 10920"/>
                            <a:gd name="T19" fmla="*/ 0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920" h="118">
                              <a:moveTo>
                                <a:pt x="10920" y="89"/>
                              </a:moveTo>
                              <a:lnTo>
                                <a:pt x="0" y="89"/>
                              </a:lnTo>
                              <a:lnTo>
                                <a:pt x="0" y="118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close/>
                              <a:moveTo>
                                <a:pt x="1092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920" y="60"/>
                              </a:lnTo>
                              <a:lnTo>
                                <a:pt x="10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a14="http://schemas.microsoft.com/office/drawing/2010/main" xmlns:a="http://schemas.openxmlformats.org/drawingml/2006/main">
          <w:pict>
            <v:group id="Group 2" style="width:546pt;height:5.9pt;mso-position-horizontal-relative:char;mso-position-vertical-relative:line" coordsize="10920,118" o:spid="_x0000_s1026" w14:anchorId="0AA90C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">
              <v:shape id="AutoShape 3" style="position:absolute;width:10920;height:118;visibility:visible;mso-wrap-style:square;v-text-anchor:top" coordsize="10920,118" o:spid="_x0000_s1027" fillcolor="#c00000" stroked="f" path="m10920,89l,89r,29l10920,118r,-29xm10920,l,,,60r10920,l109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">
                <v:path arrowok="t" o:connecttype="custom" o:connectlocs="10920,89;0,89;0,118;10920,118;10920,89;10920,0;0,0;0,60;10920,60;10920,0" o:connectangles="0,0,0,0,0,0,0,0,0,0"/>
              </v:shape>
              <w10:anchorlock/>
            </v:group>
          </w:pict>
        </mc:Fallback>
      </mc:AlternateContent>
    </w:r>
  </w:p>
  <w:p w14:paraId="272BB420" w14:textId="77777777" w:rsidR="00E26731" w:rsidRDefault="00E26731" w:rsidP="00E26731">
    <w:pPr>
      <w:spacing w:line="237" w:lineRule="auto"/>
      <w:ind w:left="3804" w:hanging="3661"/>
      <w:rPr>
        <w:b/>
        <w:sz w:val="20"/>
      </w:rPr>
    </w:pPr>
    <w:r>
      <w:rPr>
        <w:b/>
        <w:sz w:val="20"/>
      </w:rPr>
      <w:t>Boulevard</w:t>
    </w:r>
    <w:r>
      <w:rPr>
        <w:b/>
        <w:spacing w:val="-3"/>
        <w:sz w:val="20"/>
      </w:rPr>
      <w:t xml:space="preserve"> </w:t>
    </w:r>
    <w:r>
      <w:rPr>
        <w:b/>
        <w:sz w:val="20"/>
      </w:rPr>
      <w:t>El</w:t>
    </w:r>
    <w:r>
      <w:rPr>
        <w:b/>
        <w:spacing w:val="-1"/>
        <w:sz w:val="20"/>
      </w:rPr>
      <w:t xml:space="preserve"> </w:t>
    </w:r>
    <w:r>
      <w:rPr>
        <w:b/>
        <w:sz w:val="20"/>
      </w:rPr>
      <w:t>Bote</w:t>
    </w:r>
    <w:r>
      <w:rPr>
        <w:b/>
        <w:spacing w:val="-1"/>
        <w:sz w:val="20"/>
      </w:rPr>
      <w:t xml:space="preserve"> </w:t>
    </w:r>
    <w:r>
      <w:rPr>
        <w:b/>
        <w:sz w:val="20"/>
      </w:rPr>
      <w:t>S/N,</w:t>
    </w:r>
    <w:r>
      <w:rPr>
        <w:b/>
        <w:spacing w:val="-4"/>
        <w:sz w:val="20"/>
      </w:rPr>
      <w:t xml:space="preserve"> </w:t>
    </w:r>
    <w:r>
      <w:rPr>
        <w:b/>
        <w:sz w:val="20"/>
      </w:rPr>
      <w:t>Cerro</w:t>
    </w:r>
    <w:r>
      <w:rPr>
        <w:b/>
        <w:spacing w:val="-2"/>
        <w:sz w:val="20"/>
      </w:rPr>
      <w:t xml:space="preserve"> </w:t>
    </w:r>
    <w:r>
      <w:rPr>
        <w:b/>
        <w:sz w:val="20"/>
      </w:rPr>
      <w:t>del</w:t>
    </w:r>
    <w:r>
      <w:rPr>
        <w:b/>
        <w:spacing w:val="-3"/>
        <w:sz w:val="20"/>
      </w:rPr>
      <w:t xml:space="preserve"> </w:t>
    </w:r>
    <w:r>
      <w:rPr>
        <w:b/>
        <w:sz w:val="20"/>
      </w:rPr>
      <w:t>Gato,</w:t>
    </w:r>
    <w:r>
      <w:rPr>
        <w:b/>
        <w:spacing w:val="-2"/>
        <w:sz w:val="20"/>
      </w:rPr>
      <w:t xml:space="preserve"> </w:t>
    </w:r>
    <w:r>
      <w:rPr>
        <w:b/>
        <w:sz w:val="20"/>
      </w:rPr>
      <w:t>Ejido</w:t>
    </w:r>
    <w:r>
      <w:rPr>
        <w:b/>
        <w:spacing w:val="-2"/>
        <w:sz w:val="20"/>
      </w:rPr>
      <w:t xml:space="preserve"> </w:t>
    </w:r>
    <w:r>
      <w:rPr>
        <w:b/>
        <w:sz w:val="20"/>
      </w:rPr>
      <w:t>La</w:t>
    </w:r>
    <w:r>
      <w:rPr>
        <w:b/>
        <w:spacing w:val="4"/>
        <w:sz w:val="20"/>
      </w:rPr>
      <w:t xml:space="preserve"> </w:t>
    </w:r>
    <w:r>
      <w:rPr>
        <w:b/>
        <w:sz w:val="20"/>
      </w:rPr>
      <w:t>Escondida,</w:t>
    </w:r>
    <w:r>
      <w:rPr>
        <w:b/>
        <w:spacing w:val="-4"/>
        <w:sz w:val="20"/>
      </w:rPr>
      <w:t xml:space="preserve"> </w:t>
    </w:r>
    <w:r>
      <w:rPr>
        <w:b/>
        <w:sz w:val="20"/>
      </w:rPr>
      <w:t>Col.</w:t>
    </w:r>
    <w:r>
      <w:rPr>
        <w:b/>
        <w:spacing w:val="-1"/>
        <w:sz w:val="20"/>
      </w:rPr>
      <w:t xml:space="preserve"> </w:t>
    </w:r>
    <w:r>
      <w:rPr>
        <w:b/>
        <w:sz w:val="20"/>
      </w:rPr>
      <w:t>Cd.</w:t>
    </w:r>
    <w:r>
      <w:rPr>
        <w:b/>
        <w:spacing w:val="2"/>
        <w:sz w:val="20"/>
      </w:rPr>
      <w:t xml:space="preserve"> </w:t>
    </w:r>
    <w:r>
      <w:rPr>
        <w:b/>
        <w:sz w:val="20"/>
      </w:rPr>
      <w:t>Administrativa,</w:t>
    </w:r>
    <w:r>
      <w:rPr>
        <w:b/>
        <w:spacing w:val="-4"/>
        <w:sz w:val="20"/>
      </w:rPr>
      <w:t xml:space="preserve"> </w:t>
    </w:r>
    <w:r>
      <w:rPr>
        <w:b/>
        <w:sz w:val="20"/>
      </w:rPr>
      <w:t>Zacatecas,</w:t>
    </w:r>
    <w:r>
      <w:rPr>
        <w:b/>
        <w:spacing w:val="-3"/>
        <w:sz w:val="20"/>
      </w:rPr>
      <w:t xml:space="preserve"> </w:t>
    </w:r>
    <w:r>
      <w:rPr>
        <w:b/>
        <w:sz w:val="20"/>
      </w:rPr>
      <w:t>Zac.,</w:t>
    </w:r>
    <w:r>
      <w:rPr>
        <w:b/>
        <w:spacing w:val="-1"/>
        <w:sz w:val="20"/>
      </w:rPr>
      <w:t xml:space="preserve"> </w:t>
    </w:r>
    <w:r>
      <w:rPr>
        <w:b/>
        <w:sz w:val="20"/>
      </w:rPr>
      <w:t>C.P.</w:t>
    </w:r>
    <w:r>
      <w:rPr>
        <w:b/>
        <w:spacing w:val="-2"/>
        <w:sz w:val="20"/>
      </w:rPr>
      <w:t xml:space="preserve"> </w:t>
    </w:r>
    <w:r>
      <w:rPr>
        <w:b/>
        <w:sz w:val="20"/>
      </w:rPr>
      <w:t>98160</w:t>
    </w:r>
    <w:r>
      <w:rPr>
        <w:b/>
        <w:spacing w:val="-52"/>
        <w:sz w:val="20"/>
      </w:rPr>
      <w:t xml:space="preserve"> </w:t>
    </w:r>
    <w:r>
      <w:rPr>
        <w:b/>
        <w:sz w:val="20"/>
      </w:rPr>
      <w:t>Tel/Fax:</w:t>
    </w:r>
    <w:r>
      <w:rPr>
        <w:b/>
        <w:spacing w:val="-1"/>
        <w:sz w:val="20"/>
      </w:rPr>
      <w:t xml:space="preserve"> </w:t>
    </w:r>
    <w:r>
      <w:rPr>
        <w:b/>
        <w:sz w:val="20"/>
      </w:rPr>
      <w:t>4929242419</w:t>
    </w:r>
    <w:r>
      <w:rPr>
        <w:b/>
        <w:spacing w:val="1"/>
        <w:sz w:val="20"/>
      </w:rPr>
      <w:t xml:space="preserve"> </w:t>
    </w:r>
    <w:r>
      <w:rPr>
        <w:b/>
        <w:sz w:val="20"/>
      </w:rPr>
      <w:t>y</w:t>
    </w:r>
    <w:r>
      <w:rPr>
        <w:b/>
        <w:spacing w:val="-1"/>
        <w:sz w:val="20"/>
      </w:rPr>
      <w:t xml:space="preserve"> </w:t>
    </w:r>
    <w:r>
      <w:rPr>
        <w:b/>
        <w:sz w:val="20"/>
      </w:rPr>
      <w:t>4929255998</w:t>
    </w:r>
  </w:p>
  <w:p w14:paraId="15D1FDFA" w14:textId="77777777" w:rsidR="00E26731" w:rsidRDefault="00E267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AA1D2" w14:textId="77777777" w:rsidR="00FF003F" w:rsidRDefault="00FF003F" w:rsidP="00334FC3">
      <w:r>
        <w:separator/>
      </w:r>
    </w:p>
  </w:footnote>
  <w:footnote w:type="continuationSeparator" w:id="0">
    <w:p w14:paraId="74B5D64C" w14:textId="77777777" w:rsidR="00FF003F" w:rsidRDefault="00FF003F" w:rsidP="00334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576"/>
      <w:gridCol w:w="4444"/>
    </w:tblGrid>
    <w:tr w:rsidR="00334FC3" w14:paraId="1519E99A" w14:textId="77777777" w:rsidTr="00334FC3">
      <w:tc>
        <w:tcPr>
          <w:tcW w:w="5580" w:type="dxa"/>
          <w:tcBorders>
            <w:top w:val="nil"/>
            <w:left w:val="nil"/>
            <w:bottom w:val="nil"/>
            <w:right w:val="nil"/>
          </w:tcBorders>
        </w:tcPr>
        <w:p w14:paraId="718D797F" w14:textId="7BBF91BF" w:rsidR="00334FC3" w:rsidRDefault="00334FC3">
          <w:pPr>
            <w:pStyle w:val="Encabezado"/>
          </w:pPr>
          <w:r>
            <w:rPr>
              <w:noProof/>
            </w:rPr>
            <w:drawing>
              <wp:inline distT="0" distB="0" distL="0" distR="0" wp14:anchorId="7F474026" wp14:editId="53BC45B9">
                <wp:extent cx="4029582" cy="89916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1025" cy="924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0" w:type="dxa"/>
          <w:tcBorders>
            <w:top w:val="nil"/>
            <w:left w:val="nil"/>
            <w:bottom w:val="nil"/>
            <w:right w:val="nil"/>
          </w:tcBorders>
        </w:tcPr>
        <w:p w14:paraId="27ECE3E0" w14:textId="34029A66" w:rsidR="00334FC3" w:rsidRDefault="00334FC3" w:rsidP="00334FC3">
          <w:pPr>
            <w:ind w:right="992"/>
            <w:jc w:val="right"/>
          </w:pPr>
          <w:r>
            <w:rPr>
              <w:rFonts w:ascii="Calibri"/>
              <w:b/>
              <w:i/>
              <w:noProof/>
              <w:sz w:val="24"/>
            </w:rPr>
            <w:drawing>
              <wp:anchor distT="0" distB="0" distL="114300" distR="114300" simplePos="0" relativeHeight="251657216" behindDoc="0" locked="0" layoutInCell="1" allowOverlap="1" wp14:anchorId="4E07AC29" wp14:editId="165F26A8">
                <wp:simplePos x="0" y="0"/>
                <wp:positionH relativeFrom="column">
                  <wp:posOffset>1983740</wp:posOffset>
                </wp:positionH>
                <wp:positionV relativeFrom="paragraph">
                  <wp:posOffset>62230</wp:posOffset>
                </wp:positionV>
                <wp:extent cx="839951" cy="853440"/>
                <wp:effectExtent l="0" t="0" r="0" b="381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951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3A66651" w14:textId="4B91DF8E" w:rsidR="00334FC3" w:rsidRPr="00334FC3" w:rsidRDefault="00334FC3" w:rsidP="00334FC3">
          <w:pPr>
            <w:spacing w:before="2"/>
            <w:ind w:right="992"/>
            <w:rPr>
              <w:rFonts w:ascii="Calibri" w:hAnsi="Calibri"/>
              <w:b/>
              <w:i/>
              <w:spacing w:val="-9"/>
              <w:sz w:val="24"/>
            </w:rPr>
          </w:pPr>
          <w:r>
            <w:rPr>
              <w:rFonts w:ascii="Calibri" w:hAnsi="Calibri"/>
              <w:b/>
              <w:i/>
              <w:sz w:val="24"/>
            </w:rPr>
            <w:t>Unidad</w:t>
          </w:r>
          <w:r>
            <w:rPr>
              <w:rFonts w:ascii="Calibri" w:hAnsi="Calibri"/>
              <w:b/>
              <w:i/>
              <w:spacing w:val="-6"/>
              <w:sz w:val="24"/>
            </w:rPr>
            <w:t xml:space="preserve"> </w:t>
          </w:r>
          <w:r>
            <w:rPr>
              <w:rFonts w:ascii="Calibri" w:hAnsi="Calibri"/>
              <w:b/>
              <w:i/>
              <w:sz w:val="24"/>
            </w:rPr>
            <w:t>Profesional</w:t>
          </w:r>
          <w:r>
            <w:rPr>
              <w:rFonts w:ascii="Calibri" w:hAnsi="Calibri"/>
              <w:b/>
              <w:i/>
              <w:spacing w:val="-6"/>
              <w:sz w:val="24"/>
            </w:rPr>
            <w:t xml:space="preserve"> </w:t>
          </w:r>
          <w:r>
            <w:rPr>
              <w:rFonts w:ascii="Calibri" w:hAnsi="Calibri"/>
              <w:b/>
              <w:i/>
              <w:sz w:val="24"/>
            </w:rPr>
            <w:t>Interdisciplinaria</w:t>
          </w:r>
          <w:r>
            <w:rPr>
              <w:rFonts w:ascii="Calibri" w:hAnsi="Calibri"/>
              <w:b/>
              <w:i/>
              <w:spacing w:val="-5"/>
              <w:sz w:val="24"/>
            </w:rPr>
            <w:t xml:space="preserve"> </w:t>
          </w:r>
          <w:r>
            <w:rPr>
              <w:rFonts w:ascii="Calibri" w:hAnsi="Calibri"/>
              <w:b/>
              <w:i/>
              <w:sz w:val="24"/>
            </w:rPr>
            <w:t>de</w:t>
          </w:r>
          <w:r>
            <w:rPr>
              <w:rFonts w:ascii="Calibri" w:hAnsi="Calibri"/>
              <w:b/>
              <w:i/>
              <w:spacing w:val="-9"/>
              <w:sz w:val="24"/>
            </w:rPr>
            <w:t xml:space="preserve"> </w:t>
          </w:r>
          <w:r>
            <w:rPr>
              <w:rFonts w:ascii="Calibri" w:hAnsi="Calibri"/>
              <w:b/>
              <w:i/>
              <w:sz w:val="24"/>
            </w:rPr>
            <w:t>Ingeniería</w:t>
          </w:r>
        </w:p>
        <w:p w14:paraId="21AFD851" w14:textId="338EBA39" w:rsidR="00334FC3" w:rsidRDefault="00334FC3" w:rsidP="00334FC3">
          <w:pPr>
            <w:ind w:right="992"/>
            <w:rPr>
              <w:rFonts w:ascii="Calibri"/>
              <w:b/>
              <w:i/>
              <w:sz w:val="24"/>
            </w:rPr>
          </w:pPr>
          <w:r>
            <w:rPr>
              <w:rFonts w:ascii="Calibri"/>
              <w:b/>
              <w:i/>
              <w:sz w:val="24"/>
            </w:rPr>
            <w:t>Campus</w:t>
          </w:r>
          <w:r>
            <w:rPr>
              <w:rFonts w:ascii="Calibri"/>
              <w:b/>
              <w:i/>
              <w:spacing w:val="-1"/>
              <w:sz w:val="24"/>
            </w:rPr>
            <w:t xml:space="preserve"> </w:t>
          </w:r>
          <w:r>
            <w:rPr>
              <w:rFonts w:ascii="Calibri"/>
              <w:b/>
              <w:i/>
              <w:sz w:val="24"/>
            </w:rPr>
            <w:t>Zacatecas</w:t>
          </w:r>
        </w:p>
        <w:p w14:paraId="2E11AD3D" w14:textId="361A8F92" w:rsidR="00334FC3" w:rsidRDefault="00334FC3" w:rsidP="00334FC3">
          <w:pPr>
            <w:jc w:val="right"/>
          </w:pPr>
        </w:p>
        <w:p w14:paraId="5B7AE7C2" w14:textId="04B51909" w:rsidR="00334FC3" w:rsidRPr="00334FC3" w:rsidRDefault="00334FC3" w:rsidP="00334FC3">
          <w:pPr>
            <w:tabs>
              <w:tab w:val="left" w:pos="1968"/>
            </w:tabs>
            <w:jc w:val="right"/>
          </w:pPr>
          <w:r>
            <w:tab/>
          </w:r>
        </w:p>
      </w:tc>
    </w:tr>
  </w:tbl>
  <w:p w14:paraId="5441A88E" w14:textId="77777777" w:rsidR="00334FC3" w:rsidRDefault="00334F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7AC7"/>
    <w:multiLevelType w:val="hybridMultilevel"/>
    <w:tmpl w:val="EBA4A7FC"/>
    <w:lvl w:ilvl="0" w:tplc="080A000F">
      <w:start w:val="1"/>
      <w:numFmt w:val="decimal"/>
      <w:lvlText w:val="%1."/>
      <w:lvlJc w:val="left"/>
      <w:pPr>
        <w:ind w:left="2509" w:hanging="360"/>
      </w:pPr>
    </w:lvl>
    <w:lvl w:ilvl="1" w:tplc="080A0019" w:tentative="1">
      <w:start w:val="1"/>
      <w:numFmt w:val="lowerLetter"/>
      <w:lvlText w:val="%2."/>
      <w:lvlJc w:val="left"/>
      <w:pPr>
        <w:ind w:left="3229" w:hanging="360"/>
      </w:pPr>
    </w:lvl>
    <w:lvl w:ilvl="2" w:tplc="080A001B" w:tentative="1">
      <w:start w:val="1"/>
      <w:numFmt w:val="lowerRoman"/>
      <w:lvlText w:val="%3."/>
      <w:lvlJc w:val="right"/>
      <w:pPr>
        <w:ind w:left="3949" w:hanging="180"/>
      </w:pPr>
    </w:lvl>
    <w:lvl w:ilvl="3" w:tplc="080A000F" w:tentative="1">
      <w:start w:val="1"/>
      <w:numFmt w:val="decimal"/>
      <w:lvlText w:val="%4."/>
      <w:lvlJc w:val="left"/>
      <w:pPr>
        <w:ind w:left="4669" w:hanging="360"/>
      </w:pPr>
    </w:lvl>
    <w:lvl w:ilvl="4" w:tplc="080A0019" w:tentative="1">
      <w:start w:val="1"/>
      <w:numFmt w:val="lowerLetter"/>
      <w:lvlText w:val="%5."/>
      <w:lvlJc w:val="left"/>
      <w:pPr>
        <w:ind w:left="5389" w:hanging="360"/>
      </w:pPr>
    </w:lvl>
    <w:lvl w:ilvl="5" w:tplc="080A001B" w:tentative="1">
      <w:start w:val="1"/>
      <w:numFmt w:val="lowerRoman"/>
      <w:lvlText w:val="%6."/>
      <w:lvlJc w:val="right"/>
      <w:pPr>
        <w:ind w:left="6109" w:hanging="180"/>
      </w:pPr>
    </w:lvl>
    <w:lvl w:ilvl="6" w:tplc="080A000F" w:tentative="1">
      <w:start w:val="1"/>
      <w:numFmt w:val="decimal"/>
      <w:lvlText w:val="%7."/>
      <w:lvlJc w:val="left"/>
      <w:pPr>
        <w:ind w:left="6829" w:hanging="360"/>
      </w:pPr>
    </w:lvl>
    <w:lvl w:ilvl="7" w:tplc="080A0019" w:tentative="1">
      <w:start w:val="1"/>
      <w:numFmt w:val="lowerLetter"/>
      <w:lvlText w:val="%8."/>
      <w:lvlJc w:val="left"/>
      <w:pPr>
        <w:ind w:left="7549" w:hanging="360"/>
      </w:pPr>
    </w:lvl>
    <w:lvl w:ilvl="8" w:tplc="080A001B" w:tentative="1">
      <w:start w:val="1"/>
      <w:numFmt w:val="lowerRoman"/>
      <w:lvlText w:val="%9."/>
      <w:lvlJc w:val="right"/>
      <w:pPr>
        <w:ind w:left="8269" w:hanging="180"/>
      </w:pPr>
    </w:lvl>
  </w:abstractNum>
  <w:num w:numId="1" w16cid:durableId="154602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B1"/>
    <w:rsid w:val="000649B1"/>
    <w:rsid w:val="00122B68"/>
    <w:rsid w:val="001341B6"/>
    <w:rsid w:val="001B01AD"/>
    <w:rsid w:val="00334FC3"/>
    <w:rsid w:val="003625F5"/>
    <w:rsid w:val="003956C2"/>
    <w:rsid w:val="00462478"/>
    <w:rsid w:val="004D1739"/>
    <w:rsid w:val="00544493"/>
    <w:rsid w:val="00585277"/>
    <w:rsid w:val="00591202"/>
    <w:rsid w:val="005D3195"/>
    <w:rsid w:val="005F61FA"/>
    <w:rsid w:val="00642FFE"/>
    <w:rsid w:val="00722F6A"/>
    <w:rsid w:val="008B4A93"/>
    <w:rsid w:val="0091235A"/>
    <w:rsid w:val="00992A21"/>
    <w:rsid w:val="00B44456"/>
    <w:rsid w:val="00D479A1"/>
    <w:rsid w:val="00D75A59"/>
    <w:rsid w:val="00E20746"/>
    <w:rsid w:val="00E24930"/>
    <w:rsid w:val="00E26731"/>
    <w:rsid w:val="00E608C8"/>
    <w:rsid w:val="00E84C66"/>
    <w:rsid w:val="00E960B0"/>
    <w:rsid w:val="00EB128C"/>
    <w:rsid w:val="00F5221A"/>
    <w:rsid w:val="00FF003F"/>
    <w:rsid w:val="07ECFC32"/>
    <w:rsid w:val="10937CE5"/>
    <w:rsid w:val="1778BC4D"/>
    <w:rsid w:val="1853664C"/>
    <w:rsid w:val="1C916286"/>
    <w:rsid w:val="240BE113"/>
    <w:rsid w:val="3CB2FF1B"/>
    <w:rsid w:val="425BADFF"/>
    <w:rsid w:val="47D9001A"/>
    <w:rsid w:val="4F40F427"/>
    <w:rsid w:val="5AA28AF8"/>
    <w:rsid w:val="5B816971"/>
    <w:rsid w:val="616E3F6D"/>
    <w:rsid w:val="6D547C10"/>
    <w:rsid w:val="6D71AA0C"/>
    <w:rsid w:val="721F300B"/>
    <w:rsid w:val="766F8BAB"/>
    <w:rsid w:val="782A4A9A"/>
    <w:rsid w:val="7A45C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63BE0"/>
  <w15:docId w15:val="{8DF67CC4-144D-478B-BA87-0A213ED9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line="298" w:lineRule="exact"/>
      <w:ind w:left="1082"/>
      <w:outlineLvl w:val="0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873" w:right="1891"/>
      <w:jc w:val="center"/>
    </w:pPr>
    <w:rPr>
      <w:i/>
      <w:i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4FC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FC3"/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334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D75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33B99313E9948AF14D8748BBA5AF2" ma:contentTypeVersion="17" ma:contentTypeDescription="Create a new document." ma:contentTypeScope="" ma:versionID="7722c2db175aa335dd5240bef9a34eeb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0c8c93ccbede232bf6b0b5dcf4223618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d8f8897-5218-457b-85d2-a9fa94966d41}" ma:internalName="TaxCatchAll" ma:showField="CatchAllData" ma:web="22689866-8a08-47f0-95fb-a8825df03b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689866-8a08-47f0-95fb-a8825df03bc6" xsi:nil="true"/>
    <lcf76f155ced4ddcb4097134ff3c332f xmlns="5d1172d0-9ce5-4f73-8f36-e2a212383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1ADB8B-8443-451A-8C18-588EDAAB0A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F93D46-85AF-416A-A6D7-8CE2165B5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72d0-9ce5-4f73-8f36-e2a21238338d"/>
    <ds:schemaRef ds:uri="22689866-8a08-47f0-95fb-a8825df0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8CB249-C9A0-4C41-9C97-DFA017771DB6}">
  <ds:schemaRefs>
    <ds:schemaRef ds:uri="http://schemas.microsoft.com/office/2006/metadata/properties"/>
    <ds:schemaRef ds:uri="http://schemas.microsoft.com/office/infopath/2007/PartnerControls"/>
    <ds:schemaRef ds:uri="22689866-8a08-47f0-95fb-a8825df03bc6"/>
    <ds:schemaRef ds:uri="5d1172d0-9ce5-4f73-8f36-e2a212383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Alejandro Acuna Cid</dc:creator>
  <cp:lastModifiedBy>Antonio David Gutierrez Paez</cp:lastModifiedBy>
  <cp:revision>2</cp:revision>
  <dcterms:created xsi:type="dcterms:W3CDTF">2023-08-29T05:52:00Z</dcterms:created>
  <dcterms:modified xsi:type="dcterms:W3CDTF">2023-08-29T05:52:00Z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2021-02-26T00:00:00Z</vt:filetime>
  </property>
  <property fmtid="{D5CDD505-2E9C-101B-9397-08002B2CF9AE}" pid="5" name="ContentTypeId">
    <vt:lpwstr>0x01010059633B99313E9948AF14D8748BBA5AF2</vt:lpwstr>
  </property>
  <property fmtid="{D5CDD505-2E9C-101B-9397-08002B2CF9AE}" pid="6" name="MediaServiceImageTags">
    <vt:lpwstr/>
  </property>
</Properties>
</file>