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sz w:val="40"/>
          <w:szCs w:val="40"/>
        </w:rPr>
        <w:drawing>
          <wp:inline distB="114300" distT="114300" distL="114300" distR="114300">
            <wp:extent cx="2562225" cy="1709738"/>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62225"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OBJECT-ORIENTED PROGRAMMING II 2024-2025 SPRING SEMESTERS </w:t>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PROJECT</w:t>
      </w:r>
    </w:p>
    <w:p w:rsidR="00000000" w:rsidDel="00000000" w:rsidP="00000000" w:rsidRDefault="00000000" w:rsidRPr="00000000" w14:paraId="00000004">
      <w:pPr>
        <w:jc w:val="left"/>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 Project Name: </w:t>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AGRIEDGE AGRICULTURAL ROBOT INTERFACE</w:t>
      </w:r>
    </w:p>
    <w:p w:rsidR="00000000" w:rsidDel="00000000" w:rsidP="00000000" w:rsidRDefault="00000000" w:rsidRPr="00000000" w14:paraId="00000007">
      <w:pPr>
        <w:jc w:val="center"/>
        <w:rPr>
          <w:b w:val="1"/>
          <w:sz w:val="40"/>
          <w:szCs w:val="40"/>
        </w:rPr>
      </w:pPr>
      <w:r w:rsidDel="00000000" w:rsidR="00000000" w:rsidRPr="00000000">
        <w:rPr>
          <w:rtl w:val="0"/>
        </w:rPr>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Interface Developers: </w:t>
      </w:r>
    </w:p>
    <w:p w:rsidR="00000000" w:rsidDel="00000000" w:rsidP="00000000" w:rsidRDefault="00000000" w:rsidRPr="00000000" w14:paraId="00000009">
      <w:pPr>
        <w:jc w:val="center"/>
        <w:rPr>
          <w:b w:val="1"/>
          <w:sz w:val="40"/>
          <w:szCs w:val="40"/>
        </w:rPr>
      </w:pP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Doğukan AVCI</w:t>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NO:151220202051 </w:t>
      </w:r>
    </w:p>
    <w:p w:rsidR="00000000" w:rsidDel="00000000" w:rsidP="00000000" w:rsidRDefault="00000000" w:rsidRPr="00000000" w14:paraId="0000000C">
      <w:pPr>
        <w:jc w:val="center"/>
        <w:rPr>
          <w:b w:val="1"/>
          <w:sz w:val="40"/>
          <w:szCs w:val="40"/>
        </w:rPr>
      </w:pP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Sinan İLBEY </w:t>
      </w:r>
    </w:p>
    <w:p w:rsidR="00000000" w:rsidDel="00000000" w:rsidP="00000000" w:rsidRDefault="00000000" w:rsidRPr="00000000" w14:paraId="0000000E">
      <w:pPr>
        <w:jc w:val="center"/>
        <w:rPr>
          <w:sz w:val="40"/>
          <w:szCs w:val="40"/>
        </w:rPr>
      </w:pPr>
      <w:r w:rsidDel="00000000" w:rsidR="00000000" w:rsidRPr="00000000">
        <w:rPr>
          <w:b w:val="1"/>
          <w:sz w:val="40"/>
          <w:szCs w:val="40"/>
          <w:rtl w:val="0"/>
        </w:rPr>
        <w:t xml:space="preserve">NO:151220202096</w:t>
      </w:r>
      <w:r w:rsidDel="00000000" w:rsidR="00000000" w:rsidRPr="00000000">
        <w:rPr>
          <w:sz w:val="40"/>
          <w:szCs w:val="40"/>
          <w:rtl w:val="0"/>
        </w:rPr>
        <w:t xml:space="preserve"> </w:t>
      </w:r>
    </w:p>
    <w:p w:rsidR="00000000" w:rsidDel="00000000" w:rsidP="00000000" w:rsidRDefault="00000000" w:rsidRPr="00000000" w14:paraId="0000000F">
      <w:pPr>
        <w:jc w:val="center"/>
        <w:rPr>
          <w:sz w:val="40"/>
          <w:szCs w:val="40"/>
        </w:rPr>
      </w:pPr>
      <w:r w:rsidDel="00000000" w:rsidR="00000000" w:rsidRPr="00000000">
        <w:rPr>
          <w:rtl w:val="0"/>
        </w:rPr>
      </w:r>
    </w:p>
    <w:p w:rsidR="00000000" w:rsidDel="00000000" w:rsidP="00000000" w:rsidRDefault="00000000" w:rsidRPr="00000000" w14:paraId="00000010">
      <w:pPr>
        <w:jc w:val="center"/>
        <w:rPr>
          <w:sz w:val="40"/>
          <w:szCs w:val="40"/>
        </w:rPr>
      </w:pPr>
      <w:r w:rsidDel="00000000" w:rsidR="00000000" w:rsidRPr="00000000">
        <w:rPr>
          <w:rtl w:val="0"/>
        </w:rPr>
      </w:r>
    </w:p>
    <w:p w:rsidR="00000000" w:rsidDel="00000000" w:rsidP="00000000" w:rsidRDefault="00000000" w:rsidRPr="00000000" w14:paraId="00000011">
      <w:pPr>
        <w:jc w:val="center"/>
        <w:rPr>
          <w:sz w:val="40"/>
          <w:szCs w:val="40"/>
        </w:rPr>
      </w:pPr>
      <w:r w:rsidDel="00000000" w:rsidR="00000000" w:rsidRPr="00000000">
        <w:rPr>
          <w:rtl w:val="0"/>
        </w:rPr>
      </w:r>
    </w:p>
    <w:p w:rsidR="00000000" w:rsidDel="00000000" w:rsidP="00000000" w:rsidRDefault="00000000" w:rsidRPr="00000000" w14:paraId="00000012">
      <w:pPr>
        <w:jc w:val="center"/>
        <w:rPr>
          <w:sz w:val="40"/>
          <w:szCs w:val="40"/>
        </w:rPr>
      </w:pPr>
      <w:r w:rsidDel="00000000" w:rsidR="00000000" w:rsidRPr="00000000">
        <w:rPr>
          <w:rtl w:val="0"/>
        </w:rPr>
      </w:r>
    </w:p>
    <w:p w:rsidR="00000000" w:rsidDel="00000000" w:rsidP="00000000" w:rsidRDefault="00000000" w:rsidRPr="00000000" w14:paraId="00000013">
      <w:pPr>
        <w:jc w:val="center"/>
        <w:rPr>
          <w:sz w:val="40"/>
          <w:szCs w:val="40"/>
        </w:rPr>
      </w:pPr>
      <w:r w:rsidDel="00000000" w:rsidR="00000000" w:rsidRPr="00000000">
        <w:rPr>
          <w:rtl w:val="0"/>
        </w:rPr>
      </w:r>
    </w:p>
    <w:p w:rsidR="00000000" w:rsidDel="00000000" w:rsidP="00000000" w:rsidRDefault="00000000" w:rsidRPr="00000000" w14:paraId="00000014">
      <w:pPr>
        <w:jc w:val="left"/>
        <w:rPr>
          <w:sz w:val="40"/>
          <w:szCs w:val="40"/>
        </w:rPr>
      </w:pPr>
      <w:r w:rsidDel="00000000" w:rsidR="00000000" w:rsidRPr="00000000">
        <w:rPr>
          <w:rtl w:val="0"/>
        </w:rPr>
      </w:r>
    </w:p>
    <w:p w:rsidR="00000000" w:rsidDel="00000000" w:rsidP="00000000" w:rsidRDefault="00000000" w:rsidRPr="00000000" w14:paraId="00000015">
      <w:pPr>
        <w:rPr>
          <w:b w:val="1"/>
          <w:sz w:val="34"/>
          <w:szCs w:val="34"/>
        </w:rPr>
      </w:pPr>
      <w:r w:rsidDel="00000000" w:rsidR="00000000" w:rsidRPr="00000000">
        <w:rPr>
          <w:b w:val="1"/>
          <w:sz w:val="34"/>
          <w:szCs w:val="34"/>
          <w:rtl w:val="0"/>
        </w:rPr>
        <w:t xml:space="preserve">1-Project Summary</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AGRIEDGE agricultural robot is an autonomous robot supported by artificial intelligence, developed to assist farmers in modern agricultural processes. The main function of this robot is to mow weeds with its mechanical hoe. It also provides both visual and numerical information to the farmer by detecting environmental data (such as humidity, temperature, light intensity) and plant locations in the field. It detects plants, people, animals and stones with YOLO technology. Equipped with advanced sensors, the robot can precisely locate plants, map and analyze plant health.</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There is a special interface that provides management of this system and interaction with the user. This easy-to-use interface consists of three main pages (pages):</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Autonomous Control Panel: On this page, the user can start and stop the robot's mapping, hoeing and data recording processes and monitor the system status in real time. In the image taken from the robot camera, tomatoes and diseased plants identified with the YOLOv8 algorithm are classified and presented to the user with distance information. At the same time, humidity, temperature and light intensity analyses are displayed graphically at the top right. Finally, interaction is increased by giving and receiving commands with the control panel. In addition, the interface is started with voice support.</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tl w:val="0"/>
        </w:rPr>
        <w:t xml:space="preserve">Manual Driving Panel: Allows the user to manually control the robot forward, backward, right and left with the directional keys. In addition, the user can switch between control modes with a single button.</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tl w:val="0"/>
        </w:rPr>
        <w:t xml:space="preserve">Agricultural Assistant Screen: This is the section where the farmer can get detailed analysis about the field. Production conditions on the field are evaluated regionally with the help of maps created according to humidity, temperature and light amount. The analysis results are given to the farmer and it is ensured that he improves the field conditions. Automatic weather forecast and production suggestions are provided along with special suggestions for the farmer. It can set reminders for the system and the farmer using the calendar.</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Thanks to this interface, all functions of the robot can be managed intuitively, field analyses can be followed effectively and all operations are carried out with minimum user intervention. The images show sample screens of these three pages.</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34"/>
          <w:szCs w:val="34"/>
        </w:rPr>
      </w:pPr>
      <w:r w:rsidDel="00000000" w:rsidR="00000000" w:rsidRPr="00000000">
        <w:rPr>
          <w:b w:val="1"/>
          <w:sz w:val="34"/>
          <w:szCs w:val="34"/>
          <w:rtl w:val="0"/>
        </w:rPr>
        <w:t xml:space="preserve">2-Overview Interface and UML</w:t>
      </w:r>
    </w:p>
    <w:p w:rsidR="00000000" w:rsidDel="00000000" w:rsidP="00000000" w:rsidRDefault="00000000" w:rsidRPr="00000000" w14:paraId="00000024">
      <w:pPr>
        <w:rPr>
          <w:b w:val="1"/>
          <w:sz w:val="30"/>
          <w:szCs w:val="30"/>
        </w:rPr>
      </w:pPr>
      <w:r w:rsidDel="00000000" w:rsidR="00000000" w:rsidRPr="00000000">
        <w:rPr>
          <w:rtl w:val="0"/>
        </w:rPr>
      </w:r>
    </w:p>
    <w:p w:rsidR="00000000" w:rsidDel="00000000" w:rsidP="00000000" w:rsidRDefault="00000000" w:rsidRPr="00000000" w14:paraId="00000025">
      <w:pPr>
        <w:rPr>
          <w:b w:val="1"/>
          <w:sz w:val="30"/>
          <w:szCs w:val="30"/>
        </w:rPr>
      </w:pPr>
      <w:r w:rsidDel="00000000" w:rsidR="00000000" w:rsidRPr="00000000">
        <w:rPr>
          <w:b w:val="1"/>
          <w:sz w:val="30"/>
          <w:szCs w:val="30"/>
        </w:rPr>
        <w:drawing>
          <wp:inline distB="114300" distT="114300" distL="114300" distR="114300">
            <wp:extent cx="5731200" cy="6705600"/>
            <wp:effectExtent b="0" l="0" r="0" t="0"/>
            <wp:docPr id="5"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7312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b w:val="1"/>
          <w:sz w:val="30"/>
          <w:szCs w:val="30"/>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i w:val="1"/>
          <w:sz w:val="24"/>
          <w:szCs w:val="24"/>
        </w:rPr>
      </w:pPr>
      <w:r w:rsidDel="00000000" w:rsidR="00000000" w:rsidRPr="00000000">
        <w:rPr>
          <w:b w:val="1"/>
          <w:i w:val="1"/>
          <w:sz w:val="24"/>
          <w:szCs w:val="24"/>
          <w:rtl w:val="0"/>
        </w:rPr>
        <w:t xml:space="preserve">Figure 1.</w:t>
      </w:r>
      <w:r w:rsidDel="00000000" w:rsidR="00000000" w:rsidRPr="00000000">
        <w:rPr>
          <w:i w:val="1"/>
          <w:sz w:val="24"/>
          <w:szCs w:val="24"/>
          <w:rtl w:val="0"/>
        </w:rPr>
        <w:t xml:space="preserve"> Overall UML class and module diagram of the AGRIEDGE project</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425825</wp:posOffset>
            </wp:positionV>
            <wp:extent cx="5731200" cy="939800"/>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731200" cy="939800"/>
                    </a:xfrm>
                    <a:prstGeom prst="rect"/>
                    <a:ln/>
                  </pic:spPr>
                </pic:pic>
              </a:graphicData>
            </a:graphic>
          </wp:anchor>
        </w:drawing>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center"/>
        <w:rPr>
          <w:i w:val="1"/>
          <w:sz w:val="24"/>
          <w:szCs w:val="24"/>
        </w:rPr>
      </w:pPr>
      <w:r w:rsidDel="00000000" w:rsidR="00000000" w:rsidRPr="00000000">
        <w:rPr>
          <w:b w:val="1"/>
          <w:i w:val="1"/>
          <w:sz w:val="24"/>
          <w:szCs w:val="24"/>
          <w:rtl w:val="0"/>
        </w:rPr>
        <w:t xml:space="preserve">Figure 2.</w:t>
      </w:r>
      <w:r w:rsidDel="00000000" w:rsidR="00000000" w:rsidRPr="00000000">
        <w:rPr>
          <w:i w:val="1"/>
          <w:sz w:val="24"/>
          <w:szCs w:val="24"/>
          <w:rtl w:val="0"/>
        </w:rPr>
        <w:t xml:space="preserve"> Package-level dependency diagram of the AGRIEDGE system</w:t>
      </w:r>
    </w:p>
    <w:p w:rsidR="00000000" w:rsidDel="00000000" w:rsidP="00000000" w:rsidRDefault="00000000" w:rsidRPr="00000000" w14:paraId="0000002B">
      <w:pPr>
        <w:pStyle w:val="Heading3"/>
        <w:keepNext w:val="0"/>
        <w:keepLines w:val="0"/>
        <w:spacing w:before="280" w:lineRule="auto"/>
        <w:rPr>
          <w:b w:val="1"/>
          <w:color w:val="000000"/>
          <w:sz w:val="26"/>
          <w:szCs w:val="26"/>
        </w:rPr>
      </w:pPr>
      <w:bookmarkStart w:colFirst="0" w:colLast="0" w:name="_n7zfmwoyc1t" w:id="0"/>
      <w:bookmarkEnd w:id="0"/>
      <w:r w:rsidDel="00000000" w:rsidR="00000000" w:rsidRPr="00000000">
        <w:rPr>
          <w:b w:val="1"/>
          <w:color w:val="000000"/>
          <w:sz w:val="26"/>
          <w:szCs w:val="26"/>
          <w:rtl w:val="0"/>
        </w:rPr>
        <w:t xml:space="preserve">2.1 MainDriver.py – Central Control Architecture</w:t>
      </w:r>
    </w:p>
    <w:p w:rsidR="00000000" w:rsidDel="00000000" w:rsidP="00000000" w:rsidRDefault="00000000" w:rsidRPr="00000000" w14:paraId="0000002C">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MainDriver.py</w:t>
      </w:r>
      <w:r w:rsidDel="00000000" w:rsidR="00000000" w:rsidRPr="00000000">
        <w:rPr>
          <w:sz w:val="24"/>
          <w:szCs w:val="24"/>
          <w:rtl w:val="0"/>
        </w:rPr>
        <w:t xml:space="preserve"> module serves as the core orchestration layer of the AGRIEDGE smart agriculture interface, implementing the main user interface and system controller. The principal class defined in this module is </w:t>
      </w:r>
      <w:r w:rsidDel="00000000" w:rsidR="00000000" w:rsidRPr="00000000">
        <w:rPr>
          <w:sz w:val="24"/>
          <w:szCs w:val="24"/>
          <w:rtl w:val="0"/>
        </w:rPr>
        <w:t xml:space="preserve">MainWindow</w:t>
      </w:r>
      <w:r w:rsidDel="00000000" w:rsidR="00000000" w:rsidRPr="00000000">
        <w:rPr>
          <w:sz w:val="24"/>
          <w:szCs w:val="24"/>
          <w:rtl w:val="0"/>
        </w:rPr>
        <w:t xml:space="preserve">, which inherits from PyQt5’s built-in </w:t>
      </w:r>
      <w:r w:rsidDel="00000000" w:rsidR="00000000" w:rsidRPr="00000000">
        <w:rPr>
          <w:sz w:val="24"/>
          <w:szCs w:val="24"/>
          <w:rtl w:val="0"/>
        </w:rPr>
        <w:t xml:space="preserve">QMainWindow</w:t>
      </w:r>
      <w:r w:rsidDel="00000000" w:rsidR="00000000" w:rsidRPr="00000000">
        <w:rPr>
          <w:sz w:val="24"/>
          <w:szCs w:val="24"/>
          <w:rtl w:val="0"/>
        </w:rPr>
        <w:t xml:space="preserve"> class, thus gaining access to the full event-driven GUI architecture. This class embodies the architectural root of the system, coordinating robot connection, logging, manual/autonomous mode switching, data visualization, command interpretation, and real-time voice feedback via the </w:t>
      </w:r>
      <w:r w:rsidDel="00000000" w:rsidR="00000000" w:rsidRPr="00000000">
        <w:rPr>
          <w:b w:val="1"/>
          <w:sz w:val="24"/>
          <w:szCs w:val="24"/>
          <w:rtl w:val="0"/>
        </w:rPr>
        <w:t xml:space="preserve">pyttsx3</w:t>
      </w:r>
      <w:r w:rsidDel="00000000" w:rsidR="00000000" w:rsidRPr="00000000">
        <w:rPr>
          <w:b w:val="1"/>
          <w:sz w:val="24"/>
          <w:szCs w:val="24"/>
          <w:rtl w:val="0"/>
        </w:rPr>
        <w:t xml:space="preserve"> </w:t>
      </w:r>
      <w:r w:rsidDel="00000000" w:rsidR="00000000" w:rsidRPr="00000000">
        <w:rPr>
          <w:sz w:val="24"/>
          <w:szCs w:val="24"/>
          <w:rtl w:val="0"/>
        </w:rPr>
        <w:t xml:space="preserve">text-to-speech engine. The code follows essential object-oriented programming (OOP) paradigms.</w:t>
      </w:r>
    </w:p>
    <w:p w:rsidR="00000000" w:rsidDel="00000000" w:rsidP="00000000" w:rsidRDefault="00000000" w:rsidRPr="00000000" w14:paraId="0000002D">
      <w:pPr>
        <w:spacing w:after="240" w:before="240" w:lineRule="auto"/>
        <w:jc w:val="both"/>
        <w:rPr>
          <w:sz w:val="24"/>
          <w:szCs w:val="24"/>
        </w:rPr>
      </w:pPr>
      <w:r w:rsidDel="00000000" w:rsidR="00000000" w:rsidRPr="00000000">
        <w:rPr>
          <w:b w:val="1"/>
          <w:sz w:val="24"/>
          <w:szCs w:val="24"/>
          <w:rtl w:val="0"/>
        </w:rPr>
        <w:t xml:space="preserve">Inheritance</w:t>
      </w:r>
      <w:r w:rsidDel="00000000" w:rsidR="00000000" w:rsidRPr="00000000">
        <w:rPr>
          <w:sz w:val="24"/>
          <w:szCs w:val="24"/>
          <w:rtl w:val="0"/>
        </w:rPr>
        <w:t xml:space="preserve"> is applied through both external and internal class relationships: the </w:t>
      </w:r>
      <w:r w:rsidDel="00000000" w:rsidR="00000000" w:rsidRPr="00000000">
        <w:rPr>
          <w:sz w:val="24"/>
          <w:szCs w:val="24"/>
          <w:rtl w:val="0"/>
        </w:rPr>
        <w:t xml:space="preserve">MainWindow</w:t>
      </w:r>
      <w:r w:rsidDel="00000000" w:rsidR="00000000" w:rsidRPr="00000000">
        <w:rPr>
          <w:sz w:val="24"/>
          <w:szCs w:val="24"/>
          <w:rtl w:val="0"/>
        </w:rPr>
        <w:t xml:space="preserve"> class derives from </w:t>
      </w:r>
      <w:r w:rsidDel="00000000" w:rsidR="00000000" w:rsidRPr="00000000">
        <w:rPr>
          <w:sz w:val="24"/>
          <w:szCs w:val="24"/>
          <w:rtl w:val="0"/>
        </w:rPr>
        <w:t xml:space="preserve">QMainWindow</w:t>
      </w:r>
      <w:r w:rsidDel="00000000" w:rsidR="00000000" w:rsidRPr="00000000">
        <w:rPr>
          <w:sz w:val="24"/>
          <w:szCs w:val="24"/>
          <w:rtl w:val="0"/>
        </w:rPr>
        <w:t xml:space="preserve">, while the internally defined </w:t>
      </w:r>
      <w:r w:rsidDel="00000000" w:rsidR="00000000" w:rsidRPr="00000000">
        <w:rPr>
          <w:sz w:val="24"/>
          <w:szCs w:val="24"/>
          <w:rtl w:val="0"/>
        </w:rPr>
        <w:t xml:space="preserve">KomutGirisi</w:t>
      </w:r>
      <w:r w:rsidDel="00000000" w:rsidR="00000000" w:rsidRPr="00000000">
        <w:rPr>
          <w:sz w:val="24"/>
          <w:szCs w:val="24"/>
          <w:rtl w:val="0"/>
        </w:rPr>
        <w:t xml:space="preserve"> class inherits from </w:t>
      </w:r>
      <w:r w:rsidDel="00000000" w:rsidR="00000000" w:rsidRPr="00000000">
        <w:rPr>
          <w:sz w:val="24"/>
          <w:szCs w:val="24"/>
          <w:rtl w:val="0"/>
        </w:rPr>
        <w:t xml:space="preserve">QLineEdit</w:t>
      </w:r>
      <w:r w:rsidDel="00000000" w:rsidR="00000000" w:rsidRPr="00000000">
        <w:rPr>
          <w:sz w:val="24"/>
          <w:szCs w:val="24"/>
          <w:rtl w:val="0"/>
        </w:rPr>
        <w:t xml:space="preserve"> to specialize the command input field. </w:t>
      </w:r>
      <w:r w:rsidDel="00000000" w:rsidR="00000000" w:rsidRPr="00000000">
        <w:rPr>
          <w:sz w:val="24"/>
          <w:szCs w:val="24"/>
          <w:rtl w:val="0"/>
        </w:rPr>
        <w:t xml:space="preserve">KomutGirisi</w:t>
      </w:r>
      <w:r w:rsidDel="00000000" w:rsidR="00000000" w:rsidRPr="00000000">
        <w:rPr>
          <w:sz w:val="24"/>
          <w:szCs w:val="24"/>
          <w:rtl w:val="0"/>
        </w:rPr>
        <w:t xml:space="preserve"> is seamlessly integrated into the GUI layout, overriding behavior while maintaining the base class's rendering and interaction capabilities, showcasing </w:t>
      </w:r>
      <w:r w:rsidDel="00000000" w:rsidR="00000000" w:rsidRPr="00000000">
        <w:rPr>
          <w:b w:val="1"/>
          <w:sz w:val="24"/>
          <w:szCs w:val="24"/>
          <w:rtl w:val="0"/>
        </w:rPr>
        <w:t xml:space="preserve">polymorphism</w:t>
      </w:r>
      <w:r w:rsidDel="00000000" w:rsidR="00000000" w:rsidRPr="00000000">
        <w:rPr>
          <w:sz w:val="24"/>
          <w:szCs w:val="24"/>
          <w:rtl w:val="0"/>
        </w:rPr>
        <w:t xml:space="preserve">.</w:t>
      </w:r>
    </w:p>
    <w:p w:rsidR="00000000" w:rsidDel="00000000" w:rsidP="00000000" w:rsidRDefault="00000000" w:rsidRPr="00000000" w14:paraId="0000002E">
      <w:pPr>
        <w:spacing w:after="240" w:before="240" w:lineRule="auto"/>
        <w:jc w:val="both"/>
        <w:rPr>
          <w:sz w:val="24"/>
          <w:szCs w:val="24"/>
        </w:rPr>
      </w:pPr>
      <w:r w:rsidDel="00000000" w:rsidR="00000000" w:rsidRPr="00000000">
        <w:rPr>
          <w:sz w:val="24"/>
          <w:szCs w:val="24"/>
          <w:rtl w:val="0"/>
        </w:rPr>
        <w:t xml:space="preserve">Several </w:t>
      </w:r>
      <w:r w:rsidDel="00000000" w:rsidR="00000000" w:rsidRPr="00000000">
        <w:rPr>
          <w:b w:val="1"/>
          <w:sz w:val="24"/>
          <w:szCs w:val="24"/>
          <w:rtl w:val="0"/>
        </w:rPr>
        <w:t xml:space="preserve">encapsulated components</w:t>
      </w:r>
      <w:r w:rsidDel="00000000" w:rsidR="00000000" w:rsidRPr="00000000">
        <w:rPr>
          <w:sz w:val="24"/>
          <w:szCs w:val="24"/>
          <w:rtl w:val="0"/>
        </w:rPr>
        <w:t xml:space="preserve"> such as the </w:t>
      </w:r>
      <w:r w:rsidDel="00000000" w:rsidR="00000000" w:rsidRPr="00000000">
        <w:rPr>
          <w:sz w:val="24"/>
          <w:szCs w:val="24"/>
          <w:rtl w:val="0"/>
        </w:rPr>
        <w:t xml:space="preserve">TelemetryLogger</w:t>
      </w:r>
      <w:r w:rsidDel="00000000" w:rsidR="00000000" w:rsidRPr="00000000">
        <w:rPr>
          <w:sz w:val="24"/>
          <w:szCs w:val="24"/>
          <w:rtl w:val="0"/>
        </w:rPr>
        <w:t xml:space="preserve"> and </w:t>
      </w:r>
      <w:r w:rsidDel="00000000" w:rsidR="00000000" w:rsidRPr="00000000">
        <w:rPr>
          <w:sz w:val="24"/>
          <w:szCs w:val="24"/>
          <w:rtl w:val="0"/>
        </w:rPr>
        <w:t xml:space="preserve">MemoryLogger</w:t>
      </w:r>
      <w:r w:rsidDel="00000000" w:rsidR="00000000" w:rsidRPr="00000000">
        <w:rPr>
          <w:sz w:val="24"/>
          <w:szCs w:val="24"/>
          <w:rtl w:val="0"/>
        </w:rPr>
        <w:t xml:space="preserve"> (imported from other modules) are instantiated and managed privately within </w:t>
      </w:r>
      <w:r w:rsidDel="00000000" w:rsidR="00000000" w:rsidRPr="00000000">
        <w:rPr>
          <w:sz w:val="24"/>
          <w:szCs w:val="24"/>
          <w:rtl w:val="0"/>
        </w:rPr>
        <w:t xml:space="preserve">MainWindow</w:t>
      </w:r>
      <w:r w:rsidDel="00000000" w:rsidR="00000000" w:rsidRPr="00000000">
        <w:rPr>
          <w:sz w:val="24"/>
          <w:szCs w:val="24"/>
          <w:rtl w:val="0"/>
        </w:rPr>
        <w:t xml:space="preserve">. Although Python does not enforce access control strictly, variables such as </w:t>
      </w:r>
      <w:r w:rsidDel="00000000" w:rsidR="00000000" w:rsidRPr="00000000">
        <w:rPr>
          <w:sz w:val="24"/>
          <w:szCs w:val="24"/>
          <w:rtl w:val="0"/>
        </w:rPr>
        <w:t xml:space="preserve">self.__telemetry_data</w:t>
      </w:r>
      <w:r w:rsidDel="00000000" w:rsidR="00000000" w:rsidRPr="00000000">
        <w:rPr>
          <w:sz w:val="24"/>
          <w:szCs w:val="24"/>
          <w:rtl w:val="0"/>
        </w:rPr>
        <w:t xml:space="preserve"> in logger classes exemplify </w:t>
      </w:r>
      <w:r w:rsidDel="00000000" w:rsidR="00000000" w:rsidRPr="00000000">
        <w:rPr>
          <w:b w:val="1"/>
          <w:sz w:val="24"/>
          <w:szCs w:val="24"/>
          <w:rtl w:val="0"/>
        </w:rPr>
        <w:t xml:space="preserve">data hiding</w:t>
      </w:r>
      <w:r w:rsidDel="00000000" w:rsidR="00000000" w:rsidRPr="00000000">
        <w:rPr>
          <w:sz w:val="24"/>
          <w:szCs w:val="24"/>
          <w:rtl w:val="0"/>
        </w:rPr>
        <w:t xml:space="preserve">, and all operational logic is modularized to avoid direct cross-component interference.</w:t>
      </w:r>
    </w:p>
    <w:p w:rsidR="00000000" w:rsidDel="00000000" w:rsidP="00000000" w:rsidRDefault="00000000" w:rsidRPr="00000000" w14:paraId="0000002F">
      <w:pPr>
        <w:spacing w:after="240" w:before="240" w:lineRule="auto"/>
        <w:jc w:val="both"/>
        <w:rPr>
          <w:sz w:val="24"/>
          <w:szCs w:val="24"/>
        </w:rPr>
      </w:pPr>
      <w:r w:rsidDel="00000000" w:rsidR="00000000" w:rsidRPr="00000000">
        <w:rPr>
          <w:sz w:val="24"/>
          <w:szCs w:val="24"/>
          <w:rtl w:val="0"/>
        </w:rPr>
        <w:t xml:space="preserve">The design leverages </w:t>
      </w:r>
      <w:r w:rsidDel="00000000" w:rsidR="00000000" w:rsidRPr="00000000">
        <w:rPr>
          <w:b w:val="1"/>
          <w:sz w:val="24"/>
          <w:szCs w:val="24"/>
          <w:rtl w:val="0"/>
        </w:rPr>
        <w:t xml:space="preserve">built-in data structures</w:t>
      </w:r>
      <w:r w:rsidDel="00000000" w:rsidR="00000000" w:rsidRPr="00000000">
        <w:rPr>
          <w:sz w:val="24"/>
          <w:szCs w:val="24"/>
          <w:rtl w:val="0"/>
        </w:rPr>
        <w:t xml:space="preserve">, including Python lists (for command history), dictionaries (for dynamically assigning icons and resources), and </w:t>
      </w:r>
      <w:r w:rsidDel="00000000" w:rsidR="00000000" w:rsidRPr="00000000">
        <w:rPr>
          <w:sz w:val="24"/>
          <w:szCs w:val="24"/>
          <w:rtl w:val="0"/>
        </w:rPr>
        <w:t xml:space="preserve">datetime</w:t>
      </w:r>
      <w:r w:rsidDel="00000000" w:rsidR="00000000" w:rsidRPr="00000000">
        <w:rPr>
          <w:sz w:val="24"/>
          <w:szCs w:val="24"/>
          <w:rtl w:val="0"/>
        </w:rPr>
        <w:t xml:space="preserve"> objects (for timestamped terminal logs). GUI elements are organized using PyQt5’s </w:t>
      </w:r>
      <w:r w:rsidDel="00000000" w:rsidR="00000000" w:rsidRPr="00000000">
        <w:rPr>
          <w:sz w:val="24"/>
          <w:szCs w:val="24"/>
          <w:rtl w:val="0"/>
        </w:rPr>
        <w:t xml:space="preserve">QWidget</w:t>
      </w:r>
      <w:r w:rsidDel="00000000" w:rsidR="00000000" w:rsidRPr="00000000">
        <w:rPr>
          <w:sz w:val="24"/>
          <w:szCs w:val="24"/>
          <w:rtl w:val="0"/>
        </w:rPr>
        <w:t xml:space="preserve">, </w:t>
      </w:r>
      <w:r w:rsidDel="00000000" w:rsidR="00000000" w:rsidRPr="00000000">
        <w:rPr>
          <w:sz w:val="24"/>
          <w:szCs w:val="24"/>
          <w:rtl w:val="0"/>
        </w:rPr>
        <w:t xml:space="preserve">QLabel</w:t>
      </w:r>
      <w:r w:rsidDel="00000000" w:rsidR="00000000" w:rsidRPr="00000000">
        <w:rPr>
          <w:sz w:val="24"/>
          <w:szCs w:val="24"/>
          <w:rtl w:val="0"/>
        </w:rPr>
        <w:t xml:space="preserve">, </w:t>
      </w:r>
      <w:r w:rsidDel="00000000" w:rsidR="00000000" w:rsidRPr="00000000">
        <w:rPr>
          <w:sz w:val="24"/>
          <w:szCs w:val="24"/>
          <w:rtl w:val="0"/>
        </w:rPr>
        <w:t xml:space="preserve">QPushButton</w:t>
      </w:r>
      <w:r w:rsidDel="00000000" w:rsidR="00000000" w:rsidRPr="00000000">
        <w:rPr>
          <w:sz w:val="24"/>
          <w:szCs w:val="24"/>
          <w:rtl w:val="0"/>
        </w:rPr>
        <w:t xml:space="preserve">, and layout managers (</w:t>
      </w:r>
      <w:r w:rsidDel="00000000" w:rsidR="00000000" w:rsidRPr="00000000">
        <w:rPr>
          <w:sz w:val="24"/>
          <w:szCs w:val="24"/>
          <w:rtl w:val="0"/>
        </w:rPr>
        <w:t xml:space="preserve">QVBoxLayout</w:t>
      </w:r>
      <w:r w:rsidDel="00000000" w:rsidR="00000000" w:rsidRPr="00000000">
        <w:rPr>
          <w:sz w:val="24"/>
          <w:szCs w:val="24"/>
          <w:rtl w:val="0"/>
        </w:rPr>
        <w:t xml:space="preserve">, </w:t>
      </w:r>
      <w:r w:rsidDel="00000000" w:rsidR="00000000" w:rsidRPr="00000000">
        <w:rPr>
          <w:sz w:val="24"/>
          <w:szCs w:val="24"/>
          <w:rtl w:val="0"/>
        </w:rPr>
        <w:t xml:space="preserve">QGridLayout</w:t>
      </w:r>
      <w:r w:rsidDel="00000000" w:rsidR="00000000" w:rsidRPr="00000000">
        <w:rPr>
          <w:sz w:val="24"/>
          <w:szCs w:val="24"/>
          <w:rtl w:val="0"/>
        </w:rPr>
        <w:t xml:space="preserve">). Meanwhile, </w:t>
      </w:r>
      <w:r w:rsidDel="00000000" w:rsidR="00000000" w:rsidRPr="00000000">
        <w:rPr>
          <w:b w:val="1"/>
          <w:sz w:val="24"/>
          <w:szCs w:val="24"/>
          <w:rtl w:val="0"/>
        </w:rPr>
        <w:t xml:space="preserve">external libraries</w:t>
      </w:r>
      <w:r w:rsidDel="00000000" w:rsidR="00000000" w:rsidRPr="00000000">
        <w:rPr>
          <w:sz w:val="24"/>
          <w:szCs w:val="24"/>
          <w:rtl w:val="0"/>
        </w:rPr>
        <w:t xml:space="preserve"> such as </w:t>
      </w:r>
      <w:r w:rsidDel="00000000" w:rsidR="00000000" w:rsidRPr="00000000">
        <w:rPr>
          <w:sz w:val="24"/>
          <w:szCs w:val="24"/>
          <w:rtl w:val="0"/>
        </w:rPr>
        <w:t xml:space="preserve">matplotlib</w:t>
      </w:r>
      <w:r w:rsidDel="00000000" w:rsidR="00000000" w:rsidRPr="00000000">
        <w:rPr>
          <w:sz w:val="24"/>
          <w:szCs w:val="24"/>
          <w:rtl w:val="0"/>
        </w:rPr>
        <w:t xml:space="preserve"> enable real-time data plotting, </w:t>
      </w:r>
      <w:r w:rsidDel="00000000" w:rsidR="00000000" w:rsidRPr="00000000">
        <w:rPr>
          <w:sz w:val="24"/>
          <w:szCs w:val="24"/>
          <w:rtl w:val="0"/>
        </w:rPr>
        <w:t xml:space="preserve">platform</w:t>
      </w:r>
      <w:r w:rsidDel="00000000" w:rsidR="00000000" w:rsidRPr="00000000">
        <w:rPr>
          <w:sz w:val="24"/>
          <w:szCs w:val="24"/>
          <w:rtl w:val="0"/>
        </w:rPr>
        <w:t xml:space="preserve"> provides environment introspection, and </w:t>
      </w:r>
      <w:r w:rsidDel="00000000" w:rsidR="00000000" w:rsidRPr="00000000">
        <w:rPr>
          <w:sz w:val="24"/>
          <w:szCs w:val="24"/>
          <w:rtl w:val="0"/>
        </w:rPr>
        <w:t xml:space="preserve">pyttsx3</w:t>
      </w:r>
      <w:r w:rsidDel="00000000" w:rsidR="00000000" w:rsidRPr="00000000">
        <w:rPr>
          <w:sz w:val="24"/>
          <w:szCs w:val="24"/>
          <w:rtl w:val="0"/>
        </w:rPr>
        <w:t xml:space="preserve"> adds auditory alerts for better human-robot interaction.</w:t>
      </w:r>
    </w:p>
    <w:p w:rsidR="00000000" w:rsidDel="00000000" w:rsidP="00000000" w:rsidRDefault="00000000" w:rsidRPr="00000000" w14:paraId="00000030">
      <w:pPr>
        <w:spacing w:after="240" w:before="240" w:lineRule="auto"/>
        <w:jc w:val="both"/>
        <w:rPr>
          <w:sz w:val="24"/>
          <w:szCs w:val="24"/>
        </w:rPr>
      </w:pPr>
      <w:r w:rsidDel="00000000" w:rsidR="00000000" w:rsidRPr="00000000">
        <w:rPr>
          <w:sz w:val="24"/>
          <w:szCs w:val="24"/>
          <w:rtl w:val="0"/>
        </w:rPr>
        <w:t xml:space="preserve">Periodic tasks like mapping or hoeing are controlled using </w:t>
      </w:r>
      <w:r w:rsidDel="00000000" w:rsidR="00000000" w:rsidRPr="00000000">
        <w:rPr>
          <w:sz w:val="24"/>
          <w:szCs w:val="24"/>
          <w:rtl w:val="0"/>
        </w:rPr>
        <w:t xml:space="preserve">QTimer</w:t>
      </w:r>
      <w:r w:rsidDel="00000000" w:rsidR="00000000" w:rsidRPr="00000000">
        <w:rPr>
          <w:sz w:val="24"/>
          <w:szCs w:val="24"/>
          <w:rtl w:val="0"/>
        </w:rPr>
        <w:t xml:space="preserve">, a Qt class inheriting from </w:t>
      </w:r>
      <w:r w:rsidDel="00000000" w:rsidR="00000000" w:rsidRPr="00000000">
        <w:rPr>
          <w:b w:val="1"/>
          <w:sz w:val="24"/>
          <w:szCs w:val="24"/>
          <w:rtl w:val="0"/>
        </w:rPr>
        <w:t xml:space="preserve">QObject</w:t>
      </w:r>
      <w:r w:rsidDel="00000000" w:rsidR="00000000" w:rsidRPr="00000000">
        <w:rPr>
          <w:sz w:val="24"/>
          <w:szCs w:val="24"/>
          <w:rtl w:val="0"/>
        </w:rPr>
        <w:t xml:space="preserve">, which emits signals on timeouts to trigger related operations. This demonstrates both </w:t>
      </w:r>
      <w:r w:rsidDel="00000000" w:rsidR="00000000" w:rsidRPr="00000000">
        <w:rPr>
          <w:b w:val="1"/>
          <w:sz w:val="24"/>
          <w:szCs w:val="24"/>
          <w:rtl w:val="0"/>
        </w:rPr>
        <w:t xml:space="preserve">composition</w:t>
      </w:r>
      <w:r w:rsidDel="00000000" w:rsidR="00000000" w:rsidRPr="00000000">
        <w:rPr>
          <w:sz w:val="24"/>
          <w:szCs w:val="24"/>
          <w:rtl w:val="0"/>
        </w:rPr>
        <w:t xml:space="preserve"> and </w:t>
      </w:r>
      <w:r w:rsidDel="00000000" w:rsidR="00000000" w:rsidRPr="00000000">
        <w:rPr>
          <w:b w:val="1"/>
          <w:sz w:val="24"/>
          <w:szCs w:val="24"/>
          <w:rtl w:val="0"/>
        </w:rPr>
        <w:t xml:space="preserve">event-driven design</w:t>
      </w:r>
      <w:r w:rsidDel="00000000" w:rsidR="00000000" w:rsidRPr="00000000">
        <w:rPr>
          <w:sz w:val="24"/>
          <w:szCs w:val="24"/>
          <w:rtl w:val="0"/>
        </w:rPr>
        <w:t xml:space="preserve"> patterns. Overall, the </w:t>
      </w:r>
      <w:r w:rsidDel="00000000" w:rsidR="00000000" w:rsidRPr="00000000">
        <w:rPr>
          <w:sz w:val="24"/>
          <w:szCs w:val="24"/>
          <w:rtl w:val="0"/>
        </w:rPr>
        <w:t xml:space="preserve">MainWindow</w:t>
      </w:r>
      <w:r w:rsidDel="00000000" w:rsidR="00000000" w:rsidRPr="00000000">
        <w:rPr>
          <w:sz w:val="24"/>
          <w:szCs w:val="24"/>
          <w:rtl w:val="0"/>
        </w:rPr>
        <w:t xml:space="preserve"> class encapsulates logic, maintains modular responsibilities, and interfaces with both abstract and concrete logger/analysis implementations, forming a polymorphic and extensible foundation for the entire AGRIEDGE platform.</w:t>
      </w:r>
    </w:p>
    <w:p w:rsidR="00000000" w:rsidDel="00000000" w:rsidP="00000000" w:rsidRDefault="00000000" w:rsidRPr="00000000" w14:paraId="00000031">
      <w:pPr>
        <w:jc w:val="left"/>
        <w:rPr>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sz w:val="24"/>
          <w:szCs w:val="24"/>
        </w:rPr>
        <w:drawing>
          <wp:inline distB="114300" distT="114300" distL="114300" distR="114300">
            <wp:extent cx="5276850" cy="4238625"/>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685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i w:val="1"/>
          <w:sz w:val="24"/>
          <w:szCs w:val="24"/>
        </w:rPr>
      </w:pPr>
      <w:r w:rsidDel="00000000" w:rsidR="00000000" w:rsidRPr="00000000">
        <w:rPr>
          <w:b w:val="1"/>
          <w:i w:val="1"/>
          <w:sz w:val="24"/>
          <w:szCs w:val="24"/>
          <w:rtl w:val="0"/>
        </w:rPr>
        <w:t xml:space="preserve">Figure 3.</w:t>
      </w:r>
      <w:r w:rsidDel="00000000" w:rsidR="00000000" w:rsidRPr="00000000">
        <w:rPr>
          <w:i w:val="1"/>
          <w:sz w:val="24"/>
          <w:szCs w:val="24"/>
          <w:rtl w:val="0"/>
        </w:rPr>
        <w:t xml:space="preserve"> UML class diagram showing the </w:t>
      </w:r>
      <w:r w:rsidDel="00000000" w:rsidR="00000000" w:rsidRPr="00000000">
        <w:rPr>
          <w:b w:val="1"/>
          <w:i w:val="1"/>
          <w:sz w:val="24"/>
          <w:szCs w:val="24"/>
          <w:rtl w:val="0"/>
        </w:rPr>
        <w:t xml:space="preserve">MainWindow </w:t>
      </w:r>
      <w:r w:rsidDel="00000000" w:rsidR="00000000" w:rsidRPr="00000000">
        <w:rPr>
          <w:i w:val="1"/>
          <w:sz w:val="24"/>
          <w:szCs w:val="24"/>
          <w:rtl w:val="0"/>
        </w:rPr>
        <w:t xml:space="preserve">class inheriting from </w:t>
      </w:r>
      <w:r w:rsidDel="00000000" w:rsidR="00000000" w:rsidRPr="00000000">
        <w:rPr>
          <w:b w:val="1"/>
          <w:i w:val="1"/>
          <w:sz w:val="24"/>
          <w:szCs w:val="24"/>
          <w:rtl w:val="0"/>
        </w:rPr>
        <w:t xml:space="preserve">QMainWindow </w:t>
      </w:r>
      <w:r w:rsidDel="00000000" w:rsidR="00000000" w:rsidRPr="00000000">
        <w:rPr>
          <w:i w:val="1"/>
          <w:sz w:val="24"/>
          <w:szCs w:val="24"/>
          <w:rtl w:val="0"/>
        </w:rPr>
        <w:t xml:space="preserve">and its associated GUI components.</w:t>
      </w:r>
    </w:p>
    <w:p w:rsidR="00000000" w:rsidDel="00000000" w:rsidP="00000000" w:rsidRDefault="00000000" w:rsidRPr="00000000" w14:paraId="00000036">
      <w:pPr>
        <w:pStyle w:val="Heading3"/>
        <w:keepNext w:val="0"/>
        <w:keepLines w:val="0"/>
        <w:spacing w:before="280" w:lineRule="auto"/>
        <w:rPr>
          <w:b w:val="1"/>
          <w:color w:val="000000"/>
          <w:sz w:val="26"/>
          <w:szCs w:val="26"/>
        </w:rPr>
      </w:pPr>
      <w:bookmarkStart w:colFirst="0" w:colLast="0" w:name="_6hycjrof3wc6" w:id="1"/>
      <w:bookmarkEnd w:id="1"/>
      <w:r w:rsidDel="00000000" w:rsidR="00000000" w:rsidRPr="00000000">
        <w:rPr>
          <w:b w:val="1"/>
          <w:color w:val="000000"/>
          <w:sz w:val="26"/>
          <w:szCs w:val="26"/>
          <w:rtl w:val="0"/>
        </w:rPr>
        <w:t xml:space="preserve">2.2 ManuelKod.py – Manual Driving Interface Module</w:t>
      </w:r>
    </w:p>
    <w:p w:rsidR="00000000" w:rsidDel="00000000" w:rsidP="00000000" w:rsidRDefault="00000000" w:rsidRPr="00000000" w14:paraId="00000037">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ManuelKod.py</w:t>
      </w:r>
      <w:r w:rsidDel="00000000" w:rsidR="00000000" w:rsidRPr="00000000">
        <w:rPr>
          <w:sz w:val="24"/>
          <w:szCs w:val="24"/>
          <w:rtl w:val="0"/>
        </w:rPr>
        <w:t xml:space="preserve"> module defines the GUI logic for the manual driving mode of the AGRIEDGE agricultural robot system. Its central class, </w:t>
      </w:r>
      <w:r w:rsidDel="00000000" w:rsidR="00000000" w:rsidRPr="00000000">
        <w:rPr>
          <w:sz w:val="24"/>
          <w:szCs w:val="24"/>
          <w:rtl w:val="0"/>
        </w:rPr>
        <w:t xml:space="preserve">ManuelModeWindow</w:t>
      </w:r>
      <w:r w:rsidDel="00000000" w:rsidR="00000000" w:rsidRPr="00000000">
        <w:rPr>
          <w:sz w:val="24"/>
          <w:szCs w:val="24"/>
          <w:rtl w:val="0"/>
        </w:rPr>
        <w:t xml:space="preserve">, inherits directly from PyQt5’s </w:t>
      </w:r>
      <w:r w:rsidDel="00000000" w:rsidR="00000000" w:rsidRPr="00000000">
        <w:rPr>
          <w:sz w:val="24"/>
          <w:szCs w:val="24"/>
          <w:rtl w:val="0"/>
        </w:rPr>
        <w:t xml:space="preserve">QWidget</w:t>
      </w:r>
      <w:r w:rsidDel="00000000" w:rsidR="00000000" w:rsidRPr="00000000">
        <w:rPr>
          <w:sz w:val="24"/>
          <w:szCs w:val="24"/>
          <w:rtl w:val="0"/>
        </w:rPr>
        <w:t xml:space="preserve">, making it a self-contained interactive window. This class acts as a bridge between the user and the robot, offering directional control (forward, backward, left, right, stop) through a simplified, icon-driven panel. It leverages </w:t>
      </w:r>
      <w:r w:rsidDel="00000000" w:rsidR="00000000" w:rsidRPr="00000000">
        <w:rPr>
          <w:b w:val="1"/>
          <w:sz w:val="24"/>
          <w:szCs w:val="24"/>
          <w:rtl w:val="0"/>
        </w:rPr>
        <w:t xml:space="preserve">inheritance</w:t>
      </w:r>
      <w:r w:rsidDel="00000000" w:rsidR="00000000" w:rsidRPr="00000000">
        <w:rPr>
          <w:sz w:val="24"/>
          <w:szCs w:val="24"/>
          <w:rtl w:val="0"/>
        </w:rPr>
        <w:t xml:space="preserve"> to extend </w:t>
      </w:r>
      <w:r w:rsidDel="00000000" w:rsidR="00000000" w:rsidRPr="00000000">
        <w:rPr>
          <w:sz w:val="24"/>
          <w:szCs w:val="24"/>
          <w:rtl w:val="0"/>
        </w:rPr>
        <w:t xml:space="preserve">QWidget</w:t>
      </w:r>
      <w:r w:rsidDel="00000000" w:rsidR="00000000" w:rsidRPr="00000000">
        <w:rPr>
          <w:sz w:val="24"/>
          <w:szCs w:val="24"/>
          <w:rtl w:val="0"/>
        </w:rPr>
        <w:t xml:space="preserve"> with customized control logic, and applies </w:t>
      </w:r>
      <w:r w:rsidDel="00000000" w:rsidR="00000000" w:rsidRPr="00000000">
        <w:rPr>
          <w:b w:val="1"/>
          <w:sz w:val="24"/>
          <w:szCs w:val="24"/>
          <w:rtl w:val="0"/>
        </w:rPr>
        <w:t xml:space="preserve">composition</w:t>
      </w:r>
      <w:r w:rsidDel="00000000" w:rsidR="00000000" w:rsidRPr="00000000">
        <w:rPr>
          <w:sz w:val="24"/>
          <w:szCs w:val="24"/>
          <w:rtl w:val="0"/>
        </w:rPr>
        <w:t xml:space="preserve"> by embedding a UI class instance (</w:t>
      </w:r>
      <w:r w:rsidDel="00000000" w:rsidR="00000000" w:rsidRPr="00000000">
        <w:rPr>
          <w:sz w:val="24"/>
          <w:szCs w:val="24"/>
          <w:rtl w:val="0"/>
        </w:rPr>
        <w:t xml:space="preserve">Ui_Form</w:t>
      </w:r>
      <w:r w:rsidDel="00000000" w:rsidR="00000000" w:rsidRPr="00000000">
        <w:rPr>
          <w:sz w:val="24"/>
          <w:szCs w:val="24"/>
          <w:rtl w:val="0"/>
        </w:rPr>
        <w:t xml:space="preserve">) generated via Qt Designer from the </w:t>
      </w:r>
      <w:r w:rsidDel="00000000" w:rsidR="00000000" w:rsidRPr="00000000">
        <w:rPr>
          <w:sz w:val="24"/>
          <w:szCs w:val="24"/>
          <w:rtl w:val="0"/>
        </w:rPr>
        <w:t xml:space="preserve">Manuel.ui</w:t>
      </w:r>
      <w:r w:rsidDel="00000000" w:rsidR="00000000" w:rsidRPr="00000000">
        <w:rPr>
          <w:sz w:val="24"/>
          <w:szCs w:val="24"/>
          <w:rtl w:val="0"/>
        </w:rPr>
        <w:t xml:space="preserve"> layout.</w:t>
      </w:r>
    </w:p>
    <w:p w:rsidR="00000000" w:rsidDel="00000000" w:rsidP="00000000" w:rsidRDefault="00000000" w:rsidRPr="00000000" w14:paraId="00000038">
      <w:pPr>
        <w:spacing w:after="240" w:before="240" w:lineRule="auto"/>
        <w:jc w:val="both"/>
        <w:rPr>
          <w:sz w:val="24"/>
          <w:szCs w:val="24"/>
        </w:rPr>
      </w:pPr>
      <w:r w:rsidDel="00000000" w:rsidR="00000000" w:rsidRPr="00000000">
        <w:rPr>
          <w:sz w:val="24"/>
          <w:szCs w:val="24"/>
          <w:rtl w:val="0"/>
        </w:rPr>
        <w:t xml:space="preserve">The manual control logic follows clear </w:t>
      </w:r>
      <w:r w:rsidDel="00000000" w:rsidR="00000000" w:rsidRPr="00000000">
        <w:rPr>
          <w:b w:val="1"/>
          <w:sz w:val="24"/>
          <w:szCs w:val="24"/>
          <w:rtl w:val="0"/>
        </w:rPr>
        <w:t xml:space="preserve">encapsulation</w:t>
      </w:r>
      <w:r w:rsidDel="00000000" w:rsidR="00000000" w:rsidRPr="00000000">
        <w:rPr>
          <w:sz w:val="24"/>
          <w:szCs w:val="24"/>
          <w:rtl w:val="0"/>
        </w:rPr>
        <w:t xml:space="preserve"> principles. All UI components are managed internally through the </w:t>
      </w:r>
      <w:r w:rsidDel="00000000" w:rsidR="00000000" w:rsidRPr="00000000">
        <w:rPr>
          <w:sz w:val="24"/>
          <w:szCs w:val="24"/>
          <w:rtl w:val="0"/>
        </w:rPr>
        <w:t xml:space="preserve">self.ui</w:t>
      </w:r>
      <w:r w:rsidDel="00000000" w:rsidR="00000000" w:rsidRPr="00000000">
        <w:rPr>
          <w:sz w:val="24"/>
          <w:szCs w:val="24"/>
          <w:rtl w:val="0"/>
        </w:rPr>
        <w:t xml:space="preserve"> namespace, preventing external manipulation. Button click events are connected using PyQt’s signal-slot mechanism to lambda functions that invoke a </w:t>
      </w:r>
      <w:r w:rsidDel="00000000" w:rsidR="00000000" w:rsidRPr="00000000">
        <w:rPr>
          <w:sz w:val="24"/>
          <w:szCs w:val="24"/>
          <w:rtl w:val="0"/>
        </w:rPr>
        <w:t xml:space="preserve">log_bildir()</w:t>
      </w:r>
      <w:r w:rsidDel="00000000" w:rsidR="00000000" w:rsidRPr="00000000">
        <w:rPr>
          <w:sz w:val="24"/>
          <w:szCs w:val="24"/>
          <w:rtl w:val="0"/>
        </w:rPr>
        <w:t xml:space="preserve"> method. This method optionally communicates user actions to the main interface (</w:t>
      </w:r>
      <w:r w:rsidDel="00000000" w:rsidR="00000000" w:rsidRPr="00000000">
        <w:rPr>
          <w:sz w:val="24"/>
          <w:szCs w:val="24"/>
          <w:rtl w:val="0"/>
        </w:rPr>
        <w:t xml:space="preserve">MainWindow</w:t>
      </w:r>
      <w:r w:rsidDel="00000000" w:rsidR="00000000" w:rsidRPr="00000000">
        <w:rPr>
          <w:sz w:val="24"/>
          <w:szCs w:val="24"/>
          <w:rtl w:val="0"/>
        </w:rPr>
        <w:t xml:space="preserve">) if it is passed during construction — a design decision that ensures loose coupling between modules and reinforces </w:t>
      </w:r>
      <w:r w:rsidDel="00000000" w:rsidR="00000000" w:rsidRPr="00000000">
        <w:rPr>
          <w:b w:val="1"/>
          <w:sz w:val="24"/>
          <w:szCs w:val="24"/>
          <w:rtl w:val="0"/>
        </w:rPr>
        <w:t xml:space="preserve">data hiding</w:t>
      </w:r>
      <w:r w:rsidDel="00000000" w:rsidR="00000000" w:rsidRPr="00000000">
        <w:rPr>
          <w:sz w:val="24"/>
          <w:szCs w:val="24"/>
          <w:rtl w:val="0"/>
        </w:rPr>
        <w:t xml:space="preserve"> by preventing direct external UI access.</w:t>
      </w:r>
    </w:p>
    <w:p w:rsidR="00000000" w:rsidDel="00000000" w:rsidP="00000000" w:rsidRDefault="00000000" w:rsidRPr="00000000" w14:paraId="00000039">
      <w:pPr>
        <w:spacing w:after="240" w:before="240" w:lineRule="auto"/>
        <w:jc w:val="both"/>
        <w:rPr>
          <w:sz w:val="24"/>
          <w:szCs w:val="24"/>
        </w:rPr>
      </w:pPr>
      <w:r w:rsidDel="00000000" w:rsidR="00000000" w:rsidRPr="00000000">
        <w:rPr>
          <w:sz w:val="24"/>
          <w:szCs w:val="24"/>
          <w:rtl w:val="0"/>
        </w:rPr>
        <w:t xml:space="preserve">The module also demonstrates </w:t>
      </w:r>
      <w:r w:rsidDel="00000000" w:rsidR="00000000" w:rsidRPr="00000000">
        <w:rPr>
          <w:b w:val="1"/>
          <w:sz w:val="24"/>
          <w:szCs w:val="24"/>
          <w:rtl w:val="0"/>
        </w:rPr>
        <w:t xml:space="preserve">modularity and reusability</w:t>
      </w:r>
      <w:r w:rsidDel="00000000" w:rsidR="00000000" w:rsidRPr="00000000">
        <w:rPr>
          <w:sz w:val="24"/>
          <w:szCs w:val="24"/>
          <w:rtl w:val="0"/>
        </w:rPr>
        <w:t xml:space="preserve">. It imports style constants (</w:t>
      </w:r>
      <w:r w:rsidDel="00000000" w:rsidR="00000000" w:rsidRPr="00000000">
        <w:rPr>
          <w:sz w:val="24"/>
          <w:szCs w:val="24"/>
          <w:rtl w:val="0"/>
        </w:rPr>
        <w:t xml:space="preserve">BUTON_STIL</w:t>
      </w:r>
      <w:r w:rsidDel="00000000" w:rsidR="00000000" w:rsidRPr="00000000">
        <w:rPr>
          <w:sz w:val="24"/>
          <w:szCs w:val="24"/>
          <w:rtl w:val="0"/>
        </w:rPr>
        <w:t xml:space="preserve">) from the global </w:t>
      </w:r>
      <w:r w:rsidDel="00000000" w:rsidR="00000000" w:rsidRPr="00000000">
        <w:rPr>
          <w:sz w:val="24"/>
          <w:szCs w:val="24"/>
          <w:rtl w:val="0"/>
        </w:rPr>
        <w:t xml:space="preserve">style_sheets.py</w:t>
      </w:r>
      <w:r w:rsidDel="00000000" w:rsidR="00000000" w:rsidRPr="00000000">
        <w:rPr>
          <w:sz w:val="24"/>
          <w:szCs w:val="24"/>
          <w:rtl w:val="0"/>
        </w:rPr>
        <w:t xml:space="preserve"> module, ensuring consistent theming across the application. Furthermore, it loads icons dynamically using </w:t>
      </w:r>
      <w:r w:rsidDel="00000000" w:rsidR="00000000" w:rsidRPr="00000000">
        <w:rPr>
          <w:sz w:val="24"/>
          <w:szCs w:val="24"/>
          <w:rtl w:val="0"/>
        </w:rPr>
        <w:t xml:space="preserve">QIcon</w:t>
      </w:r>
      <w:r w:rsidDel="00000000" w:rsidR="00000000" w:rsidRPr="00000000">
        <w:rPr>
          <w:sz w:val="24"/>
          <w:szCs w:val="24"/>
          <w:rtl w:val="0"/>
        </w:rPr>
        <w:t xml:space="preserve">, pointing to structured asset folders (</w:t>
      </w:r>
      <w:r w:rsidDel="00000000" w:rsidR="00000000" w:rsidRPr="00000000">
        <w:rPr>
          <w:sz w:val="24"/>
          <w:szCs w:val="24"/>
          <w:rtl w:val="0"/>
        </w:rPr>
        <w:t xml:space="preserve">Assets/Icons/</w:t>
      </w:r>
      <w:r w:rsidDel="00000000" w:rsidR="00000000" w:rsidRPr="00000000">
        <w:rPr>
          <w:sz w:val="24"/>
          <w:szCs w:val="24"/>
          <w:rtl w:val="0"/>
        </w:rPr>
        <w:t xml:space="preserve">). This avoids hardcoding and allows UI elements to be updated independently of core logic.</w:t>
      </w:r>
    </w:p>
    <w:p w:rsidR="00000000" w:rsidDel="00000000" w:rsidP="00000000" w:rsidRDefault="00000000" w:rsidRPr="00000000" w14:paraId="0000003A">
      <w:pPr>
        <w:spacing w:after="240" w:before="240" w:lineRule="auto"/>
        <w:jc w:val="both"/>
        <w:rPr>
          <w:sz w:val="24"/>
          <w:szCs w:val="24"/>
        </w:rPr>
      </w:pPr>
      <w:r w:rsidDel="00000000" w:rsidR="00000000" w:rsidRPr="00000000">
        <w:rPr>
          <w:sz w:val="24"/>
          <w:szCs w:val="24"/>
          <w:rtl w:val="0"/>
        </w:rPr>
        <w:t xml:space="preserve">Although </w:t>
      </w:r>
      <w:r w:rsidDel="00000000" w:rsidR="00000000" w:rsidRPr="00000000">
        <w:rPr>
          <w:sz w:val="24"/>
          <w:szCs w:val="24"/>
          <w:rtl w:val="0"/>
        </w:rPr>
        <w:t xml:space="preserve">ManuelModeWindow</w:t>
      </w:r>
      <w:r w:rsidDel="00000000" w:rsidR="00000000" w:rsidRPr="00000000">
        <w:rPr>
          <w:sz w:val="24"/>
          <w:szCs w:val="24"/>
          <w:rtl w:val="0"/>
        </w:rPr>
        <w:t xml:space="preserve"> itself does not implement polymorphic behavior directly, it acts polymorphically from the perspective of the main application, where multiple control windows (manual, calendar, parameter settings) are launched through unified mechanisms. Built-in Python constructs such as lambda expressions, dictionaries (for icon paths), and optional function arguments (like </w:t>
      </w:r>
      <w:r w:rsidDel="00000000" w:rsidR="00000000" w:rsidRPr="00000000">
        <w:rPr>
          <w:sz w:val="24"/>
          <w:szCs w:val="24"/>
          <w:rtl w:val="0"/>
        </w:rPr>
        <w:t xml:space="preserve">main_window=None</w:t>
      </w:r>
      <w:r w:rsidDel="00000000" w:rsidR="00000000" w:rsidRPr="00000000">
        <w:rPr>
          <w:sz w:val="24"/>
          <w:szCs w:val="24"/>
          <w:rtl w:val="0"/>
        </w:rPr>
        <w:t xml:space="preserve">) are used to maximize flexibility without introducing complexity.</w:t>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center"/>
        <w:rPr>
          <w:sz w:val="24"/>
          <w:szCs w:val="24"/>
        </w:rPr>
      </w:pPr>
      <w:r w:rsidDel="00000000" w:rsidR="00000000" w:rsidRPr="00000000">
        <w:rPr>
          <w:sz w:val="24"/>
          <w:szCs w:val="24"/>
        </w:rPr>
        <w:drawing>
          <wp:inline distB="114300" distT="114300" distL="114300" distR="114300">
            <wp:extent cx="3457575" cy="3224157"/>
            <wp:effectExtent b="0" l="0" r="0" t="0"/>
            <wp:docPr id="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457575" cy="3224157"/>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jc w:val="both"/>
        <w:rPr>
          <w:i w:val="1"/>
          <w:color w:val="000000"/>
          <w:sz w:val="24"/>
          <w:szCs w:val="24"/>
        </w:rPr>
      </w:pPr>
      <w:bookmarkStart w:colFirst="0" w:colLast="0" w:name="_u1v5daxi4e0n" w:id="2"/>
      <w:bookmarkEnd w:id="2"/>
      <w:r w:rsidDel="00000000" w:rsidR="00000000" w:rsidRPr="00000000">
        <w:rPr>
          <w:b w:val="1"/>
          <w:i w:val="1"/>
          <w:color w:val="000000"/>
          <w:sz w:val="24"/>
          <w:szCs w:val="24"/>
          <w:rtl w:val="0"/>
        </w:rPr>
        <w:t xml:space="preserve">Figure 4. </w:t>
      </w:r>
      <w:r w:rsidDel="00000000" w:rsidR="00000000" w:rsidRPr="00000000">
        <w:rPr>
          <w:i w:val="1"/>
          <w:color w:val="000000"/>
          <w:sz w:val="24"/>
          <w:szCs w:val="24"/>
          <w:rtl w:val="0"/>
        </w:rPr>
        <w:t xml:space="preserve">Internal structure of the </w:t>
      </w:r>
      <w:r w:rsidDel="00000000" w:rsidR="00000000" w:rsidRPr="00000000">
        <w:rPr>
          <w:b w:val="1"/>
          <w:i w:val="1"/>
          <w:color w:val="000000"/>
          <w:sz w:val="24"/>
          <w:szCs w:val="24"/>
          <w:rtl w:val="0"/>
        </w:rPr>
        <w:t xml:space="preserve">ManuelModeWindow</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class, including </w:t>
      </w:r>
      <w:r w:rsidDel="00000000" w:rsidR="00000000" w:rsidRPr="00000000">
        <w:rPr>
          <w:b w:val="1"/>
          <w:i w:val="1"/>
          <w:color w:val="000000"/>
          <w:sz w:val="24"/>
          <w:szCs w:val="24"/>
          <w:rtl w:val="0"/>
        </w:rPr>
        <w:t xml:space="preserve">QPushButton </w:t>
      </w:r>
      <w:r w:rsidDel="00000000" w:rsidR="00000000" w:rsidRPr="00000000">
        <w:rPr>
          <w:i w:val="1"/>
          <w:color w:val="000000"/>
          <w:sz w:val="24"/>
          <w:szCs w:val="24"/>
          <w:rtl w:val="0"/>
        </w:rPr>
        <w:t xml:space="preserve">controls and style integration.</w:t>
      </w:r>
    </w:p>
    <w:p w:rsidR="00000000" w:rsidDel="00000000" w:rsidP="00000000" w:rsidRDefault="00000000" w:rsidRPr="00000000" w14:paraId="0000003E">
      <w:pPr>
        <w:pStyle w:val="Heading3"/>
        <w:keepNext w:val="0"/>
        <w:keepLines w:val="0"/>
        <w:spacing w:before="280" w:lineRule="auto"/>
        <w:rPr>
          <w:b w:val="1"/>
          <w:color w:val="000000"/>
          <w:sz w:val="26"/>
          <w:szCs w:val="26"/>
        </w:rPr>
      </w:pPr>
      <w:bookmarkStart w:colFirst="0" w:colLast="0" w:name="_nkqp5ijqvukh" w:id="3"/>
      <w:bookmarkEnd w:id="3"/>
      <w:r w:rsidDel="00000000" w:rsidR="00000000" w:rsidRPr="00000000">
        <w:rPr>
          <w:b w:val="1"/>
          <w:color w:val="000000"/>
          <w:sz w:val="26"/>
          <w:szCs w:val="26"/>
          <w:rtl w:val="0"/>
        </w:rPr>
        <w:t xml:space="preserve">2.3 robot_parameters.py – Robot Configuration System</w:t>
      </w:r>
    </w:p>
    <w:p w:rsidR="00000000" w:rsidDel="00000000" w:rsidP="00000000" w:rsidRDefault="00000000" w:rsidRPr="00000000" w14:paraId="0000003F">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robot_parameters.py</w:t>
      </w:r>
      <w:r w:rsidDel="00000000" w:rsidR="00000000" w:rsidRPr="00000000">
        <w:rPr>
          <w:sz w:val="24"/>
          <w:szCs w:val="24"/>
          <w:rtl w:val="0"/>
        </w:rPr>
        <w:t xml:space="preserve"> module implements a complete object-oriented configuration system for robot parameter management. At its core is the abstract base class </w:t>
      </w:r>
      <w:r w:rsidDel="00000000" w:rsidR="00000000" w:rsidRPr="00000000">
        <w:rPr>
          <w:sz w:val="24"/>
          <w:szCs w:val="24"/>
          <w:rtl w:val="0"/>
        </w:rPr>
        <w:t xml:space="preserve">BaseRobotConfig</w:t>
      </w:r>
      <w:r w:rsidDel="00000000" w:rsidR="00000000" w:rsidRPr="00000000">
        <w:rPr>
          <w:sz w:val="24"/>
          <w:szCs w:val="24"/>
          <w:rtl w:val="0"/>
        </w:rPr>
        <w:t xml:space="preserve">, which defines common attributes such as </w:t>
      </w:r>
      <w:r w:rsidDel="00000000" w:rsidR="00000000" w:rsidRPr="00000000">
        <w:rPr>
          <w:sz w:val="24"/>
          <w:szCs w:val="24"/>
          <w:rtl w:val="0"/>
        </w:rPr>
        <w:t xml:space="preserve">name</w:t>
      </w:r>
      <w:r w:rsidDel="00000000" w:rsidR="00000000" w:rsidRPr="00000000">
        <w:rPr>
          <w:sz w:val="24"/>
          <w:szCs w:val="24"/>
          <w:rtl w:val="0"/>
        </w:rPr>
        <w:t xml:space="preserve">, </w:t>
      </w:r>
      <w:r w:rsidDel="00000000" w:rsidR="00000000" w:rsidRPr="00000000">
        <w:rPr>
          <w:sz w:val="24"/>
          <w:szCs w:val="24"/>
          <w:rtl w:val="0"/>
        </w:rPr>
        <w:t xml:space="preserve">speed</w:t>
      </w:r>
      <w:r w:rsidDel="00000000" w:rsidR="00000000" w:rsidRPr="00000000">
        <w:rPr>
          <w:sz w:val="24"/>
          <w:szCs w:val="24"/>
          <w:rtl w:val="0"/>
        </w:rPr>
        <w:t xml:space="preserve">, and </w:t>
      </w:r>
      <w:r w:rsidDel="00000000" w:rsidR="00000000" w:rsidRPr="00000000">
        <w:rPr>
          <w:sz w:val="24"/>
          <w:szCs w:val="24"/>
          <w:rtl w:val="0"/>
        </w:rPr>
        <w:t xml:space="preserve">battery</w:t>
      </w:r>
      <w:r w:rsidDel="00000000" w:rsidR="00000000" w:rsidRPr="00000000">
        <w:rPr>
          <w:sz w:val="24"/>
          <w:szCs w:val="24"/>
          <w:rtl w:val="0"/>
        </w:rPr>
        <w:t xml:space="preserve">, and declares an abstract method </w:t>
      </w:r>
      <w:r w:rsidDel="00000000" w:rsidR="00000000" w:rsidRPr="00000000">
        <w:rPr>
          <w:sz w:val="24"/>
          <w:szCs w:val="24"/>
          <w:rtl w:val="0"/>
        </w:rPr>
        <w:t xml:space="preserve">get_type()</w:t>
      </w:r>
      <w:r w:rsidDel="00000000" w:rsidR="00000000" w:rsidRPr="00000000">
        <w:rPr>
          <w:sz w:val="24"/>
          <w:szCs w:val="24"/>
          <w:rtl w:val="0"/>
        </w:rPr>
        <w:t xml:space="preserve">. This design introduces </w:t>
      </w:r>
      <w:r w:rsidDel="00000000" w:rsidR="00000000" w:rsidRPr="00000000">
        <w:rPr>
          <w:b w:val="1"/>
          <w:sz w:val="24"/>
          <w:szCs w:val="24"/>
          <w:rtl w:val="0"/>
        </w:rPr>
        <w:t xml:space="preserve">abstraction</w:t>
      </w:r>
      <w:r w:rsidDel="00000000" w:rsidR="00000000" w:rsidRPr="00000000">
        <w:rPr>
          <w:sz w:val="24"/>
          <w:szCs w:val="24"/>
          <w:rtl w:val="0"/>
        </w:rPr>
        <w:t xml:space="preserve"> and </w:t>
      </w:r>
      <w:r w:rsidDel="00000000" w:rsidR="00000000" w:rsidRPr="00000000">
        <w:rPr>
          <w:b w:val="1"/>
          <w:sz w:val="24"/>
          <w:szCs w:val="24"/>
          <w:rtl w:val="0"/>
        </w:rPr>
        <w:t xml:space="preserve">polymorphism</w:t>
      </w:r>
      <w:r w:rsidDel="00000000" w:rsidR="00000000" w:rsidRPr="00000000">
        <w:rPr>
          <w:sz w:val="24"/>
          <w:szCs w:val="24"/>
          <w:rtl w:val="0"/>
        </w:rPr>
        <w:t xml:space="preserve">, allowing concrete subclasses to implement behavior specific to different robot types.</w:t>
      </w:r>
    </w:p>
    <w:p w:rsidR="00000000" w:rsidDel="00000000" w:rsidP="00000000" w:rsidRDefault="00000000" w:rsidRPr="00000000" w14:paraId="00000040">
      <w:pPr>
        <w:spacing w:after="240" w:before="240" w:lineRule="auto"/>
        <w:jc w:val="both"/>
        <w:rPr>
          <w:sz w:val="24"/>
          <w:szCs w:val="24"/>
        </w:rPr>
      </w:pPr>
      <w:r w:rsidDel="00000000" w:rsidR="00000000" w:rsidRPr="00000000">
        <w:rPr>
          <w:sz w:val="24"/>
          <w:szCs w:val="24"/>
          <w:rtl w:val="0"/>
        </w:rPr>
        <w:t xml:space="preserve">Two subclasses, </w:t>
      </w:r>
      <w:r w:rsidDel="00000000" w:rsidR="00000000" w:rsidRPr="00000000">
        <w:rPr>
          <w:sz w:val="24"/>
          <w:szCs w:val="24"/>
          <w:rtl w:val="0"/>
        </w:rPr>
        <w:t xml:space="preserve">WheeledRobotConfig</w:t>
      </w:r>
      <w:r w:rsidDel="00000000" w:rsidR="00000000" w:rsidRPr="00000000">
        <w:rPr>
          <w:sz w:val="24"/>
          <w:szCs w:val="24"/>
          <w:rtl w:val="0"/>
        </w:rPr>
        <w:t xml:space="preserve"> and </w:t>
      </w:r>
      <w:r w:rsidDel="00000000" w:rsidR="00000000" w:rsidRPr="00000000">
        <w:rPr>
          <w:sz w:val="24"/>
          <w:szCs w:val="24"/>
          <w:rtl w:val="0"/>
        </w:rPr>
        <w:t xml:space="preserve">TrackedRobotConfig</w:t>
      </w:r>
      <w:r w:rsidDel="00000000" w:rsidR="00000000" w:rsidRPr="00000000">
        <w:rPr>
          <w:sz w:val="24"/>
          <w:szCs w:val="24"/>
          <w:rtl w:val="0"/>
        </w:rPr>
        <w:t xml:space="preserve">, inherit from </w:t>
      </w:r>
      <w:r w:rsidDel="00000000" w:rsidR="00000000" w:rsidRPr="00000000">
        <w:rPr>
          <w:sz w:val="24"/>
          <w:szCs w:val="24"/>
          <w:rtl w:val="0"/>
        </w:rPr>
        <w:t xml:space="preserve">BaseRobotConfig</w:t>
      </w:r>
      <w:r w:rsidDel="00000000" w:rsidR="00000000" w:rsidRPr="00000000">
        <w:rPr>
          <w:sz w:val="24"/>
          <w:szCs w:val="24"/>
          <w:rtl w:val="0"/>
        </w:rPr>
        <w:t xml:space="preserve">. These subclasses override the abstract </w:t>
      </w:r>
      <w:r w:rsidDel="00000000" w:rsidR="00000000" w:rsidRPr="00000000">
        <w:rPr>
          <w:sz w:val="24"/>
          <w:szCs w:val="24"/>
          <w:rtl w:val="0"/>
        </w:rPr>
        <w:t xml:space="preserve">get_type()</w:t>
      </w:r>
      <w:r w:rsidDel="00000000" w:rsidR="00000000" w:rsidRPr="00000000">
        <w:rPr>
          <w:sz w:val="24"/>
          <w:szCs w:val="24"/>
          <w:rtl w:val="0"/>
        </w:rPr>
        <w:t xml:space="preserve"> method to return robot-specific descriptors ("Tekerlekli" and "Paletli", respectively), making runtime polymorphism possible wherever a </w:t>
      </w:r>
      <w:r w:rsidDel="00000000" w:rsidR="00000000" w:rsidRPr="00000000">
        <w:rPr>
          <w:sz w:val="24"/>
          <w:szCs w:val="24"/>
          <w:rtl w:val="0"/>
        </w:rPr>
        <w:t xml:space="preserve">BaseRobotConfig</w:t>
      </w:r>
      <w:r w:rsidDel="00000000" w:rsidR="00000000" w:rsidRPr="00000000">
        <w:rPr>
          <w:sz w:val="24"/>
          <w:szCs w:val="24"/>
          <w:rtl w:val="0"/>
        </w:rPr>
        <w:t xml:space="preserve"> object is referenced.</w:t>
      </w:r>
    </w:p>
    <w:p w:rsidR="00000000" w:rsidDel="00000000" w:rsidP="00000000" w:rsidRDefault="00000000" w:rsidRPr="00000000" w14:paraId="00000041">
      <w:pPr>
        <w:spacing w:after="240" w:before="240" w:lineRule="auto"/>
        <w:jc w:val="both"/>
        <w:rPr>
          <w:sz w:val="24"/>
          <w:szCs w:val="24"/>
        </w:rPr>
      </w:pPr>
      <w:r w:rsidDel="00000000" w:rsidR="00000000" w:rsidRPr="00000000">
        <w:rPr>
          <w:b w:val="1"/>
          <w:sz w:val="24"/>
          <w:szCs w:val="24"/>
          <w:rtl w:val="0"/>
        </w:rPr>
        <w:t xml:space="preserve">Encapsulation</w:t>
      </w:r>
      <w:r w:rsidDel="00000000" w:rsidR="00000000" w:rsidRPr="00000000">
        <w:rPr>
          <w:sz w:val="24"/>
          <w:szCs w:val="24"/>
          <w:rtl w:val="0"/>
        </w:rPr>
        <w:t xml:space="preserve"> is maintained through the use of instance attributes, while </w:t>
      </w:r>
      <w:r w:rsidDel="00000000" w:rsidR="00000000" w:rsidRPr="00000000">
        <w:rPr>
          <w:b w:val="1"/>
          <w:sz w:val="24"/>
          <w:szCs w:val="24"/>
          <w:rtl w:val="0"/>
        </w:rPr>
        <w:t xml:space="preserve">data hiding</w:t>
      </w:r>
      <w:r w:rsidDel="00000000" w:rsidR="00000000" w:rsidRPr="00000000">
        <w:rPr>
          <w:sz w:val="24"/>
          <w:szCs w:val="24"/>
          <w:rtl w:val="0"/>
        </w:rPr>
        <w:t xml:space="preserve"> is applied semantically (e.g., attributes are not exposed globally and only accessed via controlled methods). Though Python lacks strict private access, the structure enforces logical separation of concerns.</w:t>
      </w:r>
    </w:p>
    <w:p w:rsidR="00000000" w:rsidDel="00000000" w:rsidP="00000000" w:rsidRDefault="00000000" w:rsidRPr="00000000" w14:paraId="00000042">
      <w:pPr>
        <w:spacing w:after="240" w:before="240" w:lineRule="auto"/>
        <w:jc w:val="both"/>
        <w:rPr>
          <w:sz w:val="24"/>
          <w:szCs w:val="24"/>
        </w:rPr>
      </w:pPr>
      <w:r w:rsidDel="00000000" w:rsidR="00000000" w:rsidRPr="00000000">
        <w:rPr>
          <w:sz w:val="24"/>
          <w:szCs w:val="24"/>
          <w:rtl w:val="0"/>
        </w:rPr>
        <w:t xml:space="preserve">The module also contains a PyQt5 GUI class named </w:t>
      </w:r>
      <w:r w:rsidDel="00000000" w:rsidR="00000000" w:rsidRPr="00000000">
        <w:rPr>
          <w:sz w:val="24"/>
          <w:szCs w:val="24"/>
          <w:rtl w:val="0"/>
        </w:rPr>
        <w:t xml:space="preserve">RobotParametersWindow</w:t>
      </w:r>
      <w:r w:rsidDel="00000000" w:rsidR="00000000" w:rsidRPr="00000000">
        <w:rPr>
          <w:sz w:val="24"/>
          <w:szCs w:val="24"/>
          <w:rtl w:val="0"/>
        </w:rPr>
        <w:t xml:space="preserve">, which inherits from </w:t>
      </w:r>
      <w:r w:rsidDel="00000000" w:rsidR="00000000" w:rsidRPr="00000000">
        <w:rPr>
          <w:sz w:val="24"/>
          <w:szCs w:val="24"/>
          <w:rtl w:val="0"/>
        </w:rPr>
        <w:t xml:space="preserve">QWidget</w:t>
      </w:r>
      <w:r w:rsidDel="00000000" w:rsidR="00000000" w:rsidRPr="00000000">
        <w:rPr>
          <w:sz w:val="24"/>
          <w:szCs w:val="24"/>
          <w:rtl w:val="0"/>
        </w:rPr>
        <w:t xml:space="preserve">. This class provides an interactive dialog for entering a robot's name, speed, battery level, and selecting its type from a </w:t>
      </w:r>
      <w:r w:rsidDel="00000000" w:rsidR="00000000" w:rsidRPr="00000000">
        <w:rPr>
          <w:sz w:val="24"/>
          <w:szCs w:val="24"/>
          <w:rtl w:val="0"/>
        </w:rPr>
        <w:t xml:space="preserve">QComboBox</w:t>
      </w:r>
      <w:r w:rsidDel="00000000" w:rsidR="00000000" w:rsidRPr="00000000">
        <w:rPr>
          <w:sz w:val="24"/>
          <w:szCs w:val="24"/>
          <w:rtl w:val="0"/>
        </w:rPr>
        <w:t xml:space="preserve">. Once "Save" is clicked, a new object is instantiated from the appropriate configuration subclass, demonstrating </w:t>
      </w:r>
      <w:r w:rsidDel="00000000" w:rsidR="00000000" w:rsidRPr="00000000">
        <w:rPr>
          <w:b w:val="1"/>
          <w:sz w:val="24"/>
          <w:szCs w:val="24"/>
          <w:rtl w:val="0"/>
        </w:rPr>
        <w:t xml:space="preserve">factory pattern behavior</w:t>
      </w:r>
      <w:r w:rsidDel="00000000" w:rsidR="00000000" w:rsidRPr="00000000">
        <w:rPr>
          <w:sz w:val="24"/>
          <w:szCs w:val="24"/>
          <w:rtl w:val="0"/>
        </w:rPr>
        <w:t xml:space="preserve"> via runtime class selection. Internally, the form uses built-in data types like </w:t>
      </w:r>
      <w:r w:rsidDel="00000000" w:rsidR="00000000" w:rsidRPr="00000000">
        <w:rPr>
          <w:sz w:val="24"/>
          <w:szCs w:val="24"/>
          <w:rtl w:val="0"/>
        </w:rPr>
        <w:t xml:space="preserve">str</w:t>
      </w:r>
      <w:r w:rsidDel="00000000" w:rsidR="00000000" w:rsidRPr="00000000">
        <w:rPr>
          <w:sz w:val="24"/>
          <w:szCs w:val="24"/>
          <w:rtl w:val="0"/>
        </w:rPr>
        <w:t xml:space="preserve"> and </w:t>
      </w:r>
      <w:r w:rsidDel="00000000" w:rsidR="00000000" w:rsidRPr="00000000">
        <w:rPr>
          <w:sz w:val="24"/>
          <w:szCs w:val="24"/>
          <w:rtl w:val="0"/>
        </w:rPr>
        <w:t xml:space="preserve">float</w:t>
      </w:r>
      <w:r w:rsidDel="00000000" w:rsidR="00000000" w:rsidRPr="00000000">
        <w:rPr>
          <w:sz w:val="24"/>
          <w:szCs w:val="24"/>
          <w:rtl w:val="0"/>
        </w:rPr>
        <w:t xml:space="preserve"> and performs validation before object creation.</w:t>
      </w:r>
    </w:p>
    <w:p w:rsidR="00000000" w:rsidDel="00000000" w:rsidP="00000000" w:rsidRDefault="00000000" w:rsidRPr="00000000" w14:paraId="00000043">
      <w:pPr>
        <w:spacing w:after="240" w:before="240" w:lineRule="auto"/>
        <w:jc w:val="both"/>
        <w:rPr>
          <w:sz w:val="24"/>
          <w:szCs w:val="24"/>
        </w:rPr>
      </w:pPr>
      <w:r w:rsidDel="00000000" w:rsidR="00000000" w:rsidRPr="00000000">
        <w:rPr>
          <w:sz w:val="24"/>
          <w:szCs w:val="24"/>
          <w:rtl w:val="0"/>
        </w:rPr>
        <w:t xml:space="preserve">Altogether, this module exemplifies clean OOP design in Python, emphasizing flexibility, modularity, and strong adherence to software design patterns.</w:t>
      </w:r>
      <w:r w:rsidDel="00000000" w:rsidR="00000000" w:rsidRPr="00000000">
        <w:drawing>
          <wp:anchor allowOverlap="1" behindDoc="0" distB="114300" distT="114300" distL="114300" distR="114300" hidden="0" layoutInCell="1" locked="0" relativeHeight="0" simplePos="0">
            <wp:simplePos x="0" y="0"/>
            <wp:positionH relativeFrom="column">
              <wp:posOffset>504825</wp:posOffset>
            </wp:positionH>
            <wp:positionV relativeFrom="paragraph">
              <wp:posOffset>561975</wp:posOffset>
            </wp:positionV>
            <wp:extent cx="4724400" cy="2739889"/>
            <wp:effectExtent b="0" l="0" r="0" t="0"/>
            <wp:wrapTopAndBottom distB="114300" distT="114300"/>
            <wp:docPr id="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724400" cy="2739889"/>
                    </a:xfrm>
                    <a:prstGeom prst="rect"/>
                    <a:ln/>
                  </pic:spPr>
                </pic:pic>
              </a:graphicData>
            </a:graphic>
          </wp:anchor>
        </w:drawing>
      </w:r>
    </w:p>
    <w:p w:rsidR="00000000" w:rsidDel="00000000" w:rsidP="00000000" w:rsidRDefault="00000000" w:rsidRPr="00000000" w14:paraId="00000044">
      <w:pPr>
        <w:pStyle w:val="Heading3"/>
        <w:keepNext w:val="0"/>
        <w:keepLines w:val="0"/>
        <w:spacing w:before="280" w:lineRule="auto"/>
        <w:ind w:left="0" w:firstLine="0"/>
        <w:jc w:val="both"/>
        <w:rPr>
          <w:i w:val="1"/>
          <w:color w:val="000000"/>
          <w:sz w:val="24"/>
          <w:szCs w:val="24"/>
        </w:rPr>
      </w:pPr>
      <w:bookmarkStart w:colFirst="0" w:colLast="0" w:name="_47lfhcl9vzl8" w:id="4"/>
      <w:bookmarkEnd w:id="4"/>
      <w:r w:rsidDel="00000000" w:rsidR="00000000" w:rsidRPr="00000000">
        <w:rPr>
          <w:b w:val="1"/>
          <w:i w:val="1"/>
          <w:color w:val="000000"/>
          <w:sz w:val="24"/>
          <w:szCs w:val="24"/>
          <w:rtl w:val="0"/>
        </w:rPr>
        <w:t xml:space="preserve">Figure 3. </w:t>
      </w:r>
      <w:r w:rsidDel="00000000" w:rsidR="00000000" w:rsidRPr="00000000">
        <w:rPr>
          <w:i w:val="1"/>
          <w:color w:val="000000"/>
          <w:sz w:val="24"/>
          <w:szCs w:val="24"/>
          <w:rtl w:val="0"/>
        </w:rPr>
        <w:t xml:space="preserve">Inheritance hierarchy of </w:t>
      </w:r>
      <w:r w:rsidDel="00000000" w:rsidR="00000000" w:rsidRPr="00000000">
        <w:rPr>
          <w:b w:val="1"/>
          <w:i w:val="1"/>
          <w:color w:val="000000"/>
          <w:sz w:val="24"/>
          <w:szCs w:val="24"/>
          <w:rtl w:val="0"/>
        </w:rPr>
        <w:t xml:space="preserve">BaseRobotConfig</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with </w:t>
      </w:r>
      <w:r w:rsidDel="00000000" w:rsidR="00000000" w:rsidRPr="00000000">
        <w:rPr>
          <w:b w:val="1"/>
          <w:i w:val="1"/>
          <w:color w:val="000000"/>
          <w:sz w:val="24"/>
          <w:szCs w:val="24"/>
          <w:rtl w:val="0"/>
        </w:rPr>
        <w:t xml:space="preserve">WheeledRobotConfig</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and </w:t>
      </w:r>
      <w:r w:rsidDel="00000000" w:rsidR="00000000" w:rsidRPr="00000000">
        <w:rPr>
          <w:b w:val="1"/>
          <w:i w:val="1"/>
          <w:color w:val="000000"/>
          <w:sz w:val="24"/>
          <w:szCs w:val="24"/>
          <w:rtl w:val="0"/>
        </w:rPr>
        <w:t xml:space="preserve">TrackedRobotConfig</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as concrete subclasses.</w:t>
      </w:r>
    </w:p>
    <w:p w:rsidR="00000000" w:rsidDel="00000000" w:rsidP="00000000" w:rsidRDefault="00000000" w:rsidRPr="00000000" w14:paraId="00000045">
      <w:pPr>
        <w:pStyle w:val="Heading3"/>
        <w:keepNext w:val="0"/>
        <w:keepLines w:val="0"/>
        <w:spacing w:before="280" w:lineRule="auto"/>
        <w:rPr>
          <w:sz w:val="24"/>
          <w:szCs w:val="24"/>
        </w:rPr>
      </w:pPr>
      <w:bookmarkStart w:colFirst="0" w:colLast="0" w:name="_crhrhbef0ved" w:id="5"/>
      <w:bookmarkEnd w:id="5"/>
      <w:r w:rsidDel="00000000" w:rsidR="00000000" w:rsidRPr="00000000">
        <w:rPr>
          <w:b w:val="1"/>
          <w:color w:val="000000"/>
          <w:sz w:val="26"/>
          <w:szCs w:val="26"/>
          <w:rtl w:val="0"/>
        </w:rPr>
        <w:t xml:space="preserve">2.4 data_logger.py – Telemetry Logging &amp; Strategy System</w:t>
      </w:r>
      <w:r w:rsidDel="00000000" w:rsidR="00000000" w:rsidRPr="00000000">
        <w:rPr>
          <w:rtl w:val="0"/>
        </w:rPr>
      </w:r>
    </w:p>
    <w:p w:rsidR="00000000" w:rsidDel="00000000" w:rsidP="00000000" w:rsidRDefault="00000000" w:rsidRPr="00000000" w14:paraId="00000046">
      <w:pPr>
        <w:spacing w:after="240" w:before="240" w:lineRule="auto"/>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data_logger.py</w:t>
      </w:r>
      <w:r w:rsidDel="00000000" w:rsidR="00000000" w:rsidRPr="00000000">
        <w:rPr>
          <w:sz w:val="24"/>
          <w:szCs w:val="24"/>
          <w:rtl w:val="0"/>
        </w:rPr>
        <w:t xml:space="preserve"> module defines a polymorphic, modular telemetry logging system using abstract base classes and interchangeable analysis strategies. The abstract class </w:t>
      </w:r>
      <w:r w:rsidDel="00000000" w:rsidR="00000000" w:rsidRPr="00000000">
        <w:rPr>
          <w:sz w:val="24"/>
          <w:szCs w:val="24"/>
          <w:rtl w:val="0"/>
        </w:rPr>
        <w:t xml:space="preserve">AbstractLogger</w:t>
      </w:r>
      <w:r w:rsidDel="00000000" w:rsidR="00000000" w:rsidRPr="00000000">
        <w:rPr>
          <w:sz w:val="24"/>
          <w:szCs w:val="24"/>
          <w:rtl w:val="0"/>
        </w:rPr>
        <w:t xml:space="preserve"> specifies the contract for all loggers, enforcing method signatures like </w:t>
      </w:r>
      <w:r w:rsidDel="00000000" w:rsidR="00000000" w:rsidRPr="00000000">
        <w:rPr>
          <w:sz w:val="24"/>
          <w:szCs w:val="24"/>
          <w:rtl w:val="0"/>
        </w:rPr>
        <w:t xml:space="preserve">log_sensor_data()</w:t>
      </w:r>
      <w:r w:rsidDel="00000000" w:rsidR="00000000" w:rsidRPr="00000000">
        <w:rPr>
          <w:sz w:val="24"/>
          <w:szCs w:val="24"/>
          <w:rtl w:val="0"/>
        </w:rPr>
        <w:t xml:space="preserve">, </w:t>
      </w:r>
      <w:r w:rsidDel="00000000" w:rsidR="00000000" w:rsidRPr="00000000">
        <w:rPr>
          <w:sz w:val="24"/>
          <w:szCs w:val="24"/>
          <w:rtl w:val="0"/>
        </w:rPr>
        <w:t xml:space="preserve">analyze()</w:t>
      </w:r>
      <w:r w:rsidDel="00000000" w:rsidR="00000000" w:rsidRPr="00000000">
        <w:rPr>
          <w:sz w:val="24"/>
          <w:szCs w:val="24"/>
          <w:rtl w:val="0"/>
        </w:rPr>
        <w:t xml:space="preserve">, and </w:t>
      </w:r>
      <w:r w:rsidDel="00000000" w:rsidR="00000000" w:rsidRPr="00000000">
        <w:rPr>
          <w:sz w:val="24"/>
          <w:szCs w:val="24"/>
          <w:rtl w:val="0"/>
        </w:rPr>
        <w:t xml:space="preserve">export_to_csv()</w:t>
      </w:r>
      <w:r w:rsidDel="00000000" w:rsidR="00000000" w:rsidRPr="00000000">
        <w:rPr>
          <w:sz w:val="24"/>
          <w:szCs w:val="24"/>
          <w:rtl w:val="0"/>
        </w:rPr>
        <w:t xml:space="preserve">. Two concrete classes — </w:t>
      </w:r>
      <w:r w:rsidDel="00000000" w:rsidR="00000000" w:rsidRPr="00000000">
        <w:rPr>
          <w:sz w:val="24"/>
          <w:szCs w:val="24"/>
          <w:rtl w:val="0"/>
        </w:rPr>
        <w:t xml:space="preserve">TelemetryLogger</w:t>
      </w:r>
      <w:r w:rsidDel="00000000" w:rsidR="00000000" w:rsidRPr="00000000">
        <w:rPr>
          <w:sz w:val="24"/>
          <w:szCs w:val="24"/>
          <w:rtl w:val="0"/>
        </w:rPr>
        <w:t xml:space="preserve"> and </w:t>
      </w:r>
      <w:r w:rsidDel="00000000" w:rsidR="00000000" w:rsidRPr="00000000">
        <w:rPr>
          <w:sz w:val="24"/>
          <w:szCs w:val="24"/>
          <w:rtl w:val="0"/>
        </w:rPr>
        <w:t xml:space="preserve">MemoryLogger</w:t>
      </w:r>
      <w:r w:rsidDel="00000000" w:rsidR="00000000" w:rsidRPr="00000000">
        <w:rPr>
          <w:sz w:val="24"/>
          <w:szCs w:val="24"/>
          <w:rtl w:val="0"/>
        </w:rPr>
        <w:t xml:space="preserve"> — inherit from </w:t>
      </w:r>
      <w:r w:rsidDel="00000000" w:rsidR="00000000" w:rsidRPr="00000000">
        <w:rPr>
          <w:sz w:val="24"/>
          <w:szCs w:val="24"/>
          <w:rtl w:val="0"/>
        </w:rPr>
        <w:t xml:space="preserve">AbstractLogger</w:t>
      </w:r>
      <w:r w:rsidDel="00000000" w:rsidR="00000000" w:rsidRPr="00000000">
        <w:rPr>
          <w:sz w:val="24"/>
          <w:szCs w:val="24"/>
          <w:rtl w:val="0"/>
        </w:rPr>
        <w:t xml:space="preserve"> and implement these methods using different internal data structures (Pandas DataFrame vs. Python list). This allows for flexible swapping of logging backends.</w:t>
      </w:r>
    </w:p>
    <w:p w:rsidR="00000000" w:rsidDel="00000000" w:rsidP="00000000" w:rsidRDefault="00000000" w:rsidRPr="00000000" w14:paraId="00000047">
      <w:pPr>
        <w:spacing w:after="240" w:before="240" w:lineRule="auto"/>
        <w:rPr>
          <w:sz w:val="24"/>
          <w:szCs w:val="24"/>
        </w:rPr>
      </w:pPr>
      <w:r w:rsidDel="00000000" w:rsidR="00000000" w:rsidRPr="00000000">
        <w:rPr>
          <w:sz w:val="24"/>
          <w:szCs w:val="24"/>
          <w:rtl w:val="0"/>
        </w:rPr>
        <w:t xml:space="preserve">Similarly, the </w:t>
      </w:r>
      <w:r w:rsidDel="00000000" w:rsidR="00000000" w:rsidRPr="00000000">
        <w:rPr>
          <w:sz w:val="24"/>
          <w:szCs w:val="24"/>
          <w:rtl w:val="0"/>
        </w:rPr>
        <w:t xml:space="preserve">BaseAnalysis</w:t>
      </w:r>
      <w:r w:rsidDel="00000000" w:rsidR="00000000" w:rsidRPr="00000000">
        <w:rPr>
          <w:sz w:val="24"/>
          <w:szCs w:val="24"/>
          <w:rtl w:val="0"/>
        </w:rPr>
        <w:t xml:space="preserve"> abstract class defines a standard interface for analysis strategies. </w:t>
      </w:r>
      <w:r w:rsidDel="00000000" w:rsidR="00000000" w:rsidRPr="00000000">
        <w:rPr>
          <w:sz w:val="24"/>
          <w:szCs w:val="24"/>
          <w:rtl w:val="0"/>
        </w:rPr>
        <w:t xml:space="preserve">BasicAnalysis</w:t>
      </w:r>
      <w:r w:rsidDel="00000000" w:rsidR="00000000" w:rsidRPr="00000000">
        <w:rPr>
          <w:sz w:val="24"/>
          <w:szCs w:val="24"/>
          <w:rtl w:val="0"/>
        </w:rPr>
        <w:t xml:space="preserve"> and </w:t>
      </w:r>
      <w:r w:rsidDel="00000000" w:rsidR="00000000" w:rsidRPr="00000000">
        <w:rPr>
          <w:sz w:val="24"/>
          <w:szCs w:val="24"/>
          <w:rtl w:val="0"/>
        </w:rPr>
        <w:t xml:space="preserve">DetailedAnalysis</w:t>
      </w:r>
      <w:r w:rsidDel="00000000" w:rsidR="00000000" w:rsidRPr="00000000">
        <w:rPr>
          <w:sz w:val="24"/>
          <w:szCs w:val="24"/>
          <w:rtl w:val="0"/>
        </w:rPr>
        <w:t xml:space="preserve"> both inherit from </w:t>
      </w:r>
      <w:r w:rsidDel="00000000" w:rsidR="00000000" w:rsidRPr="00000000">
        <w:rPr>
          <w:sz w:val="24"/>
          <w:szCs w:val="24"/>
          <w:rtl w:val="0"/>
        </w:rPr>
        <w:t xml:space="preserve">BaseAnalysis</w:t>
      </w:r>
      <w:r w:rsidDel="00000000" w:rsidR="00000000" w:rsidRPr="00000000">
        <w:rPr>
          <w:sz w:val="24"/>
          <w:szCs w:val="24"/>
          <w:rtl w:val="0"/>
        </w:rPr>
        <w:t xml:space="preserve"> and override the </w:t>
      </w:r>
      <w:r w:rsidDel="00000000" w:rsidR="00000000" w:rsidRPr="00000000">
        <w:rPr>
          <w:sz w:val="24"/>
          <w:szCs w:val="24"/>
          <w:rtl w:val="0"/>
        </w:rPr>
        <w:t xml:space="preserve">analyze()</w:t>
      </w:r>
      <w:r w:rsidDel="00000000" w:rsidR="00000000" w:rsidRPr="00000000">
        <w:rPr>
          <w:sz w:val="24"/>
          <w:szCs w:val="24"/>
          <w:rtl w:val="0"/>
        </w:rPr>
        <w:t xml:space="preserve"> method. These analysis objects are injected into logger instances at runtime, demonstrating the </w:t>
      </w:r>
      <w:r w:rsidDel="00000000" w:rsidR="00000000" w:rsidRPr="00000000">
        <w:rPr>
          <w:b w:val="1"/>
          <w:sz w:val="24"/>
          <w:szCs w:val="24"/>
          <w:rtl w:val="0"/>
        </w:rPr>
        <w:t xml:space="preserve">strategy pattern</w:t>
      </w:r>
      <w:r w:rsidDel="00000000" w:rsidR="00000000" w:rsidRPr="00000000">
        <w:rPr>
          <w:sz w:val="24"/>
          <w:szCs w:val="24"/>
          <w:rtl w:val="0"/>
        </w:rPr>
        <w:t xml:space="preserve"> and </w:t>
      </w:r>
      <w:r w:rsidDel="00000000" w:rsidR="00000000" w:rsidRPr="00000000">
        <w:rPr>
          <w:b w:val="1"/>
          <w:sz w:val="24"/>
          <w:szCs w:val="24"/>
          <w:rtl w:val="0"/>
        </w:rPr>
        <w:t xml:space="preserve">runtime polymorphism</w:t>
      </w:r>
      <w:r w:rsidDel="00000000" w:rsidR="00000000" w:rsidRPr="00000000">
        <w:rPr>
          <w:sz w:val="24"/>
          <w:szCs w:val="24"/>
          <w:rtl w:val="0"/>
        </w:rPr>
        <w:t xml:space="preserve">.</w:t>
      </w:r>
    </w:p>
    <w:p w:rsidR="00000000" w:rsidDel="00000000" w:rsidP="00000000" w:rsidRDefault="00000000" w:rsidRPr="00000000" w14:paraId="00000048">
      <w:pPr>
        <w:spacing w:after="240" w:before="240" w:lineRule="auto"/>
        <w:rPr>
          <w:sz w:val="24"/>
          <w:szCs w:val="24"/>
        </w:rPr>
      </w:pPr>
      <w:r w:rsidDel="00000000" w:rsidR="00000000" w:rsidRPr="00000000">
        <w:rPr>
          <w:sz w:val="24"/>
          <w:szCs w:val="24"/>
          <w:rtl w:val="0"/>
        </w:rPr>
        <w:t xml:space="preserve">Encapsulation and data hiding are enforced using internal attributes like </w:t>
      </w:r>
      <w:r w:rsidDel="00000000" w:rsidR="00000000" w:rsidRPr="00000000">
        <w:rPr>
          <w:sz w:val="24"/>
          <w:szCs w:val="24"/>
          <w:rtl w:val="0"/>
        </w:rPr>
        <w:t xml:space="preserve">__telemetry_data</w:t>
      </w:r>
      <w:r w:rsidDel="00000000" w:rsidR="00000000" w:rsidRPr="00000000">
        <w:rPr>
          <w:sz w:val="24"/>
          <w:szCs w:val="24"/>
          <w:rtl w:val="0"/>
        </w:rPr>
        <w:t xml:space="preserve"> in </w:t>
      </w:r>
      <w:r w:rsidDel="00000000" w:rsidR="00000000" w:rsidRPr="00000000">
        <w:rPr>
          <w:sz w:val="24"/>
          <w:szCs w:val="24"/>
          <w:rtl w:val="0"/>
        </w:rPr>
        <w:t xml:space="preserve">TelemetryLogger</w:t>
      </w:r>
      <w:r w:rsidDel="00000000" w:rsidR="00000000" w:rsidRPr="00000000">
        <w:rPr>
          <w:sz w:val="24"/>
          <w:szCs w:val="24"/>
          <w:rtl w:val="0"/>
        </w:rPr>
        <w:t xml:space="preserve">, which hides raw logs from external access. The overall design enables future extensions by allowing new logger or analysis types to plug into the system without modifying existing code — following the </w:t>
      </w:r>
      <w:r w:rsidDel="00000000" w:rsidR="00000000" w:rsidRPr="00000000">
        <w:rPr>
          <w:b w:val="1"/>
          <w:sz w:val="24"/>
          <w:szCs w:val="24"/>
          <w:rtl w:val="0"/>
        </w:rPr>
        <w:t xml:space="preserve">Open/Closed Principle</w:t>
      </w:r>
      <w:r w:rsidDel="00000000" w:rsidR="00000000" w:rsidRPr="00000000">
        <w:rPr>
          <w:sz w:val="24"/>
          <w:szCs w:val="24"/>
          <w:rtl w:val="0"/>
        </w:rPr>
        <w:t xml:space="preserve"> in OOP.</w:t>
      </w:r>
    </w:p>
    <w:p w:rsidR="00000000" w:rsidDel="00000000" w:rsidP="00000000" w:rsidRDefault="00000000" w:rsidRPr="00000000" w14:paraId="00000049">
      <w:pPr>
        <w:jc w:val="left"/>
        <w:rPr>
          <w:sz w:val="24"/>
          <w:szCs w:val="24"/>
        </w:rPr>
      </w:pPr>
      <w:r w:rsidDel="00000000" w:rsidR="00000000" w:rsidRPr="00000000">
        <w:rPr>
          <w:sz w:val="24"/>
          <w:szCs w:val="24"/>
        </w:rPr>
        <w:drawing>
          <wp:inline distB="114300" distT="114300" distL="114300" distR="114300">
            <wp:extent cx="5731200" cy="28448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keepNext w:val="0"/>
        <w:keepLines w:val="0"/>
        <w:spacing w:before="280" w:lineRule="auto"/>
        <w:rPr>
          <w:i w:val="1"/>
          <w:color w:val="000000"/>
          <w:sz w:val="24"/>
          <w:szCs w:val="24"/>
        </w:rPr>
      </w:pPr>
      <w:bookmarkStart w:colFirst="0" w:colLast="0" w:name="_dygimlsaov9x" w:id="6"/>
      <w:bookmarkEnd w:id="6"/>
      <w:r w:rsidDel="00000000" w:rsidR="00000000" w:rsidRPr="00000000">
        <w:rPr>
          <w:b w:val="1"/>
          <w:i w:val="1"/>
          <w:color w:val="000000"/>
          <w:sz w:val="24"/>
          <w:szCs w:val="24"/>
          <w:rtl w:val="0"/>
        </w:rPr>
        <w:t xml:space="preserve">Figure 4. </w:t>
      </w:r>
      <w:r w:rsidDel="00000000" w:rsidR="00000000" w:rsidRPr="00000000">
        <w:rPr>
          <w:i w:val="1"/>
          <w:color w:val="000000"/>
          <w:sz w:val="24"/>
          <w:szCs w:val="24"/>
          <w:rtl w:val="0"/>
        </w:rPr>
        <w:t xml:space="preserve">Polymorphic relationship between </w:t>
      </w:r>
      <w:r w:rsidDel="00000000" w:rsidR="00000000" w:rsidRPr="00000000">
        <w:rPr>
          <w:b w:val="1"/>
          <w:i w:val="1"/>
          <w:color w:val="000000"/>
          <w:sz w:val="24"/>
          <w:szCs w:val="24"/>
          <w:rtl w:val="0"/>
        </w:rPr>
        <w:t xml:space="preserve">AbstractLogger</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and its subclasses </w:t>
      </w:r>
      <w:r w:rsidDel="00000000" w:rsidR="00000000" w:rsidRPr="00000000">
        <w:rPr>
          <w:b w:val="1"/>
          <w:i w:val="1"/>
          <w:color w:val="000000"/>
          <w:sz w:val="24"/>
          <w:szCs w:val="24"/>
          <w:rtl w:val="0"/>
        </w:rPr>
        <w:t xml:space="preserve">TelemetryLogger</w:t>
      </w:r>
      <w:r w:rsidDel="00000000" w:rsidR="00000000" w:rsidRPr="00000000">
        <w:rPr>
          <w:b w:val="1"/>
          <w:i w:val="1"/>
          <w:color w:val="000000"/>
          <w:sz w:val="24"/>
          <w:szCs w:val="24"/>
          <w:rtl w:val="0"/>
        </w:rPr>
        <w:t xml:space="preserve"> </w:t>
      </w:r>
      <w:r w:rsidDel="00000000" w:rsidR="00000000" w:rsidRPr="00000000">
        <w:rPr>
          <w:i w:val="1"/>
          <w:color w:val="000000"/>
          <w:sz w:val="24"/>
          <w:szCs w:val="24"/>
          <w:rtl w:val="0"/>
        </w:rPr>
        <w:t xml:space="preserve">and </w:t>
      </w:r>
      <w:r w:rsidDel="00000000" w:rsidR="00000000" w:rsidRPr="00000000">
        <w:rPr>
          <w:b w:val="1"/>
          <w:i w:val="1"/>
          <w:color w:val="000000"/>
          <w:sz w:val="24"/>
          <w:szCs w:val="24"/>
          <w:rtl w:val="0"/>
        </w:rPr>
        <w:t xml:space="preserve">MemoryLogger</w:t>
      </w:r>
      <w:r w:rsidDel="00000000" w:rsidR="00000000" w:rsidRPr="00000000">
        <w:rPr>
          <w:i w:val="1"/>
          <w:color w:val="000000"/>
          <w:sz w:val="24"/>
          <w:szCs w:val="24"/>
          <w:rtl w:val="0"/>
        </w:rPr>
        <w:t xml:space="preserve">, using runtime analysis strategies.</w:t>
      </w:r>
    </w:p>
    <w:p w:rsidR="00000000" w:rsidDel="00000000" w:rsidP="00000000" w:rsidRDefault="00000000" w:rsidRPr="00000000" w14:paraId="0000004B">
      <w:pPr>
        <w:pStyle w:val="Heading3"/>
        <w:keepNext w:val="0"/>
        <w:keepLines w:val="0"/>
        <w:spacing w:before="280" w:lineRule="auto"/>
        <w:rPr>
          <w:b w:val="1"/>
          <w:color w:val="000000"/>
          <w:sz w:val="26"/>
          <w:szCs w:val="26"/>
        </w:rPr>
      </w:pPr>
      <w:bookmarkStart w:colFirst="0" w:colLast="0" w:name="_r71perb9l1n7" w:id="7"/>
      <w:bookmarkEnd w:id="7"/>
      <w:r w:rsidDel="00000000" w:rsidR="00000000" w:rsidRPr="00000000">
        <w:rPr>
          <w:b w:val="1"/>
          <w:color w:val="000000"/>
          <w:sz w:val="26"/>
          <w:szCs w:val="26"/>
          <w:rtl w:val="0"/>
        </w:rPr>
        <w:t xml:space="preserve">2.5 hava_durumu.py – Weather Forecast Integration System</w:t>
      </w:r>
    </w:p>
    <w:p w:rsidR="00000000" w:rsidDel="00000000" w:rsidP="00000000" w:rsidRDefault="00000000" w:rsidRPr="00000000" w14:paraId="0000004C">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hava_durumu.py</w:t>
      </w:r>
      <w:r w:rsidDel="00000000" w:rsidR="00000000" w:rsidRPr="00000000">
        <w:rPr>
          <w:sz w:val="24"/>
          <w:szCs w:val="24"/>
          <w:rtl w:val="0"/>
        </w:rPr>
        <w:t xml:space="preserve"> module provides a dedicated weather information integration service for the AGRIEDGE interface. It defines a single functional component, </w:t>
      </w:r>
      <w:r w:rsidDel="00000000" w:rsidR="00000000" w:rsidRPr="00000000">
        <w:rPr>
          <w:sz w:val="24"/>
          <w:szCs w:val="24"/>
          <w:rtl w:val="0"/>
        </w:rPr>
        <w:t xml:space="preserve">guncelle_hava_durumu(text_browser)</w:t>
      </w:r>
      <w:r w:rsidDel="00000000" w:rsidR="00000000" w:rsidRPr="00000000">
        <w:rPr>
          <w:sz w:val="24"/>
          <w:szCs w:val="24"/>
          <w:rtl w:val="0"/>
        </w:rPr>
        <w:t xml:space="preserve">, which fetches 7-day weather forecast data from the </w:t>
      </w:r>
      <w:r w:rsidDel="00000000" w:rsidR="00000000" w:rsidRPr="00000000">
        <w:rPr>
          <w:b w:val="1"/>
          <w:sz w:val="24"/>
          <w:szCs w:val="24"/>
          <w:rtl w:val="0"/>
        </w:rPr>
        <w:t xml:space="preserve">Open-Meteo API</w:t>
      </w:r>
      <w:r w:rsidDel="00000000" w:rsidR="00000000" w:rsidRPr="00000000">
        <w:rPr>
          <w:sz w:val="24"/>
          <w:szCs w:val="24"/>
          <w:rtl w:val="0"/>
        </w:rPr>
        <w:t xml:space="preserve"> using the </w:t>
      </w:r>
      <w:r w:rsidDel="00000000" w:rsidR="00000000" w:rsidRPr="00000000">
        <w:rPr>
          <w:sz w:val="24"/>
          <w:szCs w:val="24"/>
          <w:rtl w:val="0"/>
        </w:rPr>
        <w:t xml:space="preserve">requests</w:t>
      </w:r>
      <w:r w:rsidDel="00000000" w:rsidR="00000000" w:rsidRPr="00000000">
        <w:rPr>
          <w:sz w:val="24"/>
          <w:szCs w:val="24"/>
          <w:rtl w:val="0"/>
        </w:rPr>
        <w:t xml:space="preserve"> library and dynamically renders it in HTML format into a PyQt5 </w:t>
      </w:r>
      <w:r w:rsidDel="00000000" w:rsidR="00000000" w:rsidRPr="00000000">
        <w:rPr>
          <w:sz w:val="24"/>
          <w:szCs w:val="24"/>
          <w:rtl w:val="0"/>
        </w:rPr>
        <w:t xml:space="preserve">QTextBrowser</w:t>
      </w:r>
      <w:r w:rsidDel="00000000" w:rsidR="00000000" w:rsidRPr="00000000">
        <w:rPr>
          <w:sz w:val="24"/>
          <w:szCs w:val="24"/>
          <w:rtl w:val="0"/>
        </w:rPr>
        <w:t xml:space="preserve"> widget. This module demonstrates effective use of </w:t>
      </w:r>
      <w:r w:rsidDel="00000000" w:rsidR="00000000" w:rsidRPr="00000000">
        <w:rPr>
          <w:b w:val="1"/>
          <w:sz w:val="24"/>
          <w:szCs w:val="24"/>
          <w:rtl w:val="0"/>
        </w:rPr>
        <w:t xml:space="preserve">external libraries</w:t>
      </w:r>
      <w:r w:rsidDel="00000000" w:rsidR="00000000" w:rsidRPr="00000000">
        <w:rPr>
          <w:sz w:val="24"/>
          <w:szCs w:val="24"/>
          <w:rtl w:val="0"/>
        </w:rPr>
        <w:t xml:space="preserve"> (</w:t>
      </w:r>
      <w:r w:rsidDel="00000000" w:rsidR="00000000" w:rsidRPr="00000000">
        <w:rPr>
          <w:sz w:val="24"/>
          <w:szCs w:val="24"/>
          <w:rtl w:val="0"/>
        </w:rPr>
        <w:t xml:space="preserve">requests</w:t>
      </w:r>
      <w:r w:rsidDel="00000000" w:rsidR="00000000" w:rsidRPr="00000000">
        <w:rPr>
          <w:sz w:val="24"/>
          <w:szCs w:val="24"/>
          <w:rtl w:val="0"/>
        </w:rPr>
        <w:t xml:space="preserve">, </w:t>
      </w:r>
      <w:r w:rsidDel="00000000" w:rsidR="00000000" w:rsidRPr="00000000">
        <w:rPr>
          <w:sz w:val="24"/>
          <w:szCs w:val="24"/>
          <w:rtl w:val="0"/>
        </w:rPr>
        <w:t xml:space="preserve">datetime</w:t>
      </w:r>
      <w:r w:rsidDel="00000000" w:rsidR="00000000" w:rsidRPr="00000000">
        <w:rPr>
          <w:sz w:val="24"/>
          <w:szCs w:val="24"/>
          <w:rtl w:val="0"/>
        </w:rPr>
        <w:t xml:space="preserve">) and </w:t>
      </w:r>
      <w:r w:rsidDel="00000000" w:rsidR="00000000" w:rsidRPr="00000000">
        <w:rPr>
          <w:b w:val="1"/>
          <w:sz w:val="24"/>
          <w:szCs w:val="24"/>
          <w:rtl w:val="0"/>
        </w:rPr>
        <w:t xml:space="preserve">HTML generation</w:t>
      </w:r>
      <w:r w:rsidDel="00000000" w:rsidR="00000000" w:rsidRPr="00000000">
        <w:rPr>
          <w:sz w:val="24"/>
          <w:szCs w:val="24"/>
          <w:rtl w:val="0"/>
        </w:rPr>
        <w:t xml:space="preserve"> for user-facing output.</w:t>
      </w:r>
    </w:p>
    <w:p w:rsidR="00000000" w:rsidDel="00000000" w:rsidP="00000000" w:rsidRDefault="00000000" w:rsidRPr="00000000" w14:paraId="0000004D">
      <w:pPr>
        <w:spacing w:after="240" w:before="240" w:lineRule="auto"/>
        <w:jc w:val="both"/>
        <w:rPr>
          <w:sz w:val="24"/>
          <w:szCs w:val="24"/>
        </w:rPr>
      </w:pPr>
      <w:r w:rsidDel="00000000" w:rsidR="00000000" w:rsidRPr="00000000">
        <w:rPr>
          <w:sz w:val="24"/>
          <w:szCs w:val="24"/>
          <w:rtl w:val="0"/>
        </w:rPr>
        <w:t xml:space="preserve">The function extracts daily maximum and minimum temperatures and precipitation levels from the API response, then classifies each day’s condition with an emoji-based icon system (e.g., ☀️ for sunny, 🌧️ for rain). This simple heuristic forms a lightweight rule-based decision layer, enabling clear visual communication without requiring a full weather engine.</w:t>
      </w:r>
    </w:p>
    <w:p w:rsidR="00000000" w:rsidDel="00000000" w:rsidP="00000000" w:rsidRDefault="00000000" w:rsidRPr="00000000" w14:paraId="0000004E">
      <w:pPr>
        <w:spacing w:after="240" w:before="240" w:lineRule="auto"/>
        <w:jc w:val="both"/>
        <w:rPr>
          <w:sz w:val="24"/>
          <w:szCs w:val="24"/>
        </w:rPr>
      </w:pPr>
      <w:r w:rsidDel="00000000" w:rsidR="00000000" w:rsidRPr="00000000">
        <w:rPr>
          <w:sz w:val="24"/>
          <w:szCs w:val="24"/>
          <w:rtl w:val="0"/>
        </w:rPr>
        <w:t xml:space="preserve">Although the module does not define any classes or inheritance, it demonstrates </w:t>
      </w:r>
      <w:r w:rsidDel="00000000" w:rsidR="00000000" w:rsidRPr="00000000">
        <w:rPr>
          <w:b w:val="1"/>
          <w:sz w:val="24"/>
          <w:szCs w:val="24"/>
          <w:rtl w:val="0"/>
        </w:rPr>
        <w:t xml:space="preserve">modular design</w:t>
      </w:r>
      <w:r w:rsidDel="00000000" w:rsidR="00000000" w:rsidRPr="00000000">
        <w:rPr>
          <w:sz w:val="24"/>
          <w:szCs w:val="24"/>
          <w:rtl w:val="0"/>
        </w:rPr>
        <w:t xml:space="preserve"> and </w:t>
      </w:r>
      <w:r w:rsidDel="00000000" w:rsidR="00000000" w:rsidRPr="00000000">
        <w:rPr>
          <w:b w:val="1"/>
          <w:sz w:val="24"/>
          <w:szCs w:val="24"/>
          <w:rtl w:val="0"/>
        </w:rPr>
        <w:t xml:space="preserve">separation of concerns</w:t>
      </w:r>
      <w:r w:rsidDel="00000000" w:rsidR="00000000" w:rsidRPr="00000000">
        <w:rPr>
          <w:sz w:val="24"/>
          <w:szCs w:val="24"/>
          <w:rtl w:val="0"/>
        </w:rPr>
        <w:t xml:space="preserve">, encapsulating weather logic in a single callable unit. It also utilizes built-in Python data structures such as lists and strings to format and present forecast data in a compact HTML table. In the context of the AGRIEDGE system, this module acts as a </w:t>
      </w:r>
      <w:r w:rsidDel="00000000" w:rsidR="00000000" w:rsidRPr="00000000">
        <w:rPr>
          <w:b w:val="1"/>
          <w:sz w:val="24"/>
          <w:szCs w:val="24"/>
          <w:rtl w:val="0"/>
        </w:rPr>
        <w:t xml:space="preserve">plug-and-play utility</w:t>
      </w:r>
      <w:r w:rsidDel="00000000" w:rsidR="00000000" w:rsidRPr="00000000">
        <w:rPr>
          <w:sz w:val="24"/>
          <w:szCs w:val="24"/>
          <w:rtl w:val="0"/>
        </w:rPr>
        <w:t xml:space="preserve"> that enhances the usability of the calendar and home screen interfaces.</w:t>
      </w:r>
    </w:p>
    <w:p w:rsidR="00000000" w:rsidDel="00000000" w:rsidP="00000000" w:rsidRDefault="00000000" w:rsidRPr="00000000" w14:paraId="0000004F">
      <w:pPr>
        <w:pStyle w:val="Heading3"/>
        <w:keepNext w:val="0"/>
        <w:keepLines w:val="0"/>
        <w:spacing w:before="280" w:lineRule="auto"/>
        <w:jc w:val="both"/>
        <w:rPr>
          <w:b w:val="1"/>
          <w:color w:val="000000"/>
          <w:sz w:val="26"/>
          <w:szCs w:val="26"/>
        </w:rPr>
      </w:pPr>
      <w:bookmarkStart w:colFirst="0" w:colLast="0" w:name="_pgujtper0sfx" w:id="8"/>
      <w:bookmarkEnd w:id="8"/>
      <w:r w:rsidDel="00000000" w:rsidR="00000000" w:rsidRPr="00000000">
        <w:rPr>
          <w:b w:val="1"/>
          <w:color w:val="000000"/>
          <w:sz w:val="26"/>
          <w:szCs w:val="26"/>
          <w:rtl w:val="0"/>
        </w:rPr>
        <w:t xml:space="preserve">2.6 Analizci.py – RGB-Based Agricultural Map Analysis</w:t>
      </w:r>
    </w:p>
    <w:p w:rsidR="00000000" w:rsidDel="00000000" w:rsidP="00000000" w:rsidRDefault="00000000" w:rsidRPr="00000000" w14:paraId="00000050">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Analizci.py</w:t>
      </w:r>
      <w:r w:rsidDel="00000000" w:rsidR="00000000" w:rsidRPr="00000000">
        <w:rPr>
          <w:sz w:val="24"/>
          <w:szCs w:val="24"/>
          <w:rtl w:val="0"/>
        </w:rPr>
        <w:t xml:space="preserve"> module implements an RGB-based visual analysis system for interpreting agricultural maps representing environmental factors such as moisture, light intensity, and temperature. The core function </w:t>
      </w:r>
      <w:r w:rsidDel="00000000" w:rsidR="00000000" w:rsidRPr="00000000">
        <w:rPr>
          <w:sz w:val="24"/>
          <w:szCs w:val="24"/>
          <w:rtl w:val="0"/>
        </w:rPr>
        <w:t xml:space="preserve">analiz_yap(resim_yolu, harita_tipi)</w:t>
      </w:r>
      <w:r w:rsidDel="00000000" w:rsidR="00000000" w:rsidRPr="00000000">
        <w:rPr>
          <w:sz w:val="24"/>
          <w:szCs w:val="24"/>
          <w:rtl w:val="0"/>
        </w:rPr>
        <w:t xml:space="preserve"> processes a provided image by dividing it into four directional regions (North, South, East, West) and then computes average intensities of red, green, and blue pixels in each region.</w:t>
      </w:r>
    </w:p>
    <w:p w:rsidR="00000000" w:rsidDel="00000000" w:rsidP="00000000" w:rsidRDefault="00000000" w:rsidRPr="00000000" w14:paraId="00000051">
      <w:pPr>
        <w:spacing w:after="240" w:before="240" w:lineRule="auto"/>
        <w:jc w:val="both"/>
        <w:rPr>
          <w:sz w:val="24"/>
          <w:szCs w:val="24"/>
        </w:rPr>
      </w:pPr>
      <w:r w:rsidDel="00000000" w:rsidR="00000000" w:rsidRPr="00000000">
        <w:rPr>
          <w:sz w:val="24"/>
          <w:szCs w:val="24"/>
          <w:rtl w:val="0"/>
        </w:rPr>
        <w:t xml:space="preserve">This logic is encapsulated in a single, pure function that utilizes </w:t>
      </w:r>
      <w:r w:rsidDel="00000000" w:rsidR="00000000" w:rsidRPr="00000000">
        <w:rPr>
          <w:b w:val="1"/>
          <w:sz w:val="24"/>
          <w:szCs w:val="24"/>
          <w:rtl w:val="0"/>
        </w:rPr>
        <w:t xml:space="preserve">external libraries</w:t>
      </w:r>
      <w:r w:rsidDel="00000000" w:rsidR="00000000" w:rsidRPr="00000000">
        <w:rPr>
          <w:sz w:val="24"/>
          <w:szCs w:val="24"/>
          <w:rtl w:val="0"/>
        </w:rPr>
        <w:t xml:space="preserve"> such as </w:t>
      </w:r>
      <w:r w:rsidDel="00000000" w:rsidR="00000000" w:rsidRPr="00000000">
        <w:rPr>
          <w:sz w:val="24"/>
          <w:szCs w:val="24"/>
          <w:rtl w:val="0"/>
        </w:rPr>
        <w:t xml:space="preserve">Pillow</w:t>
      </w:r>
      <w:r w:rsidDel="00000000" w:rsidR="00000000" w:rsidRPr="00000000">
        <w:rPr>
          <w:sz w:val="24"/>
          <w:szCs w:val="24"/>
          <w:rtl w:val="0"/>
        </w:rPr>
        <w:t xml:space="preserve"> for image processing, </w:t>
      </w:r>
      <w:r w:rsidDel="00000000" w:rsidR="00000000" w:rsidRPr="00000000">
        <w:rPr>
          <w:sz w:val="24"/>
          <w:szCs w:val="24"/>
          <w:rtl w:val="0"/>
        </w:rPr>
        <w:t xml:space="preserve">NumPy</w:t>
      </w:r>
      <w:r w:rsidDel="00000000" w:rsidR="00000000" w:rsidRPr="00000000">
        <w:rPr>
          <w:sz w:val="24"/>
          <w:szCs w:val="24"/>
          <w:rtl w:val="0"/>
        </w:rPr>
        <w:t xml:space="preserve"> for matrix operations, </w:t>
      </w:r>
      <w:r w:rsidDel="00000000" w:rsidR="00000000" w:rsidRPr="00000000">
        <w:rPr>
          <w:sz w:val="24"/>
          <w:szCs w:val="24"/>
          <w:rtl w:val="0"/>
        </w:rPr>
        <w:t xml:space="preserve">pandas</w:t>
      </w:r>
      <w:r w:rsidDel="00000000" w:rsidR="00000000" w:rsidRPr="00000000">
        <w:rPr>
          <w:sz w:val="24"/>
          <w:szCs w:val="24"/>
          <w:rtl w:val="0"/>
        </w:rPr>
        <w:t xml:space="preserve"> for tabular data formatting, and </w:t>
      </w:r>
      <w:r w:rsidDel="00000000" w:rsidR="00000000" w:rsidRPr="00000000">
        <w:rPr>
          <w:sz w:val="24"/>
          <w:szCs w:val="24"/>
          <w:rtl w:val="0"/>
        </w:rPr>
        <w:t xml:space="preserve">matplotlib</w:t>
      </w:r>
      <w:r w:rsidDel="00000000" w:rsidR="00000000" w:rsidRPr="00000000">
        <w:rPr>
          <w:sz w:val="24"/>
          <w:szCs w:val="24"/>
          <w:rtl w:val="0"/>
        </w:rPr>
        <w:t xml:space="preserve"> for generating bar charts. The design reflects a </w:t>
      </w:r>
      <w:r w:rsidDel="00000000" w:rsidR="00000000" w:rsidRPr="00000000">
        <w:rPr>
          <w:b w:val="1"/>
          <w:sz w:val="24"/>
          <w:szCs w:val="24"/>
          <w:rtl w:val="0"/>
        </w:rPr>
        <w:t xml:space="preserve">functional programming paradigm</w:t>
      </w:r>
      <w:r w:rsidDel="00000000" w:rsidR="00000000" w:rsidRPr="00000000">
        <w:rPr>
          <w:sz w:val="24"/>
          <w:szCs w:val="24"/>
          <w:rtl w:val="0"/>
        </w:rPr>
        <w:t xml:space="preserve"> with clear input-output isolation and no side effects beyond returning an HTML string for GUI rendering.</w:t>
      </w:r>
    </w:p>
    <w:p w:rsidR="00000000" w:rsidDel="00000000" w:rsidP="00000000" w:rsidRDefault="00000000" w:rsidRPr="00000000" w14:paraId="00000052">
      <w:pPr>
        <w:spacing w:after="240" w:before="240" w:lineRule="auto"/>
        <w:jc w:val="both"/>
        <w:rPr>
          <w:sz w:val="24"/>
          <w:szCs w:val="24"/>
        </w:rPr>
      </w:pPr>
      <w:r w:rsidDel="00000000" w:rsidR="00000000" w:rsidRPr="00000000">
        <w:rPr>
          <w:sz w:val="24"/>
          <w:szCs w:val="24"/>
          <w:rtl w:val="0"/>
        </w:rPr>
        <w:t xml:space="preserve">The function exhibits modular design by separating analysis logic (</w:t>
      </w:r>
      <w:r w:rsidDel="00000000" w:rsidR="00000000" w:rsidRPr="00000000">
        <w:rPr>
          <w:sz w:val="24"/>
          <w:szCs w:val="24"/>
          <w:rtl w:val="0"/>
        </w:rPr>
        <w:t xml:space="preserve">renk_oranlari</w:t>
      </w:r>
      <w:r w:rsidDel="00000000" w:rsidR="00000000" w:rsidRPr="00000000">
        <w:rPr>
          <w:sz w:val="24"/>
          <w:szCs w:val="24"/>
          <w:rtl w:val="0"/>
        </w:rPr>
        <w:t xml:space="preserve">) from visualization and reporting. It builds an HTML-formatted string that includes a statistics table and an embedded base64-encoded bar chart image, which can be rendered in a PyQt5 </w:t>
      </w:r>
      <w:r w:rsidDel="00000000" w:rsidR="00000000" w:rsidRPr="00000000">
        <w:rPr>
          <w:sz w:val="24"/>
          <w:szCs w:val="24"/>
          <w:rtl w:val="0"/>
        </w:rPr>
        <w:t xml:space="preserve">QTextBrowser</w:t>
      </w:r>
      <w:r w:rsidDel="00000000" w:rsidR="00000000" w:rsidRPr="00000000">
        <w:rPr>
          <w:sz w:val="24"/>
          <w:szCs w:val="24"/>
          <w:rtl w:val="0"/>
        </w:rPr>
        <w:t xml:space="preserve">. This makes it suitable for direct integration into UI workflows without requiring class inheritance or GUI subclassing.</w:t>
      </w:r>
    </w:p>
    <w:p w:rsidR="00000000" w:rsidDel="00000000" w:rsidP="00000000" w:rsidRDefault="00000000" w:rsidRPr="00000000" w14:paraId="00000053">
      <w:pPr>
        <w:spacing w:after="240" w:before="240" w:lineRule="auto"/>
        <w:jc w:val="both"/>
        <w:rPr>
          <w:sz w:val="24"/>
          <w:szCs w:val="24"/>
        </w:rPr>
      </w:pPr>
      <w:r w:rsidDel="00000000" w:rsidR="00000000" w:rsidRPr="00000000">
        <w:rPr>
          <w:sz w:val="24"/>
          <w:szCs w:val="24"/>
          <w:rtl w:val="0"/>
        </w:rPr>
        <w:t xml:space="preserve">Although the module contains no classes, it demonstrates </w:t>
      </w:r>
      <w:r w:rsidDel="00000000" w:rsidR="00000000" w:rsidRPr="00000000">
        <w:rPr>
          <w:b w:val="1"/>
          <w:sz w:val="24"/>
          <w:szCs w:val="24"/>
          <w:rtl w:val="0"/>
        </w:rPr>
        <w:t xml:space="preserve">encapsulation</w:t>
      </w:r>
      <w:r w:rsidDel="00000000" w:rsidR="00000000" w:rsidRPr="00000000">
        <w:rPr>
          <w:sz w:val="24"/>
          <w:szCs w:val="24"/>
          <w:rtl w:val="0"/>
        </w:rPr>
        <w:t xml:space="preserve"> through internal helper functions and </w:t>
      </w:r>
      <w:r w:rsidDel="00000000" w:rsidR="00000000" w:rsidRPr="00000000">
        <w:rPr>
          <w:b w:val="1"/>
          <w:sz w:val="24"/>
          <w:szCs w:val="24"/>
          <w:rtl w:val="0"/>
        </w:rPr>
        <w:t xml:space="preserve">data abstraction</w:t>
      </w:r>
      <w:r w:rsidDel="00000000" w:rsidR="00000000" w:rsidRPr="00000000">
        <w:rPr>
          <w:sz w:val="24"/>
          <w:szCs w:val="24"/>
          <w:rtl w:val="0"/>
        </w:rPr>
        <w:t xml:space="preserve"> via structured tabular and graphical outputs. The system’s output is both human-readable and visualization-rich, offering actionable insights to users in a compact format.</w:t>
      </w:r>
    </w:p>
    <w:p w:rsidR="00000000" w:rsidDel="00000000" w:rsidP="00000000" w:rsidRDefault="00000000" w:rsidRPr="00000000" w14:paraId="00000054">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jc w:val="both"/>
        <w:rPr>
          <w:b w:val="1"/>
          <w:color w:val="000000"/>
          <w:sz w:val="26"/>
          <w:szCs w:val="26"/>
        </w:rPr>
      </w:pPr>
      <w:bookmarkStart w:colFirst="0" w:colLast="0" w:name="_4tvd7zqjcyzu" w:id="9"/>
      <w:bookmarkEnd w:id="9"/>
      <w:r w:rsidDel="00000000" w:rsidR="00000000" w:rsidRPr="00000000">
        <w:rPr>
          <w:b w:val="1"/>
          <w:color w:val="000000"/>
          <w:sz w:val="26"/>
          <w:szCs w:val="26"/>
          <w:rtl w:val="0"/>
        </w:rPr>
        <w:t xml:space="preserve">2.7 home_page_driver.py – Calendar &amp; Map Analysis Controller</w:t>
      </w:r>
    </w:p>
    <w:p w:rsidR="00000000" w:rsidDel="00000000" w:rsidP="00000000" w:rsidRDefault="00000000" w:rsidRPr="00000000" w14:paraId="00000056">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home_page_driver.py</w:t>
      </w:r>
      <w:r w:rsidDel="00000000" w:rsidR="00000000" w:rsidRPr="00000000">
        <w:rPr>
          <w:sz w:val="24"/>
          <w:szCs w:val="24"/>
          <w:rtl w:val="0"/>
        </w:rPr>
        <w:t xml:space="preserve"> module implements the event-driven logic for the AGRIEDGE calendar and analysis interface through the </w:t>
      </w:r>
      <w:r w:rsidDel="00000000" w:rsidR="00000000" w:rsidRPr="00000000">
        <w:rPr>
          <w:sz w:val="24"/>
          <w:szCs w:val="24"/>
          <w:rtl w:val="0"/>
        </w:rPr>
        <w:t xml:space="preserve">TakvimPencere</w:t>
      </w:r>
      <w:r w:rsidDel="00000000" w:rsidR="00000000" w:rsidRPr="00000000">
        <w:rPr>
          <w:sz w:val="24"/>
          <w:szCs w:val="24"/>
          <w:rtl w:val="0"/>
        </w:rPr>
        <w:t xml:space="preserve"> class. This class inherits from </w:t>
      </w:r>
      <w:r w:rsidDel="00000000" w:rsidR="00000000" w:rsidRPr="00000000">
        <w:rPr>
          <w:sz w:val="24"/>
          <w:szCs w:val="24"/>
          <w:rtl w:val="0"/>
        </w:rPr>
        <w:t xml:space="preserve">QMainWindow</w:t>
      </w:r>
      <w:r w:rsidDel="00000000" w:rsidR="00000000" w:rsidRPr="00000000">
        <w:rPr>
          <w:sz w:val="24"/>
          <w:szCs w:val="24"/>
          <w:rtl w:val="0"/>
        </w:rPr>
        <w:t xml:space="preserve"> and serves as a GUI controller that binds front-end elements (defined in </w:t>
      </w:r>
      <w:r w:rsidDel="00000000" w:rsidR="00000000" w:rsidRPr="00000000">
        <w:rPr>
          <w:sz w:val="24"/>
          <w:szCs w:val="24"/>
          <w:rtl w:val="0"/>
        </w:rPr>
        <w:t xml:space="preserve">home_page.py</w:t>
      </w:r>
      <w:r w:rsidDel="00000000" w:rsidR="00000000" w:rsidRPr="00000000">
        <w:rPr>
          <w:sz w:val="24"/>
          <w:szCs w:val="24"/>
          <w:rtl w:val="0"/>
        </w:rPr>
        <w:t xml:space="preserve">) to backend functionalities, including RGB map analysis, calendar-based reminders, and real-time weather updates.</w:t>
      </w:r>
    </w:p>
    <w:p w:rsidR="00000000" w:rsidDel="00000000" w:rsidP="00000000" w:rsidRDefault="00000000" w:rsidRPr="00000000" w14:paraId="00000057">
      <w:pPr>
        <w:spacing w:after="240" w:before="240" w:lineRule="auto"/>
        <w:jc w:val="both"/>
        <w:rPr>
          <w:sz w:val="24"/>
          <w:szCs w:val="24"/>
        </w:rPr>
      </w:pPr>
      <w:r w:rsidDel="00000000" w:rsidR="00000000" w:rsidRPr="00000000">
        <w:rPr>
          <w:sz w:val="24"/>
          <w:szCs w:val="24"/>
          <w:rtl w:val="0"/>
        </w:rPr>
        <w:t xml:space="preserve">The class structure follows classic </w:t>
      </w:r>
      <w:r w:rsidDel="00000000" w:rsidR="00000000" w:rsidRPr="00000000">
        <w:rPr>
          <w:b w:val="1"/>
          <w:sz w:val="24"/>
          <w:szCs w:val="24"/>
          <w:rtl w:val="0"/>
        </w:rPr>
        <w:t xml:space="preserve">Model-View-Controller (MVC)</w:t>
      </w:r>
      <w:r w:rsidDel="00000000" w:rsidR="00000000" w:rsidRPr="00000000">
        <w:rPr>
          <w:sz w:val="24"/>
          <w:szCs w:val="24"/>
          <w:rtl w:val="0"/>
        </w:rPr>
        <w:t xml:space="preserve"> separation, where UI layout is loaded from an external module (</w:t>
      </w:r>
      <w:r w:rsidDel="00000000" w:rsidR="00000000" w:rsidRPr="00000000">
        <w:rPr>
          <w:sz w:val="24"/>
          <w:szCs w:val="24"/>
          <w:rtl w:val="0"/>
        </w:rPr>
        <w:t xml:space="preserve">Ui_MainWindow</w:t>
      </w:r>
      <w:r w:rsidDel="00000000" w:rsidR="00000000" w:rsidRPr="00000000">
        <w:rPr>
          <w:sz w:val="24"/>
          <w:szCs w:val="24"/>
          <w:rtl w:val="0"/>
        </w:rPr>
        <w:t xml:space="preserve">), and all user interaction logic (e.g., button clicks, image rendering, and reminder management) resides within the </w:t>
      </w:r>
      <w:r w:rsidDel="00000000" w:rsidR="00000000" w:rsidRPr="00000000">
        <w:rPr>
          <w:sz w:val="24"/>
          <w:szCs w:val="24"/>
          <w:rtl w:val="0"/>
        </w:rPr>
        <w:t xml:space="preserve">TakvimPencere</w:t>
      </w:r>
      <w:r w:rsidDel="00000000" w:rsidR="00000000" w:rsidRPr="00000000">
        <w:rPr>
          <w:sz w:val="24"/>
          <w:szCs w:val="24"/>
          <w:rtl w:val="0"/>
        </w:rPr>
        <w:t xml:space="preserve"> controller. The class applies </w:t>
      </w:r>
      <w:r w:rsidDel="00000000" w:rsidR="00000000" w:rsidRPr="00000000">
        <w:rPr>
          <w:b w:val="1"/>
          <w:sz w:val="24"/>
          <w:szCs w:val="24"/>
          <w:rtl w:val="0"/>
        </w:rPr>
        <w:t xml:space="preserve">encapsulation</w:t>
      </w:r>
      <w:r w:rsidDel="00000000" w:rsidR="00000000" w:rsidRPr="00000000">
        <w:rPr>
          <w:sz w:val="24"/>
          <w:szCs w:val="24"/>
          <w:rtl w:val="0"/>
        </w:rPr>
        <w:t xml:space="preserve"> by managing all calendar notes through internal lists and dynamically populating image placeholders (</w:t>
      </w:r>
      <w:r w:rsidDel="00000000" w:rsidR="00000000" w:rsidRPr="00000000">
        <w:rPr>
          <w:sz w:val="24"/>
          <w:szCs w:val="24"/>
          <w:rtl w:val="0"/>
        </w:rPr>
        <w:t xml:space="preserve">QLabel</w:t>
      </w:r>
      <w:r w:rsidDel="00000000" w:rsidR="00000000" w:rsidRPr="00000000">
        <w:rPr>
          <w:sz w:val="24"/>
          <w:szCs w:val="24"/>
          <w:rtl w:val="0"/>
        </w:rPr>
        <w:t xml:space="preserve">) based on predefined image paths.</w:t>
      </w:r>
    </w:p>
    <w:p w:rsidR="00000000" w:rsidDel="00000000" w:rsidP="00000000" w:rsidRDefault="00000000" w:rsidRPr="00000000" w14:paraId="00000058">
      <w:pPr>
        <w:spacing w:after="240" w:before="240" w:lineRule="auto"/>
        <w:jc w:val="both"/>
        <w:rPr>
          <w:sz w:val="24"/>
          <w:szCs w:val="24"/>
        </w:rPr>
      </w:pPr>
      <w:r w:rsidDel="00000000" w:rsidR="00000000" w:rsidRPr="00000000">
        <w:rPr>
          <w:sz w:val="24"/>
          <w:szCs w:val="24"/>
          <w:rtl w:val="0"/>
        </w:rPr>
        <w:t xml:space="preserve">Built-in Qt widgets like </w:t>
      </w:r>
      <w:r w:rsidDel="00000000" w:rsidR="00000000" w:rsidRPr="00000000">
        <w:rPr>
          <w:sz w:val="24"/>
          <w:szCs w:val="24"/>
          <w:rtl w:val="0"/>
        </w:rPr>
        <w:t xml:space="preserve">QCalendarWidget</w:t>
      </w:r>
      <w:r w:rsidDel="00000000" w:rsidR="00000000" w:rsidRPr="00000000">
        <w:rPr>
          <w:sz w:val="24"/>
          <w:szCs w:val="24"/>
          <w:rtl w:val="0"/>
        </w:rPr>
        <w:t xml:space="preserve">, </w:t>
      </w:r>
      <w:r w:rsidDel="00000000" w:rsidR="00000000" w:rsidRPr="00000000">
        <w:rPr>
          <w:sz w:val="24"/>
          <w:szCs w:val="24"/>
          <w:rtl w:val="0"/>
        </w:rPr>
        <w:t xml:space="preserve">QLabel</w:t>
      </w:r>
      <w:r w:rsidDel="00000000" w:rsidR="00000000" w:rsidRPr="00000000">
        <w:rPr>
          <w:sz w:val="24"/>
          <w:szCs w:val="24"/>
          <w:rtl w:val="0"/>
        </w:rPr>
        <w:t xml:space="preserve">, and </w:t>
      </w:r>
      <w:r w:rsidDel="00000000" w:rsidR="00000000" w:rsidRPr="00000000">
        <w:rPr>
          <w:sz w:val="24"/>
          <w:szCs w:val="24"/>
          <w:rtl w:val="0"/>
        </w:rPr>
        <w:t xml:space="preserve">QPushButton</w:t>
      </w:r>
      <w:r w:rsidDel="00000000" w:rsidR="00000000" w:rsidRPr="00000000">
        <w:rPr>
          <w:sz w:val="24"/>
          <w:szCs w:val="24"/>
          <w:rtl w:val="0"/>
        </w:rPr>
        <w:t xml:space="preserve"> are used, and </w:t>
      </w:r>
      <w:r w:rsidDel="00000000" w:rsidR="00000000" w:rsidRPr="00000000">
        <w:rPr>
          <w:sz w:val="24"/>
          <w:szCs w:val="24"/>
          <w:rtl w:val="0"/>
        </w:rPr>
        <w:t xml:space="preserve">QTimer</w:t>
      </w:r>
      <w:r w:rsidDel="00000000" w:rsidR="00000000" w:rsidRPr="00000000">
        <w:rPr>
          <w:sz w:val="24"/>
          <w:szCs w:val="24"/>
          <w:rtl w:val="0"/>
        </w:rPr>
        <w:t xml:space="preserve"> is employed to periodically refresh reminder lists — showing practical use of PyQt’s signal-slot mechanism. External utility functions such as </w:t>
      </w:r>
      <w:r w:rsidDel="00000000" w:rsidR="00000000" w:rsidRPr="00000000">
        <w:rPr>
          <w:sz w:val="24"/>
          <w:szCs w:val="24"/>
          <w:rtl w:val="0"/>
        </w:rPr>
        <w:t xml:space="preserve">analiz_yap()</w:t>
      </w:r>
      <w:r w:rsidDel="00000000" w:rsidR="00000000" w:rsidRPr="00000000">
        <w:rPr>
          <w:sz w:val="24"/>
          <w:szCs w:val="24"/>
          <w:rtl w:val="0"/>
        </w:rPr>
        <w:t xml:space="preserve"> (for image-based diagnostics) and </w:t>
      </w:r>
      <w:r w:rsidDel="00000000" w:rsidR="00000000" w:rsidRPr="00000000">
        <w:rPr>
          <w:sz w:val="24"/>
          <w:szCs w:val="24"/>
          <w:rtl w:val="0"/>
        </w:rPr>
        <w:t xml:space="preserve">guncelle_hava_durumu()</w:t>
      </w:r>
      <w:r w:rsidDel="00000000" w:rsidR="00000000" w:rsidRPr="00000000">
        <w:rPr>
          <w:sz w:val="24"/>
          <w:szCs w:val="24"/>
          <w:rtl w:val="0"/>
        </w:rPr>
        <w:t xml:space="preserve"> (for weather updates) are called directly, showcasing </w:t>
      </w:r>
      <w:r w:rsidDel="00000000" w:rsidR="00000000" w:rsidRPr="00000000">
        <w:rPr>
          <w:b w:val="1"/>
          <w:sz w:val="24"/>
          <w:szCs w:val="24"/>
          <w:rtl w:val="0"/>
        </w:rPr>
        <w:t xml:space="preserve">modular composition</w:t>
      </w:r>
      <w:r w:rsidDel="00000000" w:rsidR="00000000" w:rsidRPr="00000000">
        <w:rPr>
          <w:sz w:val="24"/>
          <w:szCs w:val="24"/>
          <w:rtl w:val="0"/>
        </w:rPr>
        <w:t xml:space="preserve"> rather than inheritance.</w:t>
      </w:r>
    </w:p>
    <w:p w:rsidR="00000000" w:rsidDel="00000000" w:rsidP="00000000" w:rsidRDefault="00000000" w:rsidRPr="00000000" w14:paraId="00000059">
      <w:pPr>
        <w:spacing w:after="240" w:before="240" w:lineRule="auto"/>
        <w:jc w:val="both"/>
        <w:rPr>
          <w:sz w:val="24"/>
          <w:szCs w:val="24"/>
        </w:rPr>
      </w:pPr>
      <w:r w:rsidDel="00000000" w:rsidR="00000000" w:rsidRPr="00000000">
        <w:rPr>
          <w:sz w:val="24"/>
          <w:szCs w:val="24"/>
          <w:rtl w:val="0"/>
        </w:rPr>
        <w:t xml:space="preserve">Although the module does not apply polymorphism explicitly, it features </w:t>
      </w:r>
      <w:r w:rsidDel="00000000" w:rsidR="00000000" w:rsidRPr="00000000">
        <w:rPr>
          <w:b w:val="1"/>
          <w:sz w:val="24"/>
          <w:szCs w:val="24"/>
          <w:rtl w:val="0"/>
        </w:rPr>
        <w:t xml:space="preserve">runtime behavior switching</w:t>
      </w:r>
      <w:r w:rsidDel="00000000" w:rsidR="00000000" w:rsidRPr="00000000">
        <w:rPr>
          <w:sz w:val="24"/>
          <w:szCs w:val="24"/>
          <w:rtl w:val="0"/>
        </w:rPr>
        <w:t xml:space="preserve"> based on user interaction (e.g., switching between different maps and triggering appropriate analysis). The system design allows for scalable GUI logic while maintaining a clean connection to analysis and weather services.</w:t>
      </w:r>
    </w:p>
    <w:p w:rsidR="00000000" w:rsidDel="00000000" w:rsidP="00000000" w:rsidRDefault="00000000" w:rsidRPr="00000000" w14:paraId="0000005A">
      <w:pPr>
        <w:spacing w:after="240" w:before="240" w:lineRule="auto"/>
        <w:jc w:val="center"/>
        <w:rPr>
          <w:b w:val="1"/>
          <w:i w:val="1"/>
          <w:sz w:val="26"/>
          <w:szCs w:val="26"/>
        </w:rPr>
      </w:pPr>
      <w:r w:rsidDel="00000000" w:rsidR="00000000" w:rsidRPr="00000000">
        <w:rPr>
          <w:sz w:val="24"/>
          <w:szCs w:val="24"/>
        </w:rPr>
        <w:drawing>
          <wp:inline distB="114300" distT="114300" distL="114300" distR="114300">
            <wp:extent cx="5734050" cy="2489225"/>
            <wp:effectExtent b="0" l="0" r="0" t="0"/>
            <wp:docPr id="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4050" cy="2489225"/>
                    </a:xfrm>
                    <a:prstGeom prst="rect"/>
                    <a:ln/>
                  </pic:spPr>
                </pic:pic>
              </a:graphicData>
            </a:graphic>
          </wp:inline>
        </w:drawing>
      </w:r>
      <w:r w:rsidDel="00000000" w:rsidR="00000000" w:rsidRPr="00000000">
        <w:rPr>
          <w:b w:val="1"/>
          <w:i w:val="1"/>
          <w:sz w:val="24"/>
          <w:szCs w:val="24"/>
          <w:rtl w:val="0"/>
        </w:rPr>
        <w:t xml:space="preserve">Figure 5.</w:t>
      </w:r>
      <w:r w:rsidDel="00000000" w:rsidR="00000000" w:rsidRPr="00000000">
        <w:rPr>
          <w:i w:val="1"/>
          <w:sz w:val="24"/>
          <w:szCs w:val="24"/>
          <w:rtl w:val="0"/>
        </w:rPr>
        <w:t xml:space="preserve"> UML diagram of the </w:t>
      </w:r>
      <w:r w:rsidDel="00000000" w:rsidR="00000000" w:rsidRPr="00000000">
        <w:rPr>
          <w:b w:val="1"/>
          <w:i w:val="1"/>
          <w:sz w:val="24"/>
          <w:szCs w:val="24"/>
          <w:rtl w:val="0"/>
        </w:rPr>
        <w:t xml:space="preserve">TakvimPencere</w:t>
      </w:r>
      <w:r w:rsidDel="00000000" w:rsidR="00000000" w:rsidRPr="00000000">
        <w:rPr>
          <w:b w:val="1"/>
          <w:i w:val="1"/>
          <w:sz w:val="24"/>
          <w:szCs w:val="24"/>
          <w:rtl w:val="0"/>
        </w:rPr>
        <w:t xml:space="preserve"> </w:t>
      </w:r>
      <w:r w:rsidDel="00000000" w:rsidR="00000000" w:rsidRPr="00000000">
        <w:rPr>
          <w:i w:val="1"/>
          <w:sz w:val="24"/>
          <w:szCs w:val="24"/>
          <w:rtl w:val="0"/>
        </w:rPr>
        <w:t xml:space="preserve">class</w:t>
      </w:r>
      <w:r w:rsidDel="00000000" w:rsidR="00000000" w:rsidRPr="00000000">
        <w:rPr>
          <w:rtl w:val="0"/>
        </w:rPr>
      </w:r>
    </w:p>
    <w:p w:rsidR="00000000" w:rsidDel="00000000" w:rsidP="00000000" w:rsidRDefault="00000000" w:rsidRPr="00000000" w14:paraId="0000005B">
      <w:pPr>
        <w:pStyle w:val="Heading3"/>
        <w:keepNext w:val="0"/>
        <w:keepLines w:val="0"/>
        <w:spacing w:before="280" w:lineRule="auto"/>
        <w:jc w:val="both"/>
        <w:rPr>
          <w:b w:val="1"/>
          <w:color w:val="000000"/>
          <w:sz w:val="26"/>
          <w:szCs w:val="26"/>
        </w:rPr>
      </w:pPr>
      <w:bookmarkStart w:colFirst="0" w:colLast="0" w:name="_896p82sbg9ua" w:id="10"/>
      <w:bookmarkEnd w:id="10"/>
      <w:r w:rsidDel="00000000" w:rsidR="00000000" w:rsidRPr="00000000">
        <w:rPr>
          <w:b w:val="1"/>
          <w:color w:val="000000"/>
          <w:sz w:val="26"/>
          <w:szCs w:val="26"/>
          <w:rtl w:val="0"/>
        </w:rPr>
        <w:t xml:space="preserve">2.8 texts.py – Static Text Resource Management</w:t>
      </w:r>
    </w:p>
    <w:p w:rsidR="00000000" w:rsidDel="00000000" w:rsidP="00000000" w:rsidRDefault="00000000" w:rsidRPr="00000000" w14:paraId="0000005C">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texts.py</w:t>
      </w:r>
      <w:r w:rsidDel="00000000" w:rsidR="00000000" w:rsidRPr="00000000">
        <w:rPr>
          <w:sz w:val="24"/>
          <w:szCs w:val="24"/>
          <w:rtl w:val="0"/>
        </w:rPr>
        <w:t xml:space="preserve"> module serves as a centralized repository for all static text resources used across the AGRIEDGE interface. It defines global string constants such as </w:t>
      </w:r>
      <w:r w:rsidDel="00000000" w:rsidR="00000000" w:rsidRPr="00000000">
        <w:rPr>
          <w:sz w:val="24"/>
          <w:szCs w:val="24"/>
          <w:rtl w:val="0"/>
        </w:rPr>
        <w:t xml:space="preserve">VERSION_TEXT</w:t>
      </w:r>
      <w:r w:rsidDel="00000000" w:rsidR="00000000" w:rsidRPr="00000000">
        <w:rPr>
          <w:sz w:val="24"/>
          <w:szCs w:val="24"/>
          <w:rtl w:val="0"/>
        </w:rPr>
        <w:t xml:space="preserve">, </w:t>
      </w:r>
      <w:r w:rsidDel="00000000" w:rsidR="00000000" w:rsidRPr="00000000">
        <w:rPr>
          <w:sz w:val="24"/>
          <w:szCs w:val="24"/>
          <w:rtl w:val="0"/>
        </w:rPr>
        <w:t xml:space="preserve">USER_MANUAL_TEXT</w:t>
      </w:r>
      <w:r w:rsidDel="00000000" w:rsidR="00000000" w:rsidRPr="00000000">
        <w:rPr>
          <w:sz w:val="24"/>
          <w:szCs w:val="24"/>
          <w:rtl w:val="0"/>
        </w:rPr>
        <w:t xml:space="preserve">, and </w:t>
      </w:r>
      <w:r w:rsidDel="00000000" w:rsidR="00000000" w:rsidRPr="00000000">
        <w:rPr>
          <w:sz w:val="24"/>
          <w:szCs w:val="24"/>
          <w:rtl w:val="0"/>
        </w:rPr>
        <w:t xml:space="preserve">CONTACT_TEXT</w:t>
      </w:r>
      <w:r w:rsidDel="00000000" w:rsidR="00000000" w:rsidRPr="00000000">
        <w:rPr>
          <w:sz w:val="24"/>
          <w:szCs w:val="24"/>
          <w:rtl w:val="0"/>
        </w:rPr>
        <w:t xml:space="preserve">, which are referenced in various parts of the GUI, including version dialogs, user help menus, and contact information panels. This approach demonstrates strong </w:t>
      </w:r>
      <w:r w:rsidDel="00000000" w:rsidR="00000000" w:rsidRPr="00000000">
        <w:rPr>
          <w:b w:val="1"/>
          <w:sz w:val="24"/>
          <w:szCs w:val="24"/>
          <w:rtl w:val="0"/>
        </w:rPr>
        <w:t xml:space="preserve">separation of content and logic</w:t>
      </w:r>
      <w:r w:rsidDel="00000000" w:rsidR="00000000" w:rsidRPr="00000000">
        <w:rPr>
          <w:sz w:val="24"/>
          <w:szCs w:val="24"/>
          <w:rtl w:val="0"/>
        </w:rPr>
        <w:t xml:space="preserve">, as it prevents hardcoded strings from being scattered throughout the codebase.</w:t>
      </w:r>
    </w:p>
    <w:p w:rsidR="00000000" w:rsidDel="00000000" w:rsidP="00000000" w:rsidRDefault="00000000" w:rsidRPr="00000000" w14:paraId="0000005D">
      <w:pPr>
        <w:spacing w:after="240" w:before="240" w:lineRule="auto"/>
        <w:jc w:val="both"/>
        <w:rPr>
          <w:sz w:val="24"/>
          <w:szCs w:val="24"/>
        </w:rPr>
      </w:pPr>
      <w:r w:rsidDel="00000000" w:rsidR="00000000" w:rsidRPr="00000000">
        <w:rPr>
          <w:sz w:val="24"/>
          <w:szCs w:val="24"/>
          <w:rtl w:val="0"/>
        </w:rPr>
        <w:t xml:space="preserve">Although the module contains no classes, inheritance, or polymorphism, it exemplifies </w:t>
      </w:r>
      <w:r w:rsidDel="00000000" w:rsidR="00000000" w:rsidRPr="00000000">
        <w:rPr>
          <w:b w:val="1"/>
          <w:sz w:val="24"/>
          <w:szCs w:val="24"/>
          <w:rtl w:val="0"/>
        </w:rPr>
        <w:t xml:space="preserve">modularity</w:t>
      </w:r>
      <w:r w:rsidDel="00000000" w:rsidR="00000000" w:rsidRPr="00000000">
        <w:rPr>
          <w:sz w:val="24"/>
          <w:szCs w:val="24"/>
          <w:rtl w:val="0"/>
        </w:rPr>
        <w:t xml:space="preserve"> and adheres to the </w:t>
      </w:r>
      <w:r w:rsidDel="00000000" w:rsidR="00000000" w:rsidRPr="00000000">
        <w:rPr>
          <w:b w:val="1"/>
          <w:sz w:val="24"/>
          <w:szCs w:val="24"/>
          <w:rtl w:val="0"/>
        </w:rPr>
        <w:t xml:space="preserve">Single Responsibility Principle</w:t>
      </w:r>
      <w:r w:rsidDel="00000000" w:rsidR="00000000" w:rsidRPr="00000000">
        <w:rPr>
          <w:sz w:val="24"/>
          <w:szCs w:val="24"/>
          <w:rtl w:val="0"/>
        </w:rPr>
        <w:t xml:space="preserve"> by isolating all user-facing text content. Each constant is formatted with placeholders (e.g., </w:t>
      </w:r>
      <w:r w:rsidDel="00000000" w:rsidR="00000000" w:rsidRPr="00000000">
        <w:rPr>
          <w:sz w:val="24"/>
          <w:szCs w:val="24"/>
          <w:rtl w:val="0"/>
        </w:rPr>
        <w:t xml:space="preserve">{os_name}</w:t>
      </w:r>
      <w:r w:rsidDel="00000000" w:rsidR="00000000" w:rsidRPr="00000000">
        <w:rPr>
          <w:sz w:val="24"/>
          <w:szCs w:val="24"/>
          <w:rtl w:val="0"/>
        </w:rPr>
        <w:t xml:space="preserve">, </w:t>
      </w:r>
      <w:r w:rsidDel="00000000" w:rsidR="00000000" w:rsidRPr="00000000">
        <w:rPr>
          <w:sz w:val="24"/>
          <w:szCs w:val="24"/>
          <w:rtl w:val="0"/>
        </w:rPr>
        <w:t xml:space="preserve">{python_version}</w:t>
      </w:r>
      <w:r w:rsidDel="00000000" w:rsidR="00000000" w:rsidRPr="00000000">
        <w:rPr>
          <w:sz w:val="24"/>
          <w:szCs w:val="24"/>
          <w:rtl w:val="0"/>
        </w:rPr>
        <w:t xml:space="preserve">), making them easily adaptable at runtime using Python's </w:t>
      </w:r>
      <w:r w:rsidDel="00000000" w:rsidR="00000000" w:rsidRPr="00000000">
        <w:rPr>
          <w:sz w:val="24"/>
          <w:szCs w:val="24"/>
          <w:rtl w:val="0"/>
        </w:rPr>
        <w:t xml:space="preserve">str.format()</w:t>
      </w:r>
      <w:r w:rsidDel="00000000" w:rsidR="00000000" w:rsidRPr="00000000">
        <w:rPr>
          <w:sz w:val="24"/>
          <w:szCs w:val="24"/>
          <w:rtl w:val="0"/>
        </w:rPr>
        <w:t xml:space="preserve"> method. This enables dynamic generation of version reports and flexible integration with internationalization systems (i18n), should multilingual support be added in the future.</w:t>
      </w:r>
    </w:p>
    <w:p w:rsidR="00000000" w:rsidDel="00000000" w:rsidP="00000000" w:rsidRDefault="00000000" w:rsidRPr="00000000" w14:paraId="0000005E">
      <w:pPr>
        <w:spacing w:after="240" w:before="240" w:lineRule="auto"/>
        <w:jc w:val="both"/>
        <w:rPr>
          <w:sz w:val="24"/>
          <w:szCs w:val="24"/>
        </w:rPr>
      </w:pPr>
      <w:r w:rsidDel="00000000" w:rsidR="00000000" w:rsidRPr="00000000">
        <w:rPr>
          <w:sz w:val="24"/>
          <w:szCs w:val="24"/>
          <w:rtl w:val="0"/>
        </w:rPr>
        <w:t xml:space="preserve">The use of well-named constants also enhances code readability and maintainability. Since all user-visible information is stored in one place, future updates to terminology, developer contacts, or documentation are simplified and risk-free with regard to business logic.</w:t>
      </w:r>
    </w:p>
    <w:p w:rsidR="00000000" w:rsidDel="00000000" w:rsidP="00000000" w:rsidRDefault="00000000" w:rsidRPr="00000000" w14:paraId="0000005F">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0">
      <w:pPr>
        <w:pStyle w:val="Heading3"/>
        <w:keepNext w:val="0"/>
        <w:keepLines w:val="0"/>
        <w:spacing w:before="280" w:lineRule="auto"/>
        <w:jc w:val="both"/>
        <w:rPr>
          <w:b w:val="1"/>
          <w:color w:val="000000"/>
          <w:sz w:val="26"/>
          <w:szCs w:val="26"/>
        </w:rPr>
      </w:pPr>
      <w:bookmarkStart w:colFirst="0" w:colLast="0" w:name="_5nkavwxefs74" w:id="11"/>
      <w:bookmarkEnd w:id="11"/>
      <w:r w:rsidDel="00000000" w:rsidR="00000000" w:rsidRPr="00000000">
        <w:rPr>
          <w:b w:val="1"/>
          <w:color w:val="000000"/>
          <w:sz w:val="26"/>
          <w:szCs w:val="26"/>
          <w:rtl w:val="0"/>
        </w:rPr>
        <w:t xml:space="preserve">2.9 style_sheets.py – Centralized GUI Styling Definitions</w:t>
      </w:r>
    </w:p>
    <w:p w:rsidR="00000000" w:rsidDel="00000000" w:rsidP="00000000" w:rsidRDefault="00000000" w:rsidRPr="00000000" w14:paraId="00000061">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style_sheets.py</w:t>
      </w:r>
      <w:r w:rsidDel="00000000" w:rsidR="00000000" w:rsidRPr="00000000">
        <w:rPr>
          <w:sz w:val="24"/>
          <w:szCs w:val="24"/>
          <w:rtl w:val="0"/>
        </w:rPr>
        <w:t xml:space="preserve"> module defines a centralized set of CSS-like style templates that control the visual appearance of the AGRIEDGE interface. These style definitions are stored as Python string constants, including </w:t>
      </w:r>
      <w:r w:rsidDel="00000000" w:rsidR="00000000" w:rsidRPr="00000000">
        <w:rPr>
          <w:sz w:val="24"/>
          <w:szCs w:val="24"/>
          <w:rtl w:val="0"/>
        </w:rPr>
        <w:t xml:space="preserve">GREEN_BUTTON_STYLE</w:t>
      </w:r>
      <w:r w:rsidDel="00000000" w:rsidR="00000000" w:rsidRPr="00000000">
        <w:rPr>
          <w:sz w:val="24"/>
          <w:szCs w:val="24"/>
          <w:rtl w:val="0"/>
        </w:rPr>
        <w:t xml:space="preserve">, </w:t>
      </w:r>
      <w:r w:rsidDel="00000000" w:rsidR="00000000" w:rsidRPr="00000000">
        <w:rPr>
          <w:sz w:val="24"/>
          <w:szCs w:val="24"/>
          <w:rtl w:val="0"/>
        </w:rPr>
        <w:t xml:space="preserve">RED_BUTTON_STYLE</w:t>
      </w:r>
      <w:r w:rsidDel="00000000" w:rsidR="00000000" w:rsidRPr="00000000">
        <w:rPr>
          <w:sz w:val="24"/>
          <w:szCs w:val="24"/>
          <w:rtl w:val="0"/>
        </w:rPr>
        <w:t xml:space="preserve">, </w:t>
      </w:r>
      <w:r w:rsidDel="00000000" w:rsidR="00000000" w:rsidRPr="00000000">
        <w:rPr>
          <w:sz w:val="24"/>
          <w:szCs w:val="24"/>
          <w:rtl w:val="0"/>
        </w:rPr>
        <w:t xml:space="preserve">TERMINAL_STYLE</w:t>
      </w:r>
      <w:r w:rsidDel="00000000" w:rsidR="00000000" w:rsidRPr="00000000">
        <w:rPr>
          <w:sz w:val="24"/>
          <w:szCs w:val="24"/>
          <w:rtl w:val="0"/>
        </w:rPr>
        <w:t xml:space="preserve">, and </w:t>
      </w:r>
      <w:r w:rsidDel="00000000" w:rsidR="00000000" w:rsidRPr="00000000">
        <w:rPr>
          <w:sz w:val="24"/>
          <w:szCs w:val="24"/>
          <w:rtl w:val="0"/>
        </w:rPr>
        <w:t xml:space="preserve">MAIN_TITLE_STYLE</w:t>
      </w:r>
      <w:r w:rsidDel="00000000" w:rsidR="00000000" w:rsidRPr="00000000">
        <w:rPr>
          <w:sz w:val="24"/>
          <w:szCs w:val="24"/>
          <w:rtl w:val="0"/>
        </w:rPr>
        <w:t xml:space="preserve">, among others. Each constant is associated with a specific type of widget (e.g., </w:t>
      </w:r>
      <w:r w:rsidDel="00000000" w:rsidR="00000000" w:rsidRPr="00000000">
        <w:rPr>
          <w:sz w:val="24"/>
          <w:szCs w:val="24"/>
          <w:rtl w:val="0"/>
        </w:rPr>
        <w:t xml:space="preserve">QPushButton</w:t>
      </w:r>
      <w:r w:rsidDel="00000000" w:rsidR="00000000" w:rsidRPr="00000000">
        <w:rPr>
          <w:sz w:val="24"/>
          <w:szCs w:val="24"/>
          <w:rtl w:val="0"/>
        </w:rPr>
        <w:t xml:space="preserve">, </w:t>
      </w:r>
      <w:r w:rsidDel="00000000" w:rsidR="00000000" w:rsidRPr="00000000">
        <w:rPr>
          <w:sz w:val="24"/>
          <w:szCs w:val="24"/>
          <w:rtl w:val="0"/>
        </w:rPr>
        <w:t xml:space="preserve">QLabel</w:t>
      </w:r>
      <w:r w:rsidDel="00000000" w:rsidR="00000000" w:rsidRPr="00000000">
        <w:rPr>
          <w:sz w:val="24"/>
          <w:szCs w:val="24"/>
          <w:rtl w:val="0"/>
        </w:rPr>
        <w:t xml:space="preserve">, </w:t>
      </w:r>
      <w:r w:rsidDel="00000000" w:rsidR="00000000" w:rsidRPr="00000000">
        <w:rPr>
          <w:sz w:val="24"/>
          <w:szCs w:val="24"/>
          <w:rtl w:val="0"/>
        </w:rPr>
        <w:t xml:space="preserve">QGroupBox</w:t>
      </w:r>
      <w:r w:rsidDel="00000000" w:rsidR="00000000" w:rsidRPr="00000000">
        <w:rPr>
          <w:sz w:val="24"/>
          <w:szCs w:val="24"/>
          <w:rtl w:val="0"/>
        </w:rPr>
        <w:t xml:space="preserve">) and is applied at runtime using the </w:t>
      </w:r>
      <w:r w:rsidDel="00000000" w:rsidR="00000000" w:rsidRPr="00000000">
        <w:rPr>
          <w:sz w:val="24"/>
          <w:szCs w:val="24"/>
          <w:rtl w:val="0"/>
        </w:rPr>
        <w:t xml:space="preserve">setStyleSheet()</w:t>
      </w:r>
      <w:r w:rsidDel="00000000" w:rsidR="00000000" w:rsidRPr="00000000">
        <w:rPr>
          <w:sz w:val="24"/>
          <w:szCs w:val="24"/>
          <w:rtl w:val="0"/>
        </w:rPr>
        <w:t xml:space="preserve"> method.</w:t>
      </w:r>
    </w:p>
    <w:p w:rsidR="00000000" w:rsidDel="00000000" w:rsidP="00000000" w:rsidRDefault="00000000" w:rsidRPr="00000000" w14:paraId="00000062">
      <w:pPr>
        <w:spacing w:after="240" w:before="240" w:lineRule="auto"/>
        <w:jc w:val="both"/>
        <w:rPr>
          <w:sz w:val="24"/>
          <w:szCs w:val="24"/>
        </w:rPr>
      </w:pPr>
      <w:r w:rsidDel="00000000" w:rsidR="00000000" w:rsidRPr="00000000">
        <w:rPr>
          <w:sz w:val="24"/>
          <w:szCs w:val="24"/>
          <w:rtl w:val="0"/>
        </w:rPr>
        <w:t xml:space="preserve">This modular design reflects the </w:t>
      </w:r>
      <w:r w:rsidDel="00000000" w:rsidR="00000000" w:rsidRPr="00000000">
        <w:rPr>
          <w:b w:val="1"/>
          <w:sz w:val="24"/>
          <w:szCs w:val="24"/>
          <w:rtl w:val="0"/>
        </w:rPr>
        <w:t xml:space="preserve">separation of concerns</w:t>
      </w:r>
      <w:r w:rsidDel="00000000" w:rsidR="00000000" w:rsidRPr="00000000">
        <w:rPr>
          <w:sz w:val="24"/>
          <w:szCs w:val="24"/>
          <w:rtl w:val="0"/>
        </w:rPr>
        <w:t xml:space="preserve"> principle: visual styling is completely decoupled from application logic. As a result, UI elements can be restyled globally without touching business logic or controller code. The module also supports </w:t>
      </w:r>
      <w:r w:rsidDel="00000000" w:rsidR="00000000" w:rsidRPr="00000000">
        <w:rPr>
          <w:b w:val="1"/>
          <w:sz w:val="24"/>
          <w:szCs w:val="24"/>
          <w:rtl w:val="0"/>
        </w:rPr>
        <w:t xml:space="preserve">reusability</w:t>
      </w:r>
      <w:r w:rsidDel="00000000" w:rsidR="00000000" w:rsidRPr="00000000">
        <w:rPr>
          <w:sz w:val="24"/>
          <w:szCs w:val="24"/>
          <w:rtl w:val="0"/>
        </w:rPr>
        <w:t xml:space="preserve">, allowing the same visual theme to be shared across multiple windows and widgets, improving interface consistency and reducing redundancy.</w:t>
      </w:r>
    </w:p>
    <w:p w:rsidR="00000000" w:rsidDel="00000000" w:rsidP="00000000" w:rsidRDefault="00000000" w:rsidRPr="00000000" w14:paraId="00000063">
      <w:pPr>
        <w:spacing w:after="240" w:before="240" w:lineRule="auto"/>
        <w:jc w:val="both"/>
        <w:rPr>
          <w:sz w:val="24"/>
          <w:szCs w:val="24"/>
        </w:rPr>
      </w:pPr>
      <w:r w:rsidDel="00000000" w:rsidR="00000000" w:rsidRPr="00000000">
        <w:rPr>
          <w:sz w:val="24"/>
          <w:szCs w:val="24"/>
          <w:rtl w:val="0"/>
        </w:rPr>
        <w:t xml:space="preserve">Although no inheritance or class-based polymorphism is present, the design enables </w:t>
      </w:r>
      <w:r w:rsidDel="00000000" w:rsidR="00000000" w:rsidRPr="00000000">
        <w:rPr>
          <w:b w:val="1"/>
          <w:sz w:val="24"/>
          <w:szCs w:val="24"/>
          <w:rtl w:val="0"/>
        </w:rPr>
        <w:t xml:space="preserve">functional polymorphism</w:t>
      </w:r>
      <w:r w:rsidDel="00000000" w:rsidR="00000000" w:rsidRPr="00000000">
        <w:rPr>
          <w:sz w:val="24"/>
          <w:szCs w:val="24"/>
          <w:rtl w:val="0"/>
        </w:rPr>
        <w:t xml:space="preserve"> by allowing the same style to be applied to different widget instances dynamically. For example, any number of </w:t>
      </w:r>
      <w:r w:rsidDel="00000000" w:rsidR="00000000" w:rsidRPr="00000000">
        <w:rPr>
          <w:sz w:val="24"/>
          <w:szCs w:val="24"/>
          <w:rtl w:val="0"/>
        </w:rPr>
        <w:t xml:space="preserve">QPushButton</w:t>
      </w:r>
      <w:r w:rsidDel="00000000" w:rsidR="00000000" w:rsidRPr="00000000">
        <w:rPr>
          <w:sz w:val="24"/>
          <w:szCs w:val="24"/>
          <w:rtl w:val="0"/>
        </w:rPr>
        <w:t xml:space="preserve"> widgets can adopt the same </w:t>
      </w:r>
      <w:r w:rsidDel="00000000" w:rsidR="00000000" w:rsidRPr="00000000">
        <w:rPr>
          <w:sz w:val="24"/>
          <w:szCs w:val="24"/>
          <w:rtl w:val="0"/>
        </w:rPr>
        <w:t xml:space="preserve">GREEN_BUTTON_STYLE</w:t>
      </w:r>
      <w:r w:rsidDel="00000000" w:rsidR="00000000" w:rsidRPr="00000000">
        <w:rPr>
          <w:sz w:val="24"/>
          <w:szCs w:val="24"/>
          <w:rtl w:val="0"/>
        </w:rPr>
        <w:t xml:space="preserve">, thus enforcing a consistent design system across the entire application.</w:t>
      </w:r>
    </w:p>
    <w:p w:rsidR="00000000" w:rsidDel="00000000" w:rsidP="00000000" w:rsidRDefault="00000000" w:rsidRPr="00000000" w14:paraId="00000064">
      <w:pPr>
        <w:spacing w:after="240" w:before="240" w:lineRule="auto"/>
        <w:jc w:val="both"/>
        <w:rPr>
          <w:sz w:val="24"/>
          <w:szCs w:val="24"/>
        </w:rPr>
      </w:pPr>
      <w:r w:rsidDel="00000000" w:rsidR="00000000" w:rsidRPr="00000000">
        <w:rPr>
          <w:sz w:val="24"/>
          <w:szCs w:val="24"/>
          <w:rtl w:val="0"/>
        </w:rPr>
        <w:t xml:space="preserve">The use of named constants also supports </w:t>
      </w:r>
      <w:r w:rsidDel="00000000" w:rsidR="00000000" w:rsidRPr="00000000">
        <w:rPr>
          <w:b w:val="1"/>
          <w:sz w:val="24"/>
          <w:szCs w:val="24"/>
          <w:rtl w:val="0"/>
        </w:rPr>
        <w:t xml:space="preserve">maintainability</w:t>
      </w:r>
      <w:r w:rsidDel="00000000" w:rsidR="00000000" w:rsidRPr="00000000">
        <w:rPr>
          <w:sz w:val="24"/>
          <w:szCs w:val="24"/>
          <w:rtl w:val="0"/>
        </w:rPr>
        <w:t xml:space="preserve">. Instead of manually repeating styles or relying on Qt Designer’s hardcoded formats, developers can update the visual appearance of the application from a single module — an approach aligned with scalable, long-term software engineering practices.</w:t>
      </w:r>
    </w:p>
    <w:p w:rsidR="00000000" w:rsidDel="00000000" w:rsidP="00000000" w:rsidRDefault="00000000" w:rsidRPr="00000000" w14:paraId="00000065">
      <w:pPr>
        <w:pStyle w:val="Heading3"/>
        <w:keepNext w:val="0"/>
        <w:keepLines w:val="0"/>
        <w:spacing w:before="280" w:lineRule="auto"/>
        <w:jc w:val="both"/>
        <w:rPr>
          <w:b w:val="1"/>
          <w:color w:val="000000"/>
          <w:sz w:val="26"/>
          <w:szCs w:val="26"/>
        </w:rPr>
      </w:pPr>
      <w:bookmarkStart w:colFirst="0" w:colLast="0" w:name="_ha8o4bq4q9pw" w:id="12"/>
      <w:bookmarkEnd w:id="12"/>
      <w:r w:rsidDel="00000000" w:rsidR="00000000" w:rsidRPr="00000000">
        <w:rPr>
          <w:b w:val="1"/>
          <w:color w:val="000000"/>
          <w:sz w:val="26"/>
          <w:szCs w:val="26"/>
          <w:rtl w:val="0"/>
        </w:rPr>
        <w:t xml:space="preserve">2.10 connection_settings.py – Polymorphic Connection Management Interface</w:t>
      </w:r>
    </w:p>
    <w:p w:rsidR="00000000" w:rsidDel="00000000" w:rsidP="00000000" w:rsidRDefault="00000000" w:rsidRPr="00000000" w14:paraId="00000066">
      <w:pPr>
        <w:spacing w:after="240" w:before="24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connection_settings.py</w:t>
      </w:r>
      <w:r w:rsidDel="00000000" w:rsidR="00000000" w:rsidRPr="00000000">
        <w:rPr>
          <w:sz w:val="24"/>
          <w:szCs w:val="24"/>
          <w:rtl w:val="0"/>
        </w:rPr>
        <w:t xml:space="preserve"> module introduces a clean, interface-based architecture to handle multiple robot communication protocols, including Serial, TCP, Bluetooth, and Wi-Fi. At the core of this design lies the abstract base class </w:t>
      </w:r>
      <w:r w:rsidDel="00000000" w:rsidR="00000000" w:rsidRPr="00000000">
        <w:rPr>
          <w:sz w:val="24"/>
          <w:szCs w:val="24"/>
          <w:rtl w:val="0"/>
        </w:rPr>
        <w:t xml:space="preserve">ConnectionInterface</w:t>
      </w:r>
      <w:r w:rsidDel="00000000" w:rsidR="00000000" w:rsidRPr="00000000">
        <w:rPr>
          <w:sz w:val="24"/>
          <w:szCs w:val="24"/>
          <w:rtl w:val="0"/>
        </w:rPr>
        <w:t xml:space="preserve">, which defines a common contract (</w:t>
      </w:r>
      <w:r w:rsidDel="00000000" w:rsidR="00000000" w:rsidRPr="00000000">
        <w:rPr>
          <w:sz w:val="24"/>
          <w:szCs w:val="24"/>
          <w:rtl w:val="0"/>
        </w:rPr>
        <w:t xml:space="preserve">connect()</w:t>
      </w:r>
      <w:r w:rsidDel="00000000" w:rsidR="00000000" w:rsidRPr="00000000">
        <w:rPr>
          <w:sz w:val="24"/>
          <w:szCs w:val="24"/>
          <w:rtl w:val="0"/>
        </w:rPr>
        <w:t xml:space="preserve">, </w:t>
      </w:r>
      <w:r w:rsidDel="00000000" w:rsidR="00000000" w:rsidRPr="00000000">
        <w:rPr>
          <w:sz w:val="24"/>
          <w:szCs w:val="24"/>
          <w:rtl w:val="0"/>
        </w:rPr>
        <w:t xml:space="preserve">disconnect()</w:t>
      </w:r>
      <w:r w:rsidDel="00000000" w:rsidR="00000000" w:rsidRPr="00000000">
        <w:rPr>
          <w:sz w:val="24"/>
          <w:szCs w:val="24"/>
          <w:rtl w:val="0"/>
        </w:rPr>
        <w:t xml:space="preserve">, </w:t>
      </w:r>
      <w:r w:rsidDel="00000000" w:rsidR="00000000" w:rsidRPr="00000000">
        <w:rPr>
          <w:sz w:val="24"/>
          <w:szCs w:val="24"/>
          <w:rtl w:val="0"/>
        </w:rPr>
        <w:t xml:space="preserve">get_settings()</w:t>
      </w:r>
      <w:r w:rsidDel="00000000" w:rsidR="00000000" w:rsidRPr="00000000">
        <w:rPr>
          <w:sz w:val="24"/>
          <w:szCs w:val="24"/>
          <w:rtl w:val="0"/>
        </w:rPr>
        <w:t xml:space="preserve">) that all connection types must implement. This is a textbook application of </w:t>
      </w:r>
      <w:r w:rsidDel="00000000" w:rsidR="00000000" w:rsidRPr="00000000">
        <w:rPr>
          <w:b w:val="1"/>
          <w:sz w:val="24"/>
          <w:szCs w:val="24"/>
          <w:rtl w:val="0"/>
        </w:rPr>
        <w:t xml:space="preserve">abstraction</w:t>
      </w:r>
      <w:r w:rsidDel="00000000" w:rsidR="00000000" w:rsidRPr="00000000">
        <w:rPr>
          <w:sz w:val="24"/>
          <w:szCs w:val="24"/>
          <w:rtl w:val="0"/>
        </w:rPr>
        <w:t xml:space="preserve">, ensuring consistency across all communication implementations.</w:t>
      </w:r>
    </w:p>
    <w:p w:rsidR="00000000" w:rsidDel="00000000" w:rsidP="00000000" w:rsidRDefault="00000000" w:rsidRPr="00000000" w14:paraId="00000067">
      <w:pPr>
        <w:spacing w:after="240" w:before="240" w:lineRule="auto"/>
        <w:jc w:val="both"/>
        <w:rPr>
          <w:sz w:val="24"/>
          <w:szCs w:val="24"/>
        </w:rPr>
      </w:pPr>
      <w:r w:rsidDel="00000000" w:rsidR="00000000" w:rsidRPr="00000000">
        <w:rPr>
          <w:sz w:val="24"/>
          <w:szCs w:val="24"/>
          <w:rtl w:val="0"/>
        </w:rPr>
        <w:t xml:space="preserve">Concrete classes such as </w:t>
      </w:r>
      <w:r w:rsidDel="00000000" w:rsidR="00000000" w:rsidRPr="00000000">
        <w:rPr>
          <w:sz w:val="24"/>
          <w:szCs w:val="24"/>
          <w:rtl w:val="0"/>
        </w:rPr>
        <w:t xml:space="preserve">SerialConnection</w:t>
      </w:r>
      <w:r w:rsidDel="00000000" w:rsidR="00000000" w:rsidRPr="00000000">
        <w:rPr>
          <w:sz w:val="24"/>
          <w:szCs w:val="24"/>
          <w:rtl w:val="0"/>
        </w:rPr>
        <w:t xml:space="preserve">, </w:t>
      </w:r>
      <w:r w:rsidDel="00000000" w:rsidR="00000000" w:rsidRPr="00000000">
        <w:rPr>
          <w:sz w:val="24"/>
          <w:szCs w:val="24"/>
          <w:rtl w:val="0"/>
        </w:rPr>
        <w:t xml:space="preserve">TCPConnection</w:t>
      </w:r>
      <w:r w:rsidDel="00000000" w:rsidR="00000000" w:rsidRPr="00000000">
        <w:rPr>
          <w:sz w:val="24"/>
          <w:szCs w:val="24"/>
          <w:rtl w:val="0"/>
        </w:rPr>
        <w:t xml:space="preserve">, </w:t>
      </w:r>
      <w:r w:rsidDel="00000000" w:rsidR="00000000" w:rsidRPr="00000000">
        <w:rPr>
          <w:sz w:val="24"/>
          <w:szCs w:val="24"/>
          <w:rtl w:val="0"/>
        </w:rPr>
        <w:t xml:space="preserve">BluetoothConnection</w:t>
      </w:r>
      <w:r w:rsidDel="00000000" w:rsidR="00000000" w:rsidRPr="00000000">
        <w:rPr>
          <w:sz w:val="24"/>
          <w:szCs w:val="24"/>
          <w:rtl w:val="0"/>
        </w:rPr>
        <w:t xml:space="preserve">, and </w:t>
      </w:r>
      <w:r w:rsidDel="00000000" w:rsidR="00000000" w:rsidRPr="00000000">
        <w:rPr>
          <w:sz w:val="24"/>
          <w:szCs w:val="24"/>
          <w:rtl w:val="0"/>
        </w:rPr>
        <w:t xml:space="preserve">WiFiConnection</w:t>
      </w:r>
      <w:r w:rsidDel="00000000" w:rsidR="00000000" w:rsidRPr="00000000">
        <w:rPr>
          <w:sz w:val="24"/>
          <w:szCs w:val="24"/>
          <w:rtl w:val="0"/>
        </w:rPr>
        <w:t xml:space="preserve"> all </w:t>
      </w:r>
      <w:r w:rsidDel="00000000" w:rsidR="00000000" w:rsidRPr="00000000">
        <w:rPr>
          <w:b w:val="1"/>
          <w:sz w:val="24"/>
          <w:szCs w:val="24"/>
          <w:rtl w:val="0"/>
        </w:rPr>
        <w:t xml:space="preserve">inherit from</w:t>
      </w:r>
      <w:r w:rsidDel="00000000" w:rsidR="00000000" w:rsidRPr="00000000">
        <w:rPr>
          <w:sz w:val="24"/>
          <w:szCs w:val="24"/>
          <w:rtl w:val="0"/>
        </w:rPr>
        <w:t xml:space="preserve"> </w:t>
      </w:r>
      <w:r w:rsidDel="00000000" w:rsidR="00000000" w:rsidRPr="00000000">
        <w:rPr>
          <w:sz w:val="24"/>
          <w:szCs w:val="24"/>
          <w:rtl w:val="0"/>
        </w:rPr>
        <w:t xml:space="preserve">ConnectionInterface</w:t>
      </w:r>
      <w:r w:rsidDel="00000000" w:rsidR="00000000" w:rsidRPr="00000000">
        <w:rPr>
          <w:sz w:val="24"/>
          <w:szCs w:val="24"/>
          <w:rtl w:val="0"/>
        </w:rPr>
        <w:t xml:space="preserve"> and override its methods with protocol-specific logic. This enables </w:t>
      </w:r>
      <w:r w:rsidDel="00000000" w:rsidR="00000000" w:rsidRPr="00000000">
        <w:rPr>
          <w:b w:val="1"/>
          <w:sz w:val="24"/>
          <w:szCs w:val="24"/>
          <w:rtl w:val="0"/>
        </w:rPr>
        <w:t xml:space="preserve">runtime polymorphism</w:t>
      </w:r>
      <w:r w:rsidDel="00000000" w:rsidR="00000000" w:rsidRPr="00000000">
        <w:rPr>
          <w:sz w:val="24"/>
          <w:szCs w:val="24"/>
          <w:rtl w:val="0"/>
        </w:rPr>
        <w:t xml:space="preserve">, as the GUI window (</w:t>
      </w:r>
      <w:r w:rsidDel="00000000" w:rsidR="00000000" w:rsidRPr="00000000">
        <w:rPr>
          <w:sz w:val="24"/>
          <w:szCs w:val="24"/>
          <w:rtl w:val="0"/>
        </w:rPr>
        <w:t xml:space="preserve">ConnectionSettingsWindow</w:t>
      </w:r>
      <w:r w:rsidDel="00000000" w:rsidR="00000000" w:rsidRPr="00000000">
        <w:rPr>
          <w:sz w:val="24"/>
          <w:szCs w:val="24"/>
          <w:rtl w:val="0"/>
        </w:rPr>
        <w:t xml:space="preserve">) stores a single </w:t>
      </w:r>
      <w:r w:rsidDel="00000000" w:rsidR="00000000" w:rsidRPr="00000000">
        <w:rPr>
          <w:sz w:val="24"/>
          <w:szCs w:val="24"/>
          <w:rtl w:val="0"/>
        </w:rPr>
        <w:t xml:space="preserve">ConnectionInterface</w:t>
      </w:r>
      <w:r w:rsidDel="00000000" w:rsidR="00000000" w:rsidRPr="00000000">
        <w:rPr>
          <w:sz w:val="24"/>
          <w:szCs w:val="24"/>
          <w:rtl w:val="0"/>
        </w:rPr>
        <w:t xml:space="preserve"> reference (</w:t>
      </w:r>
      <w:r w:rsidDel="00000000" w:rsidR="00000000" w:rsidRPr="00000000">
        <w:rPr>
          <w:sz w:val="24"/>
          <w:szCs w:val="24"/>
          <w:rtl w:val="0"/>
        </w:rPr>
        <w:t xml:space="preserve">self.connection</w:t>
      </w:r>
      <w:r w:rsidDel="00000000" w:rsidR="00000000" w:rsidRPr="00000000">
        <w:rPr>
          <w:sz w:val="24"/>
          <w:szCs w:val="24"/>
          <w:rtl w:val="0"/>
        </w:rPr>
        <w:t xml:space="preserve">) and interacts with it via virtual methods — regardless of its underlying type. Inside the </w:t>
      </w:r>
      <w:r w:rsidDel="00000000" w:rsidR="00000000" w:rsidRPr="00000000">
        <w:rPr>
          <w:sz w:val="24"/>
          <w:szCs w:val="24"/>
          <w:rtl w:val="0"/>
        </w:rPr>
        <w:t xml:space="preserve">ConnectionSettingsWindow</w:t>
      </w:r>
      <w:r w:rsidDel="00000000" w:rsidR="00000000" w:rsidRPr="00000000">
        <w:rPr>
          <w:sz w:val="24"/>
          <w:szCs w:val="24"/>
          <w:rtl w:val="0"/>
        </w:rPr>
        <w:t xml:space="preserve"> class, the user can dynamically select the desired communication type from a dropdown menu. The system reacts by instantiating the corresponding class at runtime, demonstrating both </w:t>
      </w:r>
      <w:r w:rsidDel="00000000" w:rsidR="00000000" w:rsidRPr="00000000">
        <w:rPr>
          <w:b w:val="1"/>
          <w:sz w:val="24"/>
          <w:szCs w:val="24"/>
          <w:rtl w:val="0"/>
        </w:rPr>
        <w:t xml:space="preserve">polymorphic instantiation</w:t>
      </w:r>
      <w:r w:rsidDel="00000000" w:rsidR="00000000" w:rsidRPr="00000000">
        <w:rPr>
          <w:sz w:val="24"/>
          <w:szCs w:val="24"/>
          <w:rtl w:val="0"/>
        </w:rPr>
        <w:t xml:space="preserve"> and the </w:t>
      </w:r>
      <w:r w:rsidDel="00000000" w:rsidR="00000000" w:rsidRPr="00000000">
        <w:rPr>
          <w:b w:val="1"/>
          <w:sz w:val="24"/>
          <w:szCs w:val="24"/>
          <w:rtl w:val="0"/>
        </w:rPr>
        <w:t xml:space="preserve">factory pattern</w:t>
      </w:r>
      <w:r w:rsidDel="00000000" w:rsidR="00000000" w:rsidRPr="00000000">
        <w:rPr>
          <w:sz w:val="24"/>
          <w:szCs w:val="24"/>
          <w:rtl w:val="0"/>
        </w:rPr>
        <w:t xml:space="preserve">. The GUI class itself inherits from </w:t>
      </w:r>
      <w:r w:rsidDel="00000000" w:rsidR="00000000" w:rsidRPr="00000000">
        <w:rPr>
          <w:sz w:val="24"/>
          <w:szCs w:val="24"/>
          <w:rtl w:val="0"/>
        </w:rPr>
        <w:t xml:space="preserve">QDialog</w:t>
      </w:r>
      <w:r w:rsidDel="00000000" w:rsidR="00000000" w:rsidRPr="00000000">
        <w:rPr>
          <w:sz w:val="24"/>
          <w:szCs w:val="24"/>
          <w:rtl w:val="0"/>
        </w:rPr>
        <w:t xml:space="preserve"> and encapsulates its UI logic, keeping backend communication logic abstracted through the interface.</w:t>
      </w:r>
    </w:p>
    <w:p w:rsidR="00000000" w:rsidDel="00000000" w:rsidP="00000000" w:rsidRDefault="00000000" w:rsidRPr="00000000" w14:paraId="00000068">
      <w:pPr>
        <w:spacing w:after="240" w:before="240" w:lineRule="auto"/>
        <w:jc w:val="both"/>
        <w:rPr>
          <w:sz w:val="24"/>
          <w:szCs w:val="24"/>
        </w:rPr>
      </w:pPr>
      <w:r w:rsidDel="00000000" w:rsidR="00000000" w:rsidRPr="00000000">
        <w:rPr>
          <w:sz w:val="24"/>
          <w:szCs w:val="24"/>
          <w:rtl w:val="0"/>
        </w:rPr>
        <w:t xml:space="preserve">In addition to strong OOP principles, this module demonstrates </w:t>
      </w:r>
      <w:r w:rsidDel="00000000" w:rsidR="00000000" w:rsidRPr="00000000">
        <w:rPr>
          <w:b w:val="1"/>
          <w:sz w:val="24"/>
          <w:szCs w:val="24"/>
          <w:rtl w:val="0"/>
        </w:rPr>
        <w:t xml:space="preserve">encapsulation</w:t>
      </w:r>
      <w:r w:rsidDel="00000000" w:rsidR="00000000" w:rsidRPr="00000000">
        <w:rPr>
          <w:sz w:val="24"/>
          <w:szCs w:val="24"/>
          <w:rtl w:val="0"/>
        </w:rPr>
        <w:t xml:space="preserve"> by keeping protocol-specific attributes (e.g., port, IP, baudrate) within each connection object. These values are never directly exposed — instead, </w:t>
      </w:r>
      <w:r w:rsidDel="00000000" w:rsidR="00000000" w:rsidRPr="00000000">
        <w:rPr>
          <w:sz w:val="24"/>
          <w:szCs w:val="24"/>
          <w:rtl w:val="0"/>
        </w:rPr>
        <w:t xml:space="preserve">get_settings()</w:t>
      </w:r>
      <w:r w:rsidDel="00000000" w:rsidR="00000000" w:rsidRPr="00000000">
        <w:rPr>
          <w:sz w:val="24"/>
          <w:szCs w:val="24"/>
          <w:rtl w:val="0"/>
        </w:rPr>
        <w:t xml:space="preserve"> provides controlled, human-readable access, implementing </w:t>
      </w:r>
      <w:r w:rsidDel="00000000" w:rsidR="00000000" w:rsidRPr="00000000">
        <w:rPr>
          <w:b w:val="1"/>
          <w:sz w:val="24"/>
          <w:szCs w:val="24"/>
          <w:rtl w:val="0"/>
        </w:rPr>
        <w:t xml:space="preserve">data hiding</w:t>
      </w:r>
      <w:r w:rsidDel="00000000" w:rsidR="00000000" w:rsidRPr="00000000">
        <w:rPr>
          <w:sz w:val="24"/>
          <w:szCs w:val="24"/>
          <w:rtl w:val="0"/>
        </w:rPr>
        <w:t xml:space="preserve">.</w:t>
      </w:r>
    </w:p>
    <w:p w:rsidR="00000000" w:rsidDel="00000000" w:rsidP="00000000" w:rsidRDefault="00000000" w:rsidRPr="00000000" w14:paraId="00000069">
      <w:pPr>
        <w:spacing w:after="240" w:before="240" w:lineRule="auto"/>
        <w:jc w:val="both"/>
        <w:rPr>
          <w:sz w:val="24"/>
          <w:szCs w:val="24"/>
        </w:rPr>
      </w:pPr>
      <w:r w:rsidDel="00000000" w:rsidR="00000000" w:rsidRPr="00000000">
        <w:rPr>
          <w:sz w:val="24"/>
          <w:szCs w:val="24"/>
        </w:rPr>
        <w:drawing>
          <wp:inline distB="114300" distT="114300" distL="114300" distR="114300">
            <wp:extent cx="5731200" cy="25654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both"/>
        <w:rPr>
          <w:i w:val="1"/>
          <w:sz w:val="24"/>
          <w:szCs w:val="24"/>
        </w:rPr>
      </w:pPr>
      <w:r w:rsidDel="00000000" w:rsidR="00000000" w:rsidRPr="00000000">
        <w:rPr>
          <w:b w:val="1"/>
          <w:i w:val="1"/>
          <w:sz w:val="24"/>
          <w:szCs w:val="24"/>
          <w:rtl w:val="0"/>
        </w:rPr>
        <w:t xml:space="preserve">Figure 8.</w:t>
      </w:r>
      <w:r w:rsidDel="00000000" w:rsidR="00000000" w:rsidRPr="00000000">
        <w:rPr>
          <w:i w:val="1"/>
          <w:sz w:val="24"/>
          <w:szCs w:val="24"/>
          <w:rtl w:val="0"/>
        </w:rPr>
        <w:t xml:space="preserve"> Interface-based inheritance structure for connection types, demonstrating </w:t>
      </w:r>
      <w:r w:rsidDel="00000000" w:rsidR="00000000" w:rsidRPr="00000000">
        <w:rPr>
          <w:b w:val="1"/>
          <w:i w:val="1"/>
          <w:sz w:val="24"/>
          <w:szCs w:val="24"/>
          <w:rtl w:val="0"/>
        </w:rPr>
        <w:t xml:space="preserve">runtime polymorphism </w:t>
      </w:r>
      <w:r w:rsidDel="00000000" w:rsidR="00000000" w:rsidRPr="00000000">
        <w:rPr>
          <w:i w:val="1"/>
          <w:sz w:val="24"/>
          <w:szCs w:val="24"/>
          <w:rtl w:val="0"/>
        </w:rPr>
        <w:t xml:space="preserve">using </w:t>
      </w:r>
      <w:r w:rsidDel="00000000" w:rsidR="00000000" w:rsidRPr="00000000">
        <w:rPr>
          <w:b w:val="1"/>
          <w:i w:val="1"/>
          <w:sz w:val="24"/>
          <w:szCs w:val="24"/>
          <w:rtl w:val="0"/>
        </w:rPr>
        <w:t xml:space="preserve">ConnectionInterface</w:t>
      </w:r>
      <w:r w:rsidDel="00000000" w:rsidR="00000000" w:rsidRPr="00000000">
        <w:rPr>
          <w:i w:val="1"/>
          <w:sz w:val="24"/>
          <w:szCs w:val="24"/>
          <w:rtl w:val="0"/>
        </w:rPr>
        <w:t xml:space="preserve">.</w:t>
      </w:r>
    </w:p>
    <w:p w:rsidR="00000000" w:rsidDel="00000000" w:rsidP="00000000" w:rsidRDefault="00000000" w:rsidRPr="00000000" w14:paraId="0000006B">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06C">
      <w:pPr>
        <w:spacing w:after="240" w:before="240" w:lineRule="auto"/>
        <w:jc w:val="both"/>
        <w:rPr>
          <w:b w:val="1"/>
          <w:sz w:val="30"/>
          <w:szCs w:val="30"/>
        </w:rPr>
      </w:pPr>
      <w:r w:rsidDel="00000000" w:rsidR="00000000" w:rsidRPr="00000000">
        <w:rPr>
          <w:b w:val="1"/>
          <w:sz w:val="30"/>
          <w:szCs w:val="30"/>
          <w:rtl w:val="0"/>
        </w:rPr>
        <w:t xml:space="preserve">Built-in Data Structures Usage in AGRIEDGE</w:t>
      </w:r>
    </w:p>
    <w:p w:rsidR="00000000" w:rsidDel="00000000" w:rsidP="00000000" w:rsidRDefault="00000000" w:rsidRPr="00000000" w14:paraId="0000006D">
      <w:pPr>
        <w:spacing w:after="240" w:before="240" w:lineRule="auto"/>
        <w:jc w:val="center"/>
        <w:rPr>
          <w:i w:val="1"/>
          <w:sz w:val="24"/>
          <w:szCs w:val="24"/>
        </w:rPr>
      </w:pPr>
      <w:r w:rsidDel="00000000" w:rsidR="00000000" w:rsidRPr="00000000">
        <w:rPr>
          <w:b w:val="1"/>
          <w:i w:val="1"/>
          <w:sz w:val="24"/>
          <w:szCs w:val="24"/>
          <w:rtl w:val="0"/>
        </w:rPr>
        <w:t xml:space="preserve">Table 1.</w:t>
      </w:r>
      <w:r w:rsidDel="00000000" w:rsidR="00000000" w:rsidRPr="00000000">
        <w:rPr>
          <w:i w:val="1"/>
          <w:sz w:val="24"/>
          <w:szCs w:val="24"/>
          <w:rtl w:val="0"/>
        </w:rPr>
        <w:t xml:space="preserve"> Summary of built-in Python data structures used in the AGRIEDGE system</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Data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Used In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data_logger.py, </w:t>
            </w:r>
            <w:hyperlink r:id="rId15">
              <w:r w:rsidDel="00000000" w:rsidR="00000000" w:rsidRPr="00000000">
                <w:rPr>
                  <w:color w:val="1155cc"/>
                  <w:sz w:val="24"/>
                  <w:szCs w:val="24"/>
                  <w:u w:val="single"/>
                  <w:rtl w:val="0"/>
                </w:rPr>
                <w:t xml:space="preserve">Analizci.py</w:t>
              </w:r>
            </w:hyperlink>
            <w:r w:rsidDel="00000000" w:rsidR="00000000" w:rsidRPr="00000000">
              <w:rPr>
                <w:sz w:val="24"/>
                <w:szCs w:val="24"/>
                <w:rtl w:val="0"/>
              </w:rPr>
              <w:t xml:space="preserve">, home_page_driver.py, texts.py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Storing time-series sensor data, region-wise RGB values, calendar notes, menu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dict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6">
              <w:r w:rsidDel="00000000" w:rsidR="00000000" w:rsidRPr="00000000">
                <w:rPr>
                  <w:color w:val="1155cc"/>
                  <w:sz w:val="24"/>
                  <w:szCs w:val="24"/>
                  <w:u w:val="single"/>
                  <w:rtl w:val="0"/>
                </w:rPr>
                <w:t xml:space="preserve">MainDriver.py</w:t>
              </w:r>
            </w:hyperlink>
            <w:r w:rsidDel="00000000" w:rsidR="00000000" w:rsidRPr="00000000">
              <w:rPr>
                <w:sz w:val="24"/>
                <w:szCs w:val="24"/>
                <w:rtl w:val="0"/>
              </w:rPr>
              <w:t xml:space="preserve">, connection_settings.py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Mapping UI elements to icons or actions, runtime class selection (factory pattern)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tuple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hyperlink r:id="rId17">
              <w:r w:rsidDel="00000000" w:rsidR="00000000" w:rsidRPr="00000000">
                <w:rPr>
                  <w:color w:val="1155cc"/>
                  <w:sz w:val="24"/>
                  <w:szCs w:val="24"/>
                  <w:u w:val="single"/>
                  <w:rtl w:val="0"/>
                </w:rPr>
                <w:t xml:space="preserve">Analizci.py</w:t>
              </w:r>
            </w:hyperlink>
            <w:r w:rsidDel="00000000" w:rsidR="00000000" w:rsidRPr="00000000">
              <w:rPr>
                <w:sz w:val="24"/>
                <w:szCs w:val="24"/>
                <w:rtl w:val="0"/>
              </w:rPr>
              <w:t xml:space="preserve"> , robot_parameters.py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RGB statistics per region, grouped parameter returns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all modules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24"/>
                <w:szCs w:val="24"/>
              </w:rPr>
            </w:pPr>
            <w:r w:rsidDel="00000000" w:rsidR="00000000" w:rsidRPr="00000000">
              <w:rPr>
                <w:rtl w:val="0"/>
              </w:rPr>
            </w:r>
          </w:p>
          <w:tbl>
            <w:tblPr>
              <w:tblStyle w:val="Table2"/>
              <w:tblW w:w="2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tblGridChange w:id="0">
                <w:tblGrid>
                  <w:gridCol w:w="2790"/>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24"/>
                      <w:szCs w:val="24"/>
                    </w:rPr>
                  </w:pPr>
                  <w:r w:rsidDel="00000000" w:rsidR="00000000" w:rsidRPr="00000000">
                    <w:rPr>
                      <w:sz w:val="24"/>
                      <w:szCs w:val="24"/>
                      <w:rtl w:val="0"/>
                    </w:rPr>
                    <w:t xml:space="preserve">Logging, UI label content, file paths, HTML construction</w:t>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082">
      <w:pPr>
        <w:jc w:val="left"/>
        <w:rPr>
          <w:sz w:val="24"/>
          <w:szCs w:val="24"/>
        </w:rPr>
      </w:pPr>
      <w:r w:rsidDel="00000000" w:rsidR="00000000" w:rsidRPr="00000000">
        <w:rPr>
          <w:rtl w:val="0"/>
        </w:rPr>
      </w:r>
    </w:p>
    <w:p w:rsidR="00000000" w:rsidDel="00000000" w:rsidP="00000000" w:rsidRDefault="00000000" w:rsidRPr="00000000" w14:paraId="00000083">
      <w:pPr>
        <w:spacing w:after="240" w:before="240" w:lineRule="auto"/>
        <w:rPr>
          <w:b w:val="1"/>
          <w:color w:val="000000"/>
          <w:sz w:val="26"/>
          <w:szCs w:val="26"/>
        </w:rPr>
      </w:pPr>
      <w:r w:rsidDel="00000000" w:rsidR="00000000" w:rsidRPr="00000000">
        <w:rPr>
          <w:b w:val="1"/>
          <w:sz w:val="32"/>
          <w:szCs w:val="32"/>
          <w:rtl w:val="0"/>
        </w:rPr>
        <w:t xml:space="preserve">3 Main Page</w:t>
      </w:r>
      <w:r w:rsidDel="00000000" w:rsidR="00000000" w:rsidRPr="00000000">
        <w:rPr>
          <w:b w:val="1"/>
          <w:i w:val="1"/>
          <w:sz w:val="24"/>
          <w:szCs w:val="24"/>
        </w:rPr>
        <w:drawing>
          <wp:inline distB="114300" distT="114300" distL="114300" distR="114300">
            <wp:extent cx="5731200" cy="2832100"/>
            <wp:effectExtent b="0" l="0" r="0" t="0"/>
            <wp:docPr id="10"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240" w:before="240" w:lineRule="auto"/>
        <w:jc w:val="center"/>
        <w:rPr>
          <w:i w:val="1"/>
          <w:sz w:val="24"/>
          <w:szCs w:val="24"/>
        </w:rPr>
      </w:pPr>
      <w:r w:rsidDel="00000000" w:rsidR="00000000" w:rsidRPr="00000000">
        <w:rPr>
          <w:b w:val="1"/>
          <w:i w:val="1"/>
          <w:sz w:val="24"/>
          <w:szCs w:val="24"/>
          <w:rtl w:val="0"/>
        </w:rPr>
        <w:t xml:space="preserve">Figure 9.</w:t>
      </w:r>
      <w:r w:rsidDel="00000000" w:rsidR="00000000" w:rsidRPr="00000000">
        <w:rPr>
          <w:i w:val="1"/>
          <w:sz w:val="24"/>
          <w:szCs w:val="24"/>
          <w:rtl w:val="0"/>
        </w:rPr>
        <w:t xml:space="preserve"> Interface Main Page Image </w:t>
      </w:r>
    </w:p>
    <w:p w:rsidR="00000000" w:rsidDel="00000000" w:rsidP="00000000" w:rsidRDefault="00000000" w:rsidRPr="00000000" w14:paraId="00000085">
      <w:pPr>
        <w:spacing w:after="240" w:before="240" w:lineRule="auto"/>
        <w:jc w:val="left"/>
        <w:rPr>
          <w:b w:val="1"/>
          <w:sz w:val="32"/>
          <w:szCs w:val="32"/>
        </w:rPr>
      </w:pPr>
      <w:r w:rsidDel="00000000" w:rsidR="00000000" w:rsidRPr="00000000">
        <w:rPr>
          <w:rtl w:val="0"/>
        </w:rPr>
      </w:r>
    </w:p>
    <w:p w:rsidR="00000000" w:rsidDel="00000000" w:rsidP="00000000" w:rsidRDefault="00000000" w:rsidRPr="00000000" w14:paraId="00000086">
      <w:pPr>
        <w:pStyle w:val="Heading3"/>
        <w:keepNext w:val="0"/>
        <w:keepLines w:val="0"/>
        <w:spacing w:before="280" w:lineRule="auto"/>
        <w:jc w:val="both"/>
        <w:rPr>
          <w:b w:val="1"/>
          <w:color w:val="000000"/>
          <w:sz w:val="26"/>
          <w:szCs w:val="26"/>
        </w:rPr>
      </w:pPr>
      <w:bookmarkStart w:colFirst="0" w:colLast="0" w:name="_hwn3ojp1s55x" w:id="13"/>
      <w:bookmarkEnd w:id="13"/>
      <w:r w:rsidDel="00000000" w:rsidR="00000000" w:rsidRPr="00000000">
        <w:rPr>
          <w:b w:val="1"/>
          <w:color w:val="000000"/>
          <w:sz w:val="26"/>
          <w:szCs w:val="26"/>
          <w:rtl w:val="0"/>
        </w:rPr>
        <w:t xml:space="preserve">3.1 </w:t>
      </w:r>
      <w:r w:rsidDel="00000000" w:rsidR="00000000" w:rsidRPr="00000000">
        <w:rPr>
          <w:b w:val="1"/>
          <w:color w:val="000000"/>
          <w:sz w:val="26"/>
          <w:szCs w:val="26"/>
          <w:rtl w:val="0"/>
        </w:rPr>
        <w:t xml:space="preserve">Control Buttons</w:t>
      </w:r>
    </w:p>
    <w:p w:rsidR="00000000" w:rsidDel="00000000" w:rsidP="00000000" w:rsidRDefault="00000000" w:rsidRPr="00000000" w14:paraId="00000087">
      <w:pPr>
        <w:spacing w:after="240" w:before="240" w:lineRule="auto"/>
        <w:jc w:val="both"/>
        <w:rPr>
          <w:sz w:val="24"/>
          <w:szCs w:val="24"/>
        </w:rPr>
      </w:pPr>
      <w:r w:rsidDel="00000000" w:rsidR="00000000" w:rsidRPr="00000000">
        <w:rPr>
          <w:sz w:val="24"/>
          <w:szCs w:val="24"/>
          <w:rtl w:val="0"/>
        </w:rPr>
        <w:t xml:space="preserve">This section contains buttons used to operate and manage the robot:</w:t>
      </w:r>
    </w:p>
    <w:p w:rsidR="00000000" w:rsidDel="00000000" w:rsidP="00000000" w:rsidRDefault="00000000" w:rsidRPr="00000000" w14:paraId="00000088">
      <w:pPr>
        <w:spacing w:after="240" w:before="240" w:lineRule="auto"/>
        <w:jc w:val="center"/>
        <w:rPr>
          <w:i w:val="1"/>
          <w:sz w:val="24"/>
          <w:szCs w:val="24"/>
        </w:rPr>
      </w:pPr>
      <w:r w:rsidDel="00000000" w:rsidR="00000000" w:rsidRPr="00000000">
        <w:rPr>
          <w:b w:val="1"/>
          <w:i w:val="1"/>
          <w:sz w:val="24"/>
          <w:szCs w:val="24"/>
          <w:rtl w:val="0"/>
        </w:rPr>
        <w:t xml:space="preserve">Table 2.</w:t>
      </w:r>
      <w:r w:rsidDel="00000000" w:rsidR="00000000" w:rsidRPr="00000000">
        <w:rPr>
          <w:i w:val="1"/>
          <w:sz w:val="24"/>
          <w:szCs w:val="24"/>
          <w:rtl w:val="0"/>
        </w:rPr>
        <w:t xml:space="preserve"> Description of core control panel buttons and their corresponding functions in the AGRIEDGE interface</w:t>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center"/>
              <w:rPr>
                <w:sz w:val="24"/>
                <w:szCs w:val="24"/>
              </w:rPr>
            </w:pPr>
            <w:r w:rsidDel="00000000" w:rsidR="00000000" w:rsidRPr="00000000">
              <w:rPr>
                <w:b w:val="1"/>
                <w:sz w:val="24"/>
                <w:szCs w:val="24"/>
                <w:rtl w:val="0"/>
              </w:rPr>
              <w:t xml:space="preserve">Button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center"/>
              <w:rPr>
                <w:sz w:val="24"/>
                <w:szCs w:val="24"/>
              </w:rPr>
            </w:pPr>
            <w:r w:rsidDel="00000000" w:rsidR="00000000" w:rsidRPr="00000000">
              <w:rPr>
                <w:b w:val="1"/>
                <w:sz w:val="24"/>
                <w:szCs w:val="24"/>
                <w:rtl w:val="0"/>
              </w:rPr>
              <w:t xml:space="preserve">Function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center"/>
              <w:rPr>
                <w:sz w:val="24"/>
                <w:szCs w:val="24"/>
              </w:rPr>
            </w:pPr>
            <w:r w:rsidDel="00000000" w:rsidR="00000000" w:rsidRPr="00000000">
              <w:rPr>
                <w:rFonts w:ascii="Roboto Mono" w:cs="Roboto Mono" w:eastAsia="Roboto Mono" w:hAnsi="Roboto Mono"/>
                <w:b w:val="1"/>
                <w:sz w:val="24"/>
                <w:szCs w:val="24"/>
                <w:rtl w:val="0"/>
              </w:rPr>
              <w:t xml:space="preserve">Connect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Establishes a connection with the robot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jc w:val="center"/>
              <w:rPr>
                <w:b w:val="1"/>
                <w:sz w:val="24"/>
                <w:szCs w:val="24"/>
              </w:rPr>
            </w:pPr>
            <w:r w:rsidDel="00000000" w:rsidR="00000000" w:rsidRPr="00000000">
              <w:rPr>
                <w:b w:val="1"/>
                <w:sz w:val="24"/>
                <w:szCs w:val="24"/>
                <w:rtl w:val="0"/>
              </w:rPr>
              <w:t xml:space="preserve">Disconnect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jc w:val="both"/>
              <w:rPr>
                <w:sz w:val="24"/>
                <w:szCs w:val="24"/>
              </w:rPr>
            </w:pPr>
            <w:r w:rsidDel="00000000" w:rsidR="00000000" w:rsidRPr="00000000">
              <w:rPr>
                <w:sz w:val="24"/>
                <w:szCs w:val="24"/>
                <w:rtl w:val="0"/>
              </w:rPr>
              <w:t xml:space="preserve">Terminates the existing robot connection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jc w:val="center"/>
              <w:rPr>
                <w:b w:val="1"/>
                <w:sz w:val="24"/>
                <w:szCs w:val="24"/>
              </w:rPr>
            </w:pPr>
            <w:r w:rsidDel="00000000" w:rsidR="00000000" w:rsidRPr="00000000">
              <w:rPr>
                <w:b w:val="1"/>
                <w:sz w:val="24"/>
                <w:szCs w:val="24"/>
                <w:rtl w:val="0"/>
              </w:rPr>
              <w:t xml:space="preserve">Start Mapping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jc w:val="both"/>
              <w:rPr>
                <w:sz w:val="24"/>
                <w:szCs w:val="24"/>
              </w:rPr>
            </w:pPr>
            <w:r w:rsidDel="00000000" w:rsidR="00000000" w:rsidRPr="00000000">
              <w:rPr>
                <w:sz w:val="24"/>
                <w:szCs w:val="24"/>
                <w:rtl w:val="0"/>
              </w:rPr>
              <w:t xml:space="preserve">Begins autonomous field mapping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jc w:val="center"/>
              <w:rPr>
                <w:b w:val="1"/>
                <w:sz w:val="24"/>
                <w:szCs w:val="24"/>
              </w:rPr>
            </w:pPr>
            <w:r w:rsidDel="00000000" w:rsidR="00000000" w:rsidRPr="00000000">
              <w:rPr>
                <w:b w:val="1"/>
                <w:sz w:val="24"/>
                <w:szCs w:val="24"/>
                <w:rtl w:val="0"/>
              </w:rPr>
              <w:t xml:space="preserve">Stop Mapping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jc w:val="both"/>
              <w:rPr>
                <w:sz w:val="24"/>
                <w:szCs w:val="24"/>
              </w:rPr>
            </w:pPr>
            <w:r w:rsidDel="00000000" w:rsidR="00000000" w:rsidRPr="00000000">
              <w:rPr>
                <w:sz w:val="24"/>
                <w:szCs w:val="24"/>
                <w:rtl w:val="0"/>
              </w:rPr>
              <w:t xml:space="preserve">Stops the mapping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Hoeing </w:t>
            </w:r>
            <w:r w:rsidDel="00000000" w:rsidR="00000000" w:rsidRPr="00000000">
              <w:rPr>
                <w:b w:val="1"/>
                <w:sz w:val="24"/>
                <w:szCs w:val="24"/>
                <w:rtl w:val="0"/>
              </w:rPr>
              <w:t xml:space="preserve">Start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Starts the mechanical hoeing (weed removal)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jc w:val="center"/>
              <w:rPr>
                <w:b w:val="1"/>
                <w:sz w:val="24"/>
                <w:szCs w:val="24"/>
              </w:rPr>
            </w:pPr>
            <w:r w:rsidDel="00000000" w:rsidR="00000000" w:rsidRPr="00000000">
              <w:rPr>
                <w:b w:val="1"/>
                <w:sz w:val="24"/>
                <w:szCs w:val="24"/>
                <w:rtl w:val="0"/>
              </w:rPr>
              <w:t xml:space="preserve">Hoeing </w:t>
            </w:r>
            <w:r w:rsidDel="00000000" w:rsidR="00000000" w:rsidRPr="00000000">
              <w:rPr>
                <w:b w:val="1"/>
                <w:sz w:val="24"/>
                <w:szCs w:val="24"/>
                <w:rtl w:val="0"/>
              </w:rPr>
              <w:t xml:space="preserve">Stop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Stops the hoeing process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jc w:val="center"/>
              <w:rPr>
                <w:b w:val="1"/>
                <w:sz w:val="24"/>
                <w:szCs w:val="24"/>
              </w:rPr>
            </w:pPr>
            <w:r w:rsidDel="00000000" w:rsidR="00000000" w:rsidRPr="00000000">
              <w:rPr>
                <w:b w:val="1"/>
                <w:sz w:val="24"/>
                <w:szCs w:val="24"/>
                <w:rtl w:val="0"/>
              </w:rPr>
              <w:t xml:space="preserve">Log Start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jc w:val="both"/>
              <w:rPr>
                <w:sz w:val="24"/>
                <w:szCs w:val="24"/>
              </w:rPr>
            </w:pPr>
            <w:r w:rsidDel="00000000" w:rsidR="00000000" w:rsidRPr="00000000">
              <w:rPr>
                <w:sz w:val="24"/>
                <w:szCs w:val="24"/>
                <w:rtl w:val="0"/>
              </w:rPr>
              <w:t xml:space="preserve">Starts data logging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jc w:val="center"/>
              <w:rPr>
                <w:b w:val="1"/>
                <w:sz w:val="24"/>
                <w:szCs w:val="24"/>
              </w:rPr>
            </w:pPr>
            <w:r w:rsidDel="00000000" w:rsidR="00000000" w:rsidRPr="00000000">
              <w:rPr>
                <w:b w:val="1"/>
                <w:sz w:val="24"/>
                <w:szCs w:val="24"/>
                <w:rtl w:val="0"/>
              </w:rPr>
              <w:t xml:space="preserve">Log Stop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Stops data logging</w:t>
            </w:r>
          </w:p>
        </w:tc>
      </w:tr>
    </w:tbl>
    <w:p w:rsidR="00000000" w:rsidDel="00000000" w:rsidP="00000000" w:rsidRDefault="00000000" w:rsidRPr="00000000" w14:paraId="0000009B">
      <w:pPr>
        <w:pStyle w:val="Heading3"/>
        <w:keepNext w:val="0"/>
        <w:keepLines w:val="0"/>
        <w:spacing w:before="280" w:lineRule="auto"/>
        <w:jc w:val="both"/>
        <w:rPr>
          <w:b w:val="1"/>
          <w:color w:val="000000"/>
          <w:sz w:val="26"/>
          <w:szCs w:val="26"/>
        </w:rPr>
      </w:pPr>
      <w:bookmarkStart w:colFirst="0" w:colLast="0" w:name="_o2tn8mzdala9" w:id="14"/>
      <w:bookmarkEnd w:id="14"/>
      <w:r w:rsidDel="00000000" w:rsidR="00000000" w:rsidRPr="00000000">
        <w:rPr>
          <w:b w:val="1"/>
          <w:color w:val="000000"/>
          <w:sz w:val="26"/>
          <w:szCs w:val="26"/>
          <w:rtl w:val="0"/>
        </w:rPr>
        <w:t xml:space="preserve">3.2 Slider Controls</w:t>
      </w:r>
    </w:p>
    <w:p w:rsidR="00000000" w:rsidDel="00000000" w:rsidP="00000000" w:rsidRDefault="00000000" w:rsidRPr="00000000" w14:paraId="0000009C">
      <w:pPr>
        <w:spacing w:after="240" w:before="240" w:lineRule="auto"/>
        <w:jc w:val="both"/>
        <w:rPr>
          <w:sz w:val="24"/>
          <w:szCs w:val="24"/>
        </w:rPr>
      </w:pPr>
      <w:r w:rsidDel="00000000" w:rsidR="00000000" w:rsidRPr="00000000">
        <w:rPr>
          <w:sz w:val="24"/>
          <w:szCs w:val="24"/>
          <w:rtl w:val="0"/>
        </w:rPr>
        <w:t xml:space="preserve">On the right-hand side, sliders allow manual tuning of movement and tool parameters:</w:t>
      </w:r>
    </w:p>
    <w:p w:rsidR="00000000" w:rsidDel="00000000" w:rsidP="00000000" w:rsidRDefault="00000000" w:rsidRPr="00000000" w14:paraId="0000009D">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Speed (Hız)</w:t>
      </w:r>
      <w:r w:rsidDel="00000000" w:rsidR="00000000" w:rsidRPr="00000000">
        <w:rPr>
          <w:b w:val="1"/>
          <w:sz w:val="24"/>
          <w:szCs w:val="24"/>
          <w:rtl w:val="0"/>
        </w:rPr>
        <w:t xml:space="preserve">: </w:t>
      </w:r>
      <w:r w:rsidDel="00000000" w:rsidR="00000000" w:rsidRPr="00000000">
        <w:rPr>
          <w:sz w:val="24"/>
          <w:szCs w:val="24"/>
          <w:rtl w:val="0"/>
        </w:rPr>
        <w:t xml:space="preserve">Controls forward/backward speed</w:t>
        <w:br w:type="textWrapping"/>
      </w:r>
    </w:p>
    <w:p w:rsidR="00000000" w:rsidDel="00000000" w:rsidP="00000000" w:rsidRDefault="00000000" w:rsidRPr="00000000" w14:paraId="0000009E">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Rotation Speed (Dönüş Hızı)</w:t>
      </w:r>
      <w:r w:rsidDel="00000000" w:rsidR="00000000" w:rsidRPr="00000000">
        <w:rPr>
          <w:b w:val="1"/>
          <w:sz w:val="24"/>
          <w:szCs w:val="24"/>
          <w:rtl w:val="0"/>
        </w:rPr>
        <w:t xml:space="preserve">:</w:t>
      </w:r>
      <w:r w:rsidDel="00000000" w:rsidR="00000000" w:rsidRPr="00000000">
        <w:rPr>
          <w:sz w:val="24"/>
          <w:szCs w:val="24"/>
          <w:rtl w:val="0"/>
        </w:rPr>
        <w:t xml:space="preserve"> Controls turn rate</w:t>
        <w:br w:type="textWrapping"/>
      </w:r>
    </w:p>
    <w:p w:rsidR="00000000" w:rsidDel="00000000" w:rsidP="00000000" w:rsidRDefault="00000000" w:rsidRPr="00000000" w14:paraId="0000009F">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Brake (Fren)</w:t>
      </w:r>
      <w:r w:rsidDel="00000000" w:rsidR="00000000" w:rsidRPr="00000000">
        <w:rPr>
          <w:b w:val="1"/>
          <w:sz w:val="24"/>
          <w:szCs w:val="24"/>
          <w:rtl w:val="0"/>
        </w:rPr>
        <w:t xml:space="preserve">:</w:t>
      </w:r>
      <w:r w:rsidDel="00000000" w:rsidR="00000000" w:rsidRPr="00000000">
        <w:rPr>
          <w:sz w:val="24"/>
          <w:szCs w:val="24"/>
          <w:rtl w:val="0"/>
        </w:rPr>
        <w:t xml:space="preserve"> Adjusts braking force</w:t>
        <w:br w:type="textWrapping"/>
      </w:r>
    </w:p>
    <w:p w:rsidR="00000000" w:rsidDel="00000000" w:rsidP="00000000" w:rsidRDefault="00000000" w:rsidRPr="00000000" w14:paraId="000000A0">
      <w:pPr>
        <w:numPr>
          <w:ilvl w:val="0"/>
          <w:numId w:val="2"/>
        </w:numPr>
        <w:spacing w:after="240" w:before="0" w:beforeAutospacing="0" w:lineRule="auto"/>
        <w:ind w:left="720" w:hanging="360"/>
        <w:rPr>
          <w:sz w:val="24"/>
          <w:szCs w:val="24"/>
        </w:rPr>
      </w:pPr>
      <w:r w:rsidDel="00000000" w:rsidR="00000000" w:rsidRPr="00000000">
        <w:rPr>
          <w:b w:val="1"/>
          <w:sz w:val="24"/>
          <w:szCs w:val="24"/>
          <w:rtl w:val="0"/>
        </w:rPr>
        <w:t xml:space="preserve">Hoe Depth (Çapa Derinliği)</w:t>
      </w:r>
      <w:r w:rsidDel="00000000" w:rsidR="00000000" w:rsidRPr="00000000">
        <w:rPr>
          <w:b w:val="1"/>
          <w:sz w:val="24"/>
          <w:szCs w:val="24"/>
          <w:rtl w:val="0"/>
        </w:rPr>
        <w:t xml:space="preserve">:</w:t>
      </w:r>
      <w:r w:rsidDel="00000000" w:rsidR="00000000" w:rsidRPr="00000000">
        <w:rPr>
          <w:sz w:val="24"/>
          <w:szCs w:val="24"/>
          <w:rtl w:val="0"/>
        </w:rPr>
        <w:t xml:space="preserve"> Sets depth of the hoeing tool</w:t>
        <w:br w:type="textWrapping"/>
      </w:r>
    </w:p>
    <w:p w:rsidR="00000000" w:rsidDel="00000000" w:rsidP="00000000" w:rsidRDefault="00000000" w:rsidRPr="00000000" w14:paraId="000000A1">
      <w:pPr>
        <w:pStyle w:val="Heading3"/>
        <w:keepNext w:val="0"/>
        <w:keepLines w:val="0"/>
        <w:spacing w:before="280" w:lineRule="auto"/>
        <w:jc w:val="both"/>
        <w:rPr>
          <w:b w:val="1"/>
          <w:color w:val="000000"/>
          <w:sz w:val="26"/>
          <w:szCs w:val="26"/>
        </w:rPr>
      </w:pPr>
      <w:bookmarkStart w:colFirst="0" w:colLast="0" w:name="_knrlrqtwqhbr" w:id="15"/>
      <w:bookmarkEnd w:id="15"/>
      <w:r w:rsidDel="00000000" w:rsidR="00000000" w:rsidRPr="00000000">
        <w:rPr>
          <w:b w:val="1"/>
          <w:color w:val="000000"/>
          <w:sz w:val="26"/>
          <w:szCs w:val="26"/>
          <w:rtl w:val="0"/>
        </w:rPr>
        <w:t xml:space="preserve">3.3 Informations Panel</w:t>
      </w:r>
    </w:p>
    <w:p w:rsidR="00000000" w:rsidDel="00000000" w:rsidP="00000000" w:rsidRDefault="00000000" w:rsidRPr="00000000" w14:paraId="000000A2">
      <w:pPr>
        <w:spacing w:after="240" w:before="240" w:lineRule="auto"/>
        <w:jc w:val="both"/>
        <w:rPr>
          <w:sz w:val="24"/>
          <w:szCs w:val="24"/>
        </w:rPr>
      </w:pPr>
      <w:r w:rsidDel="00000000" w:rsidR="00000000" w:rsidRPr="00000000">
        <w:rPr>
          <w:sz w:val="24"/>
          <w:szCs w:val="24"/>
          <w:rtl w:val="0"/>
        </w:rPr>
        <w:t xml:space="preserve">Displays real-time status information from the robot:</w:t>
      </w:r>
    </w:p>
    <w:p w:rsidR="00000000" w:rsidDel="00000000" w:rsidP="00000000" w:rsidRDefault="00000000" w:rsidRPr="00000000" w14:paraId="000000A3">
      <w:pPr>
        <w:jc w:val="both"/>
        <w:rPr>
          <w:sz w:val="24"/>
          <w:szCs w:val="24"/>
        </w:rPr>
      </w:pPr>
      <w:r w:rsidDel="00000000" w:rsidR="00000000" w:rsidRPr="00000000">
        <w:rPr>
          <w:b w:val="1"/>
          <w:sz w:val="24"/>
          <w:szCs w:val="24"/>
          <w:rtl w:val="0"/>
        </w:rPr>
        <w:t xml:space="preserve">Table 3.</w:t>
      </w:r>
      <w:r w:rsidDel="00000000" w:rsidR="00000000" w:rsidRPr="00000000">
        <w:rPr>
          <w:sz w:val="24"/>
          <w:szCs w:val="24"/>
          <w:rtl w:val="0"/>
        </w:rPr>
        <w:t xml:space="preserve"> Overview of status and telemetry indicators displayed in the feedback panel</w:t>
      </w:r>
    </w:p>
    <w:p w:rsidR="00000000" w:rsidDel="00000000" w:rsidP="00000000" w:rsidRDefault="00000000" w:rsidRPr="00000000" w14:paraId="000000A4">
      <w:pPr>
        <w:jc w:val="both"/>
        <w:rPr>
          <w:sz w:val="24"/>
          <w:szCs w:val="24"/>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sz w:val="24"/>
                <w:szCs w:val="24"/>
              </w:rPr>
            </w:pPr>
            <w:r w:rsidDel="00000000" w:rsidR="00000000" w:rsidRPr="00000000">
              <w:rPr>
                <w:b w:val="1"/>
                <w:sz w:val="24"/>
                <w:szCs w:val="24"/>
                <w:rtl w:val="0"/>
              </w:rPr>
              <w:t xml:space="preserve">Info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sz w:val="24"/>
                <w:szCs w:val="24"/>
              </w:rPr>
            </w:pPr>
            <w:r w:rsidDel="00000000" w:rsidR="00000000" w:rsidRPr="00000000">
              <w:rPr>
                <w:b w:val="1"/>
                <w:sz w:val="24"/>
                <w:szCs w:val="24"/>
                <w:rtl w:val="0"/>
              </w:rPr>
              <w:t xml:space="preserve">Description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both"/>
              <w:rPr>
                <w:sz w:val="24"/>
                <w:szCs w:val="24"/>
              </w:rPr>
            </w:pPr>
            <w:r w:rsidDel="00000000" w:rsidR="00000000" w:rsidRPr="00000000">
              <w:rPr>
                <w:sz w:val="24"/>
                <w:szCs w:val="24"/>
                <w:rtl w:val="0"/>
              </w:rPr>
              <w:t xml:space="preserv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Selected mode (e.g., Default, Manual, Autonomous)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both"/>
              <w:rPr>
                <w:sz w:val="24"/>
                <w:szCs w:val="24"/>
              </w:rPr>
            </w:pPr>
            <w:r w:rsidDel="00000000" w:rsidR="00000000" w:rsidRPr="00000000">
              <w:rPr>
                <w:sz w:val="24"/>
                <w:szCs w:val="24"/>
                <w:rtl w:val="0"/>
              </w:rPr>
              <w:t xml:space="preserve">System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both"/>
              <w:rPr>
                <w:sz w:val="24"/>
                <w:szCs w:val="24"/>
              </w:rPr>
            </w:pPr>
            <w:r w:rsidDel="00000000" w:rsidR="00000000" w:rsidRPr="00000000">
              <w:rPr>
                <w:sz w:val="24"/>
                <w:szCs w:val="24"/>
                <w:rtl w:val="0"/>
              </w:rPr>
              <w:t xml:space="preserve">Indicates whether the robot is ON or OFF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Battery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both"/>
              <w:rPr>
                <w:sz w:val="24"/>
                <w:szCs w:val="24"/>
              </w:rPr>
            </w:pPr>
            <w:r w:rsidDel="00000000" w:rsidR="00000000" w:rsidRPr="00000000">
              <w:rPr>
                <w:sz w:val="24"/>
                <w:szCs w:val="24"/>
                <w:rtl w:val="0"/>
              </w:rPr>
              <w:t xml:space="preserve">Battery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both"/>
              <w:rPr>
                <w:sz w:val="24"/>
                <w:szCs w:val="24"/>
              </w:rPr>
            </w:pPr>
            <w:r w:rsidDel="00000000" w:rsidR="00000000" w:rsidRPr="00000000">
              <w:rPr>
                <w:sz w:val="24"/>
                <w:szCs w:val="24"/>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Ambient temperature from sensors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jc w:val="both"/>
              <w:rPr>
                <w:sz w:val="24"/>
                <w:szCs w:val="24"/>
              </w:rPr>
            </w:pPr>
            <w:r w:rsidDel="00000000" w:rsidR="00000000" w:rsidRPr="00000000">
              <w:rPr>
                <w:sz w:val="24"/>
                <w:szCs w:val="24"/>
                <w:rtl w:val="0"/>
              </w:rPr>
              <w:t xml:space="preserve">Current X, Y coordinates of the robot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jc w:val="both"/>
              <w:rPr>
                <w:sz w:val="24"/>
                <w:szCs w:val="24"/>
              </w:rPr>
            </w:pPr>
            <w:r w:rsidDel="00000000" w:rsidR="00000000" w:rsidRPr="00000000">
              <w:rPr>
                <w:sz w:val="24"/>
                <w:szCs w:val="24"/>
                <w:rtl w:val="0"/>
              </w:rPr>
              <w:t xml:space="preserve">Speed / Rotation / Brake / Depth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Real-time control values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Warning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Displays alert (e.g., ⚠️ Danger)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jc w:val="both"/>
              <w:rPr>
                <w:sz w:val="24"/>
                <w:szCs w:val="24"/>
              </w:rPr>
            </w:pPr>
            <w:r w:rsidDel="00000000" w:rsidR="00000000" w:rsidRPr="00000000">
              <w:rPr>
                <w:sz w:val="24"/>
                <w:szCs w:val="24"/>
                <w:rtl w:val="0"/>
              </w:rPr>
              <w:t xml:space="preserve">Detailed Info 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jc w:val="both"/>
              <w:rPr>
                <w:sz w:val="24"/>
                <w:szCs w:val="24"/>
              </w:rPr>
            </w:pPr>
            <w:r w:rsidDel="00000000" w:rsidR="00000000" w:rsidRPr="00000000">
              <w:rPr>
                <w:sz w:val="24"/>
                <w:szCs w:val="24"/>
                <w:rtl w:val="0"/>
              </w:rPr>
              <w:t xml:space="preserve">Toggles expanded feedback panel</w:t>
            </w:r>
          </w:p>
        </w:tc>
      </w:tr>
    </w:tbl>
    <w:p w:rsidR="00000000" w:rsidDel="00000000" w:rsidP="00000000" w:rsidRDefault="00000000" w:rsidRPr="00000000" w14:paraId="000000B7">
      <w:pPr>
        <w:jc w:val="both"/>
        <w:rPr>
          <w:sz w:val="24"/>
          <w:szCs w:val="24"/>
        </w:rPr>
      </w:pPr>
      <w:r w:rsidDel="00000000" w:rsidR="00000000" w:rsidRPr="00000000">
        <w:rPr>
          <w:rtl w:val="0"/>
        </w:rPr>
      </w:r>
    </w:p>
    <w:p w:rsidR="00000000" w:rsidDel="00000000" w:rsidP="00000000" w:rsidRDefault="00000000" w:rsidRPr="00000000" w14:paraId="000000B8">
      <w:pPr>
        <w:pStyle w:val="Heading3"/>
        <w:keepNext w:val="0"/>
        <w:keepLines w:val="0"/>
        <w:spacing w:before="280" w:lineRule="auto"/>
        <w:jc w:val="both"/>
        <w:rPr>
          <w:b w:val="1"/>
          <w:color w:val="000000"/>
          <w:sz w:val="26"/>
          <w:szCs w:val="26"/>
        </w:rPr>
      </w:pPr>
      <w:bookmarkStart w:colFirst="0" w:colLast="0" w:name="_zczzxxbw0d3v" w:id="16"/>
      <w:bookmarkEnd w:id="16"/>
      <w:r w:rsidDel="00000000" w:rsidR="00000000" w:rsidRPr="00000000">
        <w:rPr>
          <w:b w:val="1"/>
          <w:color w:val="000000"/>
          <w:sz w:val="26"/>
          <w:szCs w:val="26"/>
          <w:rtl w:val="0"/>
        </w:rPr>
        <w:t xml:space="preserve">3.4 Robot Cam View</w:t>
      </w:r>
    </w:p>
    <w:p w:rsidR="00000000" w:rsidDel="00000000" w:rsidP="00000000" w:rsidRDefault="00000000" w:rsidRPr="00000000" w14:paraId="000000B9">
      <w:pPr>
        <w:spacing w:after="240" w:before="240" w:lineRule="auto"/>
        <w:jc w:val="both"/>
        <w:rPr>
          <w:sz w:val="24"/>
          <w:szCs w:val="24"/>
        </w:rPr>
      </w:pPr>
      <w:r w:rsidDel="00000000" w:rsidR="00000000" w:rsidRPr="00000000">
        <w:rPr>
          <w:sz w:val="24"/>
          <w:szCs w:val="24"/>
          <w:rtl w:val="0"/>
        </w:rPr>
        <w:t xml:space="preserve">This section shows the live camera feed processed with object detection:</w:t>
      </w:r>
    </w:p>
    <w:p w:rsidR="00000000" w:rsidDel="00000000" w:rsidP="00000000" w:rsidRDefault="00000000" w:rsidRPr="00000000" w14:paraId="000000BA">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YOLOv8 Small</w:t>
      </w:r>
      <w:r w:rsidDel="00000000" w:rsidR="00000000" w:rsidRPr="00000000">
        <w:rPr>
          <w:sz w:val="24"/>
          <w:szCs w:val="24"/>
          <w:rtl w:val="0"/>
        </w:rPr>
        <w:t xml:space="preserve">: AI model used for object classification</w:t>
        <w:br w:type="textWrapping"/>
      </w:r>
    </w:p>
    <w:p w:rsidR="00000000" w:rsidDel="00000000" w:rsidP="00000000" w:rsidRDefault="00000000" w:rsidRPr="00000000" w14:paraId="000000BB">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FPS</w:t>
      </w:r>
      <w:r w:rsidDel="00000000" w:rsidR="00000000" w:rsidRPr="00000000">
        <w:rPr>
          <w:sz w:val="24"/>
          <w:szCs w:val="24"/>
          <w:rtl w:val="0"/>
        </w:rPr>
        <w:t xml:space="preserve">: Current frame rate (e.g., 71.7)</w:t>
        <w:br w:type="textWrapping"/>
      </w:r>
    </w:p>
    <w:p w:rsidR="00000000" w:rsidDel="00000000" w:rsidP="00000000" w:rsidRDefault="00000000" w:rsidRPr="00000000" w14:paraId="000000BC">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Nearest Tomato</w:t>
      </w:r>
      <w:r w:rsidDel="00000000" w:rsidR="00000000" w:rsidRPr="00000000">
        <w:rPr>
          <w:sz w:val="24"/>
          <w:szCs w:val="24"/>
          <w:rtl w:val="0"/>
        </w:rPr>
        <w:t xml:space="preserve">: Shows distance to closest tomato (60.8 cm)</w:t>
        <w:br w:type="textWrapping"/>
      </w:r>
    </w:p>
    <w:p w:rsidR="00000000" w:rsidDel="00000000" w:rsidP="00000000" w:rsidRDefault="00000000" w:rsidRPr="00000000" w14:paraId="000000BD">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Object Classification</w:t>
      </w:r>
      <w:r w:rsidDel="00000000" w:rsidR="00000000" w:rsidRPr="00000000">
        <w:rPr>
          <w:sz w:val="24"/>
          <w:szCs w:val="24"/>
          <w:rtl w:val="0"/>
        </w:rPr>
        <w:t xml:space="preserve">: Detects </w:t>
      </w:r>
      <w:r w:rsidDel="00000000" w:rsidR="00000000" w:rsidRPr="00000000">
        <w:rPr>
          <w:sz w:val="24"/>
          <w:szCs w:val="24"/>
          <w:rtl w:val="0"/>
        </w:rPr>
        <w:t xml:space="preserve">tomato</w:t>
      </w:r>
      <w:r w:rsidDel="00000000" w:rsidR="00000000" w:rsidRPr="00000000">
        <w:rPr>
          <w:sz w:val="24"/>
          <w:szCs w:val="24"/>
          <w:rtl w:val="0"/>
        </w:rPr>
        <w:t xml:space="preserve">, </w:t>
      </w:r>
      <w:r w:rsidDel="00000000" w:rsidR="00000000" w:rsidRPr="00000000">
        <w:rPr>
          <w:sz w:val="24"/>
          <w:szCs w:val="24"/>
          <w:rtl w:val="0"/>
        </w:rPr>
        <w:t xml:space="preserve">sick tomato</w:t>
      </w:r>
      <w:r w:rsidDel="00000000" w:rsidR="00000000" w:rsidRPr="00000000">
        <w:rPr>
          <w:sz w:val="24"/>
          <w:szCs w:val="24"/>
          <w:rtl w:val="0"/>
        </w:rPr>
        <w:t xml:space="preserve">, etc.</w:t>
        <w:br w:type="textWrapping"/>
      </w:r>
    </w:p>
    <w:p w:rsidR="00000000" w:rsidDel="00000000" w:rsidP="00000000" w:rsidRDefault="00000000" w:rsidRPr="00000000" w14:paraId="000000BE">
      <w:pPr>
        <w:numPr>
          <w:ilvl w:val="0"/>
          <w:numId w:val="5"/>
        </w:numPr>
        <w:spacing w:after="240" w:before="0" w:beforeAutospacing="0" w:lineRule="auto"/>
        <w:ind w:left="720" w:hanging="360"/>
        <w:rPr>
          <w:sz w:val="24"/>
          <w:szCs w:val="24"/>
        </w:rPr>
      </w:pPr>
      <w:r w:rsidDel="00000000" w:rsidR="00000000" w:rsidRPr="00000000">
        <w:rPr>
          <w:b w:val="1"/>
          <w:sz w:val="24"/>
          <w:szCs w:val="24"/>
          <w:rtl w:val="0"/>
        </w:rPr>
        <w:t xml:space="preserve">Mini Field Map</w:t>
      </w:r>
      <w:r w:rsidDel="00000000" w:rsidR="00000000" w:rsidRPr="00000000">
        <w:rPr>
          <w:sz w:val="24"/>
          <w:szCs w:val="24"/>
          <w:rtl w:val="0"/>
        </w:rPr>
        <w:t xml:space="preserve">: A bottom-right mini-map showing detected plant positions</w:t>
      </w:r>
    </w:p>
    <w:p w:rsidR="00000000" w:rsidDel="00000000" w:rsidP="00000000" w:rsidRDefault="00000000" w:rsidRPr="00000000" w14:paraId="000000BF">
      <w:pPr>
        <w:jc w:val="both"/>
        <w:rPr>
          <w:sz w:val="24"/>
          <w:szCs w:val="24"/>
        </w:rPr>
      </w:pPr>
      <w:r w:rsidDel="00000000" w:rsidR="00000000" w:rsidRPr="00000000">
        <w:rPr>
          <w:rtl w:val="0"/>
        </w:rPr>
      </w:r>
    </w:p>
    <w:p w:rsidR="00000000" w:rsidDel="00000000" w:rsidP="00000000" w:rsidRDefault="00000000" w:rsidRPr="00000000" w14:paraId="000000C0">
      <w:pPr>
        <w:pStyle w:val="Heading3"/>
        <w:keepNext w:val="0"/>
        <w:keepLines w:val="0"/>
        <w:spacing w:before="280" w:lineRule="auto"/>
        <w:jc w:val="both"/>
        <w:rPr>
          <w:b w:val="1"/>
          <w:color w:val="000000"/>
          <w:sz w:val="26"/>
          <w:szCs w:val="26"/>
        </w:rPr>
      </w:pPr>
      <w:bookmarkStart w:colFirst="0" w:colLast="0" w:name="_2lt7axk8vchy" w:id="17"/>
      <w:bookmarkEnd w:id="17"/>
      <w:r w:rsidDel="00000000" w:rsidR="00000000" w:rsidRPr="00000000">
        <w:rPr>
          <w:b w:val="1"/>
          <w:color w:val="000000"/>
          <w:sz w:val="26"/>
          <w:szCs w:val="26"/>
          <w:rtl w:val="0"/>
        </w:rPr>
        <w:t xml:space="preserve">3.5 Robot Cam View</w:t>
      </w:r>
    </w:p>
    <w:p w:rsidR="00000000" w:rsidDel="00000000" w:rsidP="00000000" w:rsidRDefault="00000000" w:rsidRPr="00000000" w14:paraId="000000C1">
      <w:pPr>
        <w:spacing w:after="240" w:before="240" w:lineRule="auto"/>
        <w:jc w:val="both"/>
        <w:rPr>
          <w:sz w:val="24"/>
          <w:szCs w:val="24"/>
        </w:rPr>
      </w:pPr>
      <w:r w:rsidDel="00000000" w:rsidR="00000000" w:rsidRPr="00000000">
        <w:rPr>
          <w:sz w:val="24"/>
          <w:szCs w:val="24"/>
          <w:rtl w:val="0"/>
        </w:rPr>
        <w:t xml:space="preserve">This section shows the live camera feed processed with object detection:</w:t>
      </w:r>
    </w:p>
    <w:p w:rsidR="00000000" w:rsidDel="00000000" w:rsidP="00000000" w:rsidRDefault="00000000" w:rsidRPr="00000000" w14:paraId="000000C2">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YOLOv8 Small</w:t>
      </w:r>
      <w:r w:rsidDel="00000000" w:rsidR="00000000" w:rsidRPr="00000000">
        <w:rPr>
          <w:sz w:val="24"/>
          <w:szCs w:val="24"/>
          <w:rtl w:val="0"/>
        </w:rPr>
        <w:t xml:space="preserve">: AI model used for object classification</w:t>
        <w:br w:type="textWrapping"/>
      </w:r>
    </w:p>
    <w:p w:rsidR="00000000" w:rsidDel="00000000" w:rsidP="00000000" w:rsidRDefault="00000000" w:rsidRPr="00000000" w14:paraId="000000C3">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FPS</w:t>
      </w:r>
      <w:r w:rsidDel="00000000" w:rsidR="00000000" w:rsidRPr="00000000">
        <w:rPr>
          <w:sz w:val="24"/>
          <w:szCs w:val="24"/>
          <w:rtl w:val="0"/>
        </w:rPr>
        <w:t xml:space="preserve">: Current frame rate (e.g., 71.7)</w:t>
        <w:br w:type="textWrapping"/>
      </w:r>
    </w:p>
    <w:p w:rsidR="00000000" w:rsidDel="00000000" w:rsidP="00000000" w:rsidRDefault="00000000" w:rsidRPr="00000000" w14:paraId="000000C4">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Nearest Tomato</w:t>
      </w:r>
      <w:r w:rsidDel="00000000" w:rsidR="00000000" w:rsidRPr="00000000">
        <w:rPr>
          <w:sz w:val="24"/>
          <w:szCs w:val="24"/>
          <w:rtl w:val="0"/>
        </w:rPr>
        <w:t xml:space="preserve">: Shows distance to closest tomato (60.8 cm)</w:t>
        <w:br w:type="textWrapping"/>
      </w:r>
    </w:p>
    <w:p w:rsidR="00000000" w:rsidDel="00000000" w:rsidP="00000000" w:rsidRDefault="00000000" w:rsidRPr="00000000" w14:paraId="000000C5">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Object Classification</w:t>
      </w:r>
      <w:r w:rsidDel="00000000" w:rsidR="00000000" w:rsidRPr="00000000">
        <w:rPr>
          <w:sz w:val="24"/>
          <w:szCs w:val="24"/>
          <w:rtl w:val="0"/>
        </w:rPr>
        <w:t xml:space="preserve">: Detects </w:t>
      </w:r>
      <w:r w:rsidDel="00000000" w:rsidR="00000000" w:rsidRPr="00000000">
        <w:rPr>
          <w:sz w:val="24"/>
          <w:szCs w:val="24"/>
          <w:rtl w:val="0"/>
        </w:rPr>
        <w:t xml:space="preserve">tomato</w:t>
      </w:r>
      <w:r w:rsidDel="00000000" w:rsidR="00000000" w:rsidRPr="00000000">
        <w:rPr>
          <w:sz w:val="24"/>
          <w:szCs w:val="24"/>
          <w:rtl w:val="0"/>
        </w:rPr>
        <w:t xml:space="preserve">, </w:t>
      </w:r>
      <w:r w:rsidDel="00000000" w:rsidR="00000000" w:rsidRPr="00000000">
        <w:rPr>
          <w:sz w:val="24"/>
          <w:szCs w:val="24"/>
          <w:rtl w:val="0"/>
        </w:rPr>
        <w:t xml:space="preserve">sick tomato</w:t>
      </w:r>
      <w:r w:rsidDel="00000000" w:rsidR="00000000" w:rsidRPr="00000000">
        <w:rPr>
          <w:sz w:val="24"/>
          <w:szCs w:val="24"/>
          <w:rtl w:val="0"/>
        </w:rPr>
        <w:t xml:space="preserve">, etc.</w:t>
        <w:br w:type="textWrapping"/>
      </w:r>
    </w:p>
    <w:p w:rsidR="00000000" w:rsidDel="00000000" w:rsidP="00000000" w:rsidRDefault="00000000" w:rsidRPr="00000000" w14:paraId="000000C6">
      <w:pPr>
        <w:numPr>
          <w:ilvl w:val="0"/>
          <w:numId w:val="7"/>
        </w:numPr>
        <w:spacing w:after="240" w:before="0" w:beforeAutospacing="0" w:lineRule="auto"/>
        <w:ind w:left="720" w:hanging="360"/>
        <w:rPr>
          <w:sz w:val="24"/>
          <w:szCs w:val="24"/>
        </w:rPr>
      </w:pPr>
      <w:r w:rsidDel="00000000" w:rsidR="00000000" w:rsidRPr="00000000">
        <w:rPr>
          <w:b w:val="1"/>
          <w:sz w:val="24"/>
          <w:szCs w:val="24"/>
          <w:rtl w:val="0"/>
        </w:rPr>
        <w:t xml:space="preserve">Mini Field Map</w:t>
      </w:r>
      <w:r w:rsidDel="00000000" w:rsidR="00000000" w:rsidRPr="00000000">
        <w:rPr>
          <w:sz w:val="24"/>
          <w:szCs w:val="24"/>
          <w:rtl w:val="0"/>
        </w:rPr>
        <w:t xml:space="preserve">: A bottom-right mini-map showing detected plant positions</w:t>
      </w:r>
    </w:p>
    <w:p w:rsidR="00000000" w:rsidDel="00000000" w:rsidP="00000000" w:rsidRDefault="00000000" w:rsidRPr="00000000" w14:paraId="000000C7">
      <w:pPr>
        <w:jc w:val="center"/>
        <w:rPr>
          <w:sz w:val="24"/>
          <w:szCs w:val="24"/>
        </w:r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Pr>
        <w:drawing>
          <wp:inline distB="114300" distT="114300" distL="114300" distR="114300">
            <wp:extent cx="3238500" cy="2300288"/>
            <wp:effectExtent b="0" l="0" r="0" t="0"/>
            <wp:docPr id="11"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3238500"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center"/>
        <w:rPr>
          <w:i w:val="1"/>
          <w:sz w:val="24"/>
          <w:szCs w:val="24"/>
        </w:rPr>
      </w:pPr>
      <w:r w:rsidDel="00000000" w:rsidR="00000000" w:rsidRPr="00000000">
        <w:rPr>
          <w:b w:val="1"/>
          <w:i w:val="1"/>
          <w:sz w:val="24"/>
          <w:szCs w:val="24"/>
          <w:rtl w:val="0"/>
        </w:rPr>
        <w:t xml:space="preserve">Figure 10.</w:t>
      </w:r>
      <w:r w:rsidDel="00000000" w:rsidR="00000000" w:rsidRPr="00000000">
        <w:rPr>
          <w:i w:val="1"/>
          <w:sz w:val="24"/>
          <w:szCs w:val="24"/>
          <w:rtl w:val="0"/>
        </w:rPr>
        <w:t xml:space="preserve"> User interface of the Manuel Sürüş Paneli (</w:t>
      </w:r>
      <w:r w:rsidDel="00000000" w:rsidR="00000000" w:rsidRPr="00000000">
        <w:rPr>
          <w:i w:val="1"/>
          <w:sz w:val="24"/>
          <w:szCs w:val="24"/>
          <w:rtl w:val="0"/>
        </w:rPr>
        <w:t xml:space="preserve">ManuelModeWindow</w:t>
      </w:r>
      <w:r w:rsidDel="00000000" w:rsidR="00000000" w:rsidRPr="00000000">
        <w:rPr>
          <w:i w:val="1"/>
          <w:sz w:val="24"/>
          <w:szCs w:val="24"/>
          <w:rtl w:val="0"/>
        </w:rPr>
        <w:t xml:space="preserve">),</w:t>
      </w:r>
    </w:p>
    <w:p w:rsidR="00000000" w:rsidDel="00000000" w:rsidP="00000000" w:rsidRDefault="00000000" w:rsidRPr="00000000" w14:paraId="000000CB">
      <w:pPr>
        <w:jc w:val="center"/>
        <w:rPr>
          <w:sz w:val="24"/>
          <w:szCs w:val="24"/>
        </w:rPr>
      </w:pPr>
      <w:r w:rsidDel="00000000" w:rsidR="00000000" w:rsidRPr="00000000">
        <w:rPr>
          <w:rtl w:val="0"/>
        </w:rPr>
      </w:r>
    </w:p>
    <w:p w:rsidR="00000000" w:rsidDel="00000000" w:rsidP="00000000" w:rsidRDefault="00000000" w:rsidRPr="00000000" w14:paraId="000000CC">
      <w:pPr>
        <w:jc w:val="both"/>
        <w:rPr>
          <w:sz w:val="24"/>
          <w:szCs w:val="24"/>
        </w:rPr>
      </w:pPr>
      <w:r w:rsidDel="00000000" w:rsidR="00000000" w:rsidRPr="00000000">
        <w:rPr>
          <w:sz w:val="24"/>
          <w:szCs w:val="24"/>
          <w:rtl w:val="0"/>
        </w:rPr>
        <w:t xml:space="preserve">This panel allows the user to directly control the robot’s movement using directional buttons. It's designed for manual navigation and testing purposes.</w:t>
      </w:r>
    </w:p>
    <w:p w:rsidR="00000000" w:rsidDel="00000000" w:rsidP="00000000" w:rsidRDefault="00000000" w:rsidRPr="00000000" w14:paraId="000000CD">
      <w:pPr>
        <w:jc w:val="both"/>
        <w:rPr>
          <w:sz w:val="24"/>
          <w:szCs w:val="24"/>
        </w:rPr>
      </w:pPr>
      <w:r w:rsidDel="00000000" w:rsidR="00000000" w:rsidRPr="00000000">
        <w:rPr>
          <w:rtl w:val="0"/>
        </w:rPr>
      </w:r>
    </w:p>
    <w:p w:rsidR="00000000" w:rsidDel="00000000" w:rsidP="00000000" w:rsidRDefault="00000000" w:rsidRPr="00000000" w14:paraId="000000CE">
      <w:pPr>
        <w:jc w:val="both"/>
        <w:rPr>
          <w:b w:val="1"/>
          <w:sz w:val="24"/>
          <w:szCs w:val="24"/>
        </w:rPr>
      </w:pPr>
      <w:r w:rsidDel="00000000" w:rsidR="00000000" w:rsidRPr="00000000">
        <w:rPr>
          <w:b w:val="1"/>
          <w:sz w:val="24"/>
          <w:szCs w:val="24"/>
          <w:rtl w:val="0"/>
        </w:rPr>
        <w:t xml:space="preserve">Control Buttons &amp; Functions</w:t>
      </w:r>
    </w:p>
    <w:p w:rsidR="00000000" w:rsidDel="00000000" w:rsidP="00000000" w:rsidRDefault="00000000" w:rsidRPr="00000000" w14:paraId="000000CF">
      <w:pPr>
        <w:jc w:val="both"/>
        <w:rPr>
          <w:sz w:val="24"/>
          <w:szCs w:val="24"/>
        </w:rPr>
      </w:pPr>
      <w:r w:rsidDel="00000000" w:rsidR="00000000" w:rsidRPr="00000000">
        <w:rPr>
          <w:rtl w:val="0"/>
        </w:rPr>
      </w:r>
    </w:p>
    <w:tbl>
      <w:tblPr>
        <w:tblStyle w:val="Table5"/>
        <w:tblW w:w="76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0"/>
        <w:gridCol w:w="7455"/>
        <w:tblGridChange w:id="0">
          <w:tblGrid>
            <w:gridCol w:w="240"/>
            <w:gridCol w:w="745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jc w:val="both"/>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jc w:val="both"/>
              <w:rPr>
                <w:i w:val="1"/>
                <w:sz w:val="24"/>
                <w:szCs w:val="24"/>
              </w:rPr>
            </w:pPr>
            <w:r w:rsidDel="00000000" w:rsidR="00000000" w:rsidRPr="00000000">
              <w:rPr>
                <w:b w:val="1"/>
                <w:i w:val="1"/>
                <w:sz w:val="24"/>
                <w:szCs w:val="24"/>
                <w:rtl w:val="0"/>
              </w:rPr>
              <w:t xml:space="preserve">Table 4. </w:t>
            </w:r>
            <w:r w:rsidDel="00000000" w:rsidR="00000000" w:rsidRPr="00000000">
              <w:rPr>
                <w:i w:val="1"/>
                <w:sz w:val="24"/>
                <w:szCs w:val="24"/>
                <w:rtl w:val="0"/>
              </w:rPr>
              <w:t xml:space="preserve">Description of manual driving control buttons and their corresponding actions</w:t>
            </w:r>
          </w:p>
          <w:p w:rsidR="00000000" w:rsidDel="00000000" w:rsidP="00000000" w:rsidRDefault="00000000" w:rsidRPr="00000000" w14:paraId="000000D2">
            <w:pPr>
              <w:jc w:val="both"/>
              <w:rPr>
                <w:b w:val="1"/>
                <w:sz w:val="24"/>
                <w:szCs w:val="24"/>
              </w:rPr>
            </w:pPr>
            <w:r w:rsidDel="00000000" w:rsidR="00000000" w:rsidRPr="00000000">
              <w:rPr>
                <w:rtl w:val="0"/>
              </w:rPr>
            </w:r>
          </w:p>
          <w:tbl>
            <w:tblPr>
              <w:tblStyle w:val="Table6"/>
              <w:tblW w:w="72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7.5"/>
              <w:gridCol w:w="3627.5"/>
              <w:tblGridChange w:id="0">
                <w:tblGrid>
                  <w:gridCol w:w="3627.5"/>
                  <w:gridCol w:w="36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b w:val="1"/>
                      <w:sz w:val="24"/>
                      <w:szCs w:val="24"/>
                    </w:rPr>
                  </w:pPr>
                  <w:r w:rsidDel="00000000" w:rsidR="00000000" w:rsidRPr="00000000">
                    <w:rPr>
                      <w:b w:val="1"/>
                      <w:sz w:val="24"/>
                      <w:szCs w:val="24"/>
                      <w:rtl w:val="0"/>
                    </w:rPr>
                    <w:t xml:space="preserve">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rPr>
                      <w:b w:val="1"/>
                      <w:sz w:val="24"/>
                      <w:szCs w:val="24"/>
                    </w:rPr>
                  </w:pPr>
                  <w:r w:rsidDel="00000000" w:rsidR="00000000" w:rsidRPr="00000000">
                    <w:rPr>
                      <w:b w:val="1"/>
                      <w:sz w:val="24"/>
                      <w:szCs w:val="24"/>
                      <w:rtl w:val="0"/>
                    </w:rPr>
                    <w:t xml:space="preserve">Function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both"/>
                    <w:rPr>
                      <w:b w:val="1"/>
                      <w:sz w:val="24"/>
                      <w:szCs w:val="24"/>
                    </w:rPr>
                  </w:pPr>
                  <w:r w:rsidDel="00000000" w:rsidR="00000000" w:rsidRPr="00000000">
                    <w:rPr>
                      <w:b w:val="1"/>
                      <w:sz w:val="24"/>
                      <w:szCs w:val="24"/>
                      <w:rtl w:val="0"/>
                    </w:rPr>
                    <w:t xml:space="preserve">↑ Forward (İleri)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both"/>
                    <w:rPr>
                      <w:b w:val="1"/>
                      <w:sz w:val="24"/>
                      <w:szCs w:val="24"/>
                    </w:rPr>
                  </w:pPr>
                  <w:r w:rsidDel="00000000" w:rsidR="00000000" w:rsidRPr="00000000">
                    <w:rPr>
                      <w:sz w:val="24"/>
                      <w:szCs w:val="24"/>
                      <w:rtl w:val="0"/>
                    </w:rPr>
                    <w:t xml:space="preserve">Moves the robot forward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both"/>
                    <w:rPr>
                      <w:b w:val="1"/>
                      <w:sz w:val="24"/>
                      <w:szCs w:val="24"/>
                    </w:rPr>
                  </w:pPr>
                  <w:r w:rsidDel="00000000" w:rsidR="00000000" w:rsidRPr="00000000">
                    <w:rPr>
                      <w:rFonts w:ascii="Arial Unicode MS" w:cs="Arial Unicode MS" w:eastAsia="Arial Unicode MS" w:hAnsi="Arial Unicode MS"/>
                      <w:b w:val="1"/>
                      <w:sz w:val="24"/>
                      <w:szCs w:val="24"/>
                      <w:rtl w:val="0"/>
                    </w:rPr>
                    <w:t xml:space="preserve">← Left (Sol)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both"/>
                    <w:rPr>
                      <w:b w:val="1"/>
                      <w:sz w:val="24"/>
                      <w:szCs w:val="24"/>
                    </w:rPr>
                  </w:pPr>
                  <w:r w:rsidDel="00000000" w:rsidR="00000000" w:rsidRPr="00000000">
                    <w:rPr>
                      <w:sz w:val="24"/>
                      <w:szCs w:val="24"/>
                      <w:rtl w:val="0"/>
                    </w:rPr>
                    <w:t xml:space="preserve">Rotates or steers the robot to the left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b w:val="1"/>
                      <w:sz w:val="24"/>
                      <w:szCs w:val="24"/>
                    </w:rPr>
                  </w:pPr>
                  <w:r w:rsidDel="00000000" w:rsidR="00000000" w:rsidRPr="00000000">
                    <w:rPr>
                      <w:b w:val="1"/>
                      <w:sz w:val="24"/>
                      <w:szCs w:val="24"/>
                      <w:rtl w:val="0"/>
                    </w:rPr>
                    <w:t xml:space="preserve">→ Right (Sağ)</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both"/>
                    <w:rPr>
                      <w:b w:val="1"/>
                      <w:sz w:val="24"/>
                      <w:szCs w:val="24"/>
                    </w:rPr>
                  </w:pPr>
                  <w:r w:rsidDel="00000000" w:rsidR="00000000" w:rsidRPr="00000000">
                    <w:rPr>
                      <w:sz w:val="24"/>
                      <w:szCs w:val="24"/>
                      <w:rtl w:val="0"/>
                    </w:rPr>
                    <w:t xml:space="preserve">Rotates or steers the robot to the right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both"/>
                    <w:rPr>
                      <w:b w:val="1"/>
                      <w:sz w:val="24"/>
                      <w:szCs w:val="24"/>
                    </w:rPr>
                  </w:pP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b w:val="1"/>
                      <w:sz w:val="24"/>
                      <w:szCs w:val="24"/>
                      <w:rtl w:val="0"/>
                    </w:rPr>
                    <w:t xml:space="preserve"> Backward (Geri)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b w:val="1"/>
                      <w:sz w:val="24"/>
                      <w:szCs w:val="24"/>
                    </w:rPr>
                  </w:pPr>
                  <w:r w:rsidDel="00000000" w:rsidR="00000000" w:rsidRPr="00000000">
                    <w:rPr>
                      <w:sz w:val="24"/>
                      <w:szCs w:val="24"/>
                      <w:rtl w:val="0"/>
                    </w:rPr>
                    <w:t xml:space="preserve">Moves the robot backward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both"/>
                    <w:rPr>
                      <w:b w:val="1"/>
                      <w:sz w:val="24"/>
                      <w:szCs w:val="24"/>
                    </w:rPr>
                  </w:pPr>
                  <w:r w:rsidDel="00000000" w:rsidR="00000000" w:rsidRPr="00000000">
                    <w:rPr>
                      <w:rFonts w:ascii="EB Garamond" w:cs="EB Garamond" w:eastAsia="EB Garamond" w:hAnsi="EB Garamond"/>
                      <w:b w:val="1"/>
                      <w:sz w:val="24"/>
                      <w:szCs w:val="24"/>
                      <w:rtl w:val="0"/>
                    </w:rPr>
                    <w:t xml:space="preserve">⨯ Stop (Dur)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both"/>
                    <w:rPr>
                      <w:b w:val="1"/>
                      <w:sz w:val="24"/>
                      <w:szCs w:val="24"/>
                    </w:rPr>
                  </w:pPr>
                  <w:r w:rsidDel="00000000" w:rsidR="00000000" w:rsidRPr="00000000">
                    <w:rPr>
                      <w:sz w:val="24"/>
                      <w:szCs w:val="24"/>
                      <w:rtl w:val="0"/>
                    </w:rPr>
                    <w:t xml:space="preserve">Immediately stops all movement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b w:val="1"/>
                      <w:sz w:val="24"/>
                      <w:szCs w:val="24"/>
                    </w:rPr>
                  </w:pPr>
                  <w:r w:rsidDel="00000000" w:rsidR="00000000" w:rsidRPr="00000000">
                    <w:rPr>
                      <w:rFonts w:ascii="Cardo" w:cs="Cardo" w:eastAsia="Cardo" w:hAnsi="Cardo"/>
                      <w:b w:val="1"/>
                      <w:sz w:val="24"/>
                      <w:szCs w:val="24"/>
                      <w:rtl w:val="0"/>
                    </w:rPr>
                    <w:t xml:space="preserve">⟳ Change Mode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both"/>
                    <w:rPr>
                      <w:b w:val="1"/>
                      <w:sz w:val="24"/>
                      <w:szCs w:val="24"/>
                    </w:rPr>
                  </w:pPr>
                  <w:r w:rsidDel="00000000" w:rsidR="00000000" w:rsidRPr="00000000">
                    <w:rPr>
                      <w:sz w:val="24"/>
                      <w:szCs w:val="24"/>
                      <w:rtl w:val="0"/>
                    </w:rPr>
                    <w:t xml:space="preserve">Toggles between </w:t>
                  </w:r>
                  <w:r w:rsidDel="00000000" w:rsidR="00000000" w:rsidRPr="00000000">
                    <w:rPr>
                      <w:b w:val="1"/>
                      <w:sz w:val="24"/>
                      <w:szCs w:val="24"/>
                      <w:rtl w:val="0"/>
                    </w:rPr>
                    <w:t xml:space="preserve">manual mode</w:t>
                  </w:r>
                  <w:r w:rsidDel="00000000" w:rsidR="00000000" w:rsidRPr="00000000">
                    <w:rPr>
                      <w:sz w:val="24"/>
                      <w:szCs w:val="24"/>
                      <w:rtl w:val="0"/>
                    </w:rPr>
                    <w:t xml:space="preserve"> and </w:t>
                  </w:r>
                  <w:r w:rsidDel="00000000" w:rsidR="00000000" w:rsidRPr="00000000">
                    <w:rPr>
                      <w:b w:val="1"/>
                      <w:sz w:val="24"/>
                      <w:szCs w:val="24"/>
                      <w:rtl w:val="0"/>
                    </w:rPr>
                    <w:t xml:space="preserve">autonomous mode</w:t>
                  </w:r>
                </w:p>
              </w:tc>
            </w:tr>
          </w:tbl>
          <w:p w:rsidR="00000000" w:rsidDel="00000000" w:rsidP="00000000" w:rsidRDefault="00000000" w:rsidRPr="00000000" w14:paraId="000000E1">
            <w:pPr>
              <w:jc w:val="both"/>
              <w:rPr>
                <w:b w:val="1"/>
                <w:sz w:val="24"/>
                <w:szCs w:val="24"/>
              </w:rPr>
            </w:pPr>
            <w:r w:rsidDel="00000000" w:rsidR="00000000" w:rsidRPr="00000000">
              <w:rPr>
                <w:rtl w:val="0"/>
              </w:rPr>
            </w:r>
          </w:p>
        </w:tc>
      </w:tr>
    </w:tbl>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This interface is typically used during field testing, debugging, or when autonomy is temporarily disabled.</w:t>
        <w:br w:type="textWrapping"/>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The “Change Mode” button is essential for toggling control authority between the operator and the onboard autonomous system.</w:t>
      </w:r>
    </w:p>
    <w:p w:rsidR="00000000" w:rsidDel="00000000" w:rsidP="00000000" w:rsidRDefault="00000000" w:rsidRPr="00000000" w14:paraId="000000E5">
      <w:pPr>
        <w:jc w:val="both"/>
        <w:rPr>
          <w:sz w:val="24"/>
          <w:szCs w:val="24"/>
        </w:rPr>
      </w:pPr>
      <w:r w:rsidDel="00000000" w:rsidR="00000000" w:rsidRPr="00000000">
        <w:rPr>
          <w:rtl w:val="0"/>
        </w:rPr>
      </w:r>
    </w:p>
    <w:p w:rsidR="00000000" w:rsidDel="00000000" w:rsidP="00000000" w:rsidRDefault="00000000" w:rsidRPr="00000000" w14:paraId="000000E6">
      <w:pPr>
        <w:jc w:val="both"/>
        <w:rPr>
          <w:b w:val="1"/>
          <w:sz w:val="34"/>
          <w:szCs w:val="34"/>
        </w:rPr>
      </w:pPr>
      <w:r w:rsidDel="00000000" w:rsidR="00000000" w:rsidRPr="00000000">
        <w:rPr>
          <w:b w:val="1"/>
          <w:sz w:val="34"/>
          <w:szCs w:val="34"/>
          <w:rtl w:val="0"/>
        </w:rPr>
        <w:t xml:space="preserve">4 Agricultural Assistant Page</w:t>
      </w:r>
    </w:p>
    <w:p w:rsidR="00000000" w:rsidDel="00000000" w:rsidP="00000000" w:rsidRDefault="00000000" w:rsidRPr="00000000" w14:paraId="000000E7">
      <w:pPr>
        <w:jc w:val="both"/>
        <w:rPr>
          <w:sz w:val="24"/>
          <w:szCs w:val="24"/>
        </w:rPr>
      </w:pPr>
      <w:r w:rsidDel="00000000" w:rsidR="00000000" w:rsidRPr="00000000">
        <w:rPr>
          <w:rtl w:val="0"/>
        </w:rPr>
      </w:r>
    </w:p>
    <w:p w:rsidR="00000000" w:rsidDel="00000000" w:rsidP="00000000" w:rsidRDefault="00000000" w:rsidRPr="00000000" w14:paraId="000000E8">
      <w:pPr>
        <w:jc w:val="center"/>
        <w:rPr>
          <w:sz w:val="24"/>
          <w:szCs w:val="24"/>
        </w:rPr>
      </w:pPr>
      <w:r w:rsidDel="00000000" w:rsidR="00000000" w:rsidRPr="00000000">
        <w:rPr>
          <w:sz w:val="24"/>
          <w:szCs w:val="24"/>
        </w:rPr>
        <w:drawing>
          <wp:inline distB="114300" distT="114300" distL="114300" distR="114300">
            <wp:extent cx="5734050" cy="3395663"/>
            <wp:effectExtent b="0" l="0" r="0" t="0"/>
            <wp:docPr id="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4050" cy="3395663"/>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240" w:before="240" w:lineRule="auto"/>
        <w:jc w:val="center"/>
        <w:rPr>
          <w:sz w:val="24"/>
          <w:szCs w:val="24"/>
        </w:rPr>
      </w:pPr>
      <w:r w:rsidDel="00000000" w:rsidR="00000000" w:rsidRPr="00000000">
        <w:rPr>
          <w:b w:val="1"/>
          <w:i w:val="1"/>
          <w:sz w:val="24"/>
          <w:szCs w:val="24"/>
          <w:rtl w:val="0"/>
        </w:rPr>
        <w:t xml:space="preserve">Figure 11.</w:t>
      </w:r>
      <w:r w:rsidDel="00000000" w:rsidR="00000000" w:rsidRPr="00000000">
        <w:rPr>
          <w:i w:val="1"/>
          <w:sz w:val="24"/>
          <w:szCs w:val="24"/>
          <w:rtl w:val="0"/>
        </w:rPr>
        <w:t xml:space="preserve"> Interface Agricultural Asisant Page Image</w:t>
      </w:r>
      <w:r w:rsidDel="00000000" w:rsidR="00000000" w:rsidRPr="00000000">
        <w:rPr>
          <w:rtl w:val="0"/>
        </w:rPr>
      </w:r>
    </w:p>
    <w:p w:rsidR="00000000" w:rsidDel="00000000" w:rsidP="00000000" w:rsidRDefault="00000000" w:rsidRPr="00000000" w14:paraId="000000EA">
      <w:pPr>
        <w:jc w:val="both"/>
        <w:rPr>
          <w:sz w:val="24"/>
          <w:szCs w:val="24"/>
        </w:rPr>
      </w:pPr>
      <w:r w:rsidDel="00000000" w:rsidR="00000000" w:rsidRPr="00000000">
        <w:rPr>
          <w:rtl w:val="0"/>
        </w:rPr>
      </w:r>
    </w:p>
    <w:p w:rsidR="00000000" w:rsidDel="00000000" w:rsidP="00000000" w:rsidRDefault="00000000" w:rsidRPr="00000000" w14:paraId="000000EB">
      <w:pPr>
        <w:jc w:val="both"/>
        <w:rPr>
          <w:sz w:val="24"/>
          <w:szCs w:val="24"/>
        </w:rPr>
      </w:pPr>
      <w:r w:rsidDel="00000000" w:rsidR="00000000" w:rsidRPr="00000000">
        <w:rPr>
          <w:sz w:val="24"/>
          <w:szCs w:val="24"/>
          <w:rtl w:val="0"/>
        </w:rPr>
        <w:t xml:space="preserve">This page is designed to assist farmers by offering </w:t>
      </w:r>
      <w:r w:rsidDel="00000000" w:rsidR="00000000" w:rsidRPr="00000000">
        <w:rPr>
          <w:b w:val="1"/>
          <w:sz w:val="24"/>
          <w:szCs w:val="24"/>
          <w:rtl w:val="0"/>
        </w:rPr>
        <w:t xml:space="preserve">region-based agricultural analysis</w:t>
      </w:r>
      <w:r w:rsidDel="00000000" w:rsidR="00000000" w:rsidRPr="00000000">
        <w:rPr>
          <w:sz w:val="24"/>
          <w:szCs w:val="24"/>
          <w:rtl w:val="0"/>
        </w:rPr>
        <w:t xml:space="preserve"> based on RGB image data, weather forecasting, and daily task planning. It serves as a </w:t>
      </w:r>
      <w:r w:rsidDel="00000000" w:rsidR="00000000" w:rsidRPr="00000000">
        <w:rPr>
          <w:b w:val="1"/>
          <w:sz w:val="24"/>
          <w:szCs w:val="24"/>
          <w:rtl w:val="0"/>
        </w:rPr>
        <w:t xml:space="preserve">decision support tool</w:t>
      </w:r>
      <w:r w:rsidDel="00000000" w:rsidR="00000000" w:rsidRPr="00000000">
        <w:rPr>
          <w:sz w:val="24"/>
          <w:szCs w:val="24"/>
          <w:rtl w:val="0"/>
        </w:rPr>
        <w:t xml:space="preserve"> that interprets agricultural map images and helps farmers manage field operations efficiently.</w:t>
      </w:r>
    </w:p>
    <w:p w:rsidR="00000000" w:rsidDel="00000000" w:rsidP="00000000" w:rsidRDefault="00000000" w:rsidRPr="00000000" w14:paraId="000000EC">
      <w:pPr>
        <w:jc w:val="both"/>
        <w:rPr>
          <w:sz w:val="24"/>
          <w:szCs w:val="24"/>
        </w:rPr>
      </w:pPr>
      <w:r w:rsidDel="00000000" w:rsidR="00000000" w:rsidRPr="00000000">
        <w:rPr>
          <w:rtl w:val="0"/>
        </w:rPr>
      </w:r>
    </w:p>
    <w:p w:rsidR="00000000" w:rsidDel="00000000" w:rsidP="00000000" w:rsidRDefault="00000000" w:rsidRPr="00000000" w14:paraId="000000ED">
      <w:pPr>
        <w:pStyle w:val="Heading3"/>
        <w:keepNext w:val="0"/>
        <w:keepLines w:val="0"/>
        <w:spacing w:before="280" w:lineRule="auto"/>
        <w:jc w:val="both"/>
        <w:rPr>
          <w:b w:val="1"/>
          <w:color w:val="000000"/>
          <w:sz w:val="26"/>
          <w:szCs w:val="26"/>
        </w:rPr>
      </w:pPr>
      <w:bookmarkStart w:colFirst="0" w:colLast="0" w:name="_yzd0oconwo10" w:id="18"/>
      <w:bookmarkEnd w:id="18"/>
      <w:r w:rsidDel="00000000" w:rsidR="00000000" w:rsidRPr="00000000">
        <w:rPr>
          <w:b w:val="1"/>
          <w:color w:val="000000"/>
          <w:sz w:val="26"/>
          <w:szCs w:val="26"/>
          <w:rtl w:val="0"/>
        </w:rPr>
        <w:t xml:space="preserve">4.1 Tabs – Map Views</w:t>
      </w:r>
    </w:p>
    <w:p w:rsidR="00000000" w:rsidDel="00000000" w:rsidP="00000000" w:rsidRDefault="00000000" w:rsidRPr="00000000" w14:paraId="000000EE">
      <w:pPr>
        <w:spacing w:after="240" w:before="240" w:lineRule="auto"/>
        <w:jc w:val="both"/>
        <w:rPr>
          <w:sz w:val="24"/>
          <w:szCs w:val="24"/>
        </w:rPr>
      </w:pPr>
      <w:r w:rsidDel="00000000" w:rsidR="00000000" w:rsidRPr="00000000">
        <w:rPr>
          <w:sz w:val="24"/>
          <w:szCs w:val="24"/>
          <w:rtl w:val="0"/>
        </w:rPr>
        <w:t xml:space="preserve">At the top of the interface, three tabs are visible:</w:t>
      </w:r>
    </w:p>
    <w:p w:rsidR="00000000" w:rsidDel="00000000" w:rsidP="00000000" w:rsidRDefault="00000000" w:rsidRPr="00000000" w14:paraId="000000EF">
      <w:pPr>
        <w:numPr>
          <w:ilvl w:val="0"/>
          <w:numId w:val="8"/>
        </w:numPr>
        <w:spacing w:after="0" w:afterAutospacing="0" w:before="240" w:lineRule="auto"/>
        <w:ind w:left="720" w:hanging="360"/>
        <w:rPr>
          <w:sz w:val="24"/>
          <w:szCs w:val="24"/>
        </w:rPr>
      </w:pPr>
      <w:r w:rsidDel="00000000" w:rsidR="00000000" w:rsidRPr="00000000">
        <w:rPr>
          <w:b w:val="1"/>
          <w:sz w:val="24"/>
          <w:szCs w:val="24"/>
          <w:rtl w:val="0"/>
        </w:rPr>
        <w:t xml:space="preserve">NEM HARİTASI (Moisture Map)</w:t>
        <w:br w:type="textWrapping"/>
      </w:r>
    </w:p>
    <w:p w:rsidR="00000000" w:rsidDel="00000000" w:rsidP="00000000" w:rsidRDefault="00000000" w:rsidRPr="00000000" w14:paraId="000000F0">
      <w:pPr>
        <w:numPr>
          <w:ilvl w:val="0"/>
          <w:numId w:val="8"/>
        </w:numPr>
        <w:spacing w:after="0" w:afterAutospacing="0" w:before="0" w:beforeAutospacing="0" w:lineRule="auto"/>
        <w:ind w:left="720" w:hanging="360"/>
        <w:rPr>
          <w:sz w:val="24"/>
          <w:szCs w:val="24"/>
        </w:rPr>
      </w:pPr>
      <w:r w:rsidDel="00000000" w:rsidR="00000000" w:rsidRPr="00000000">
        <w:rPr>
          <w:b w:val="1"/>
          <w:sz w:val="24"/>
          <w:szCs w:val="24"/>
          <w:rtl w:val="0"/>
        </w:rPr>
        <w:t xml:space="preserve">IŞIK MİKTARI HARİTASI (Light Intensity Map)</w:t>
        <w:br w:type="textWrapping"/>
      </w:r>
    </w:p>
    <w:p w:rsidR="00000000" w:rsidDel="00000000" w:rsidP="00000000" w:rsidRDefault="00000000" w:rsidRPr="00000000" w14:paraId="000000F1">
      <w:pPr>
        <w:numPr>
          <w:ilvl w:val="0"/>
          <w:numId w:val="8"/>
        </w:numPr>
        <w:spacing w:after="240" w:before="0" w:beforeAutospacing="0" w:lineRule="auto"/>
        <w:ind w:left="720" w:hanging="360"/>
        <w:rPr>
          <w:sz w:val="24"/>
          <w:szCs w:val="24"/>
        </w:rPr>
      </w:pPr>
      <w:r w:rsidDel="00000000" w:rsidR="00000000" w:rsidRPr="00000000">
        <w:rPr>
          <w:b w:val="1"/>
          <w:sz w:val="24"/>
          <w:szCs w:val="24"/>
          <w:rtl w:val="0"/>
        </w:rPr>
        <w:t xml:space="preserve">SICAKLIK MİKTARI HARİTASI (Temperature Map)</w:t>
        <w:br w:type="textWrapping"/>
      </w:r>
    </w:p>
    <w:p w:rsidR="00000000" w:rsidDel="00000000" w:rsidP="00000000" w:rsidRDefault="00000000" w:rsidRPr="00000000" w14:paraId="000000F2">
      <w:pPr>
        <w:spacing w:after="240" w:before="240" w:lineRule="auto"/>
        <w:jc w:val="both"/>
        <w:rPr>
          <w:sz w:val="24"/>
          <w:szCs w:val="24"/>
        </w:rPr>
      </w:pPr>
      <w:r w:rsidDel="00000000" w:rsidR="00000000" w:rsidRPr="00000000">
        <w:rPr>
          <w:sz w:val="24"/>
          <w:szCs w:val="24"/>
          <w:rtl w:val="0"/>
        </w:rPr>
        <w:t xml:space="preserve">Each tab shows a different heatmap (in RGB format), indicating environmental distribution across the field. These maps are derived from the sensor data and image analysis performed by the robot.</w:t>
      </w:r>
    </w:p>
    <w:p w:rsidR="00000000" w:rsidDel="00000000" w:rsidP="00000000" w:rsidRDefault="00000000" w:rsidRPr="00000000" w14:paraId="000000F3">
      <w:pPr>
        <w:pStyle w:val="Heading3"/>
        <w:keepNext w:val="0"/>
        <w:keepLines w:val="0"/>
        <w:spacing w:before="280" w:lineRule="auto"/>
        <w:jc w:val="both"/>
        <w:rPr>
          <w:b w:val="1"/>
          <w:color w:val="000000"/>
          <w:sz w:val="26"/>
          <w:szCs w:val="26"/>
        </w:rPr>
      </w:pPr>
      <w:bookmarkStart w:colFirst="0" w:colLast="0" w:name="_vf1ezso4k6qq" w:id="19"/>
      <w:bookmarkEnd w:id="19"/>
      <w:r w:rsidDel="00000000" w:rsidR="00000000" w:rsidRPr="00000000">
        <w:rPr>
          <w:b w:val="1"/>
          <w:color w:val="000000"/>
          <w:sz w:val="26"/>
          <w:szCs w:val="26"/>
          <w:rtl w:val="0"/>
        </w:rPr>
        <w:t xml:space="preserve">4.2 RGB-Based Regional Analysis</w:t>
      </w:r>
    </w:p>
    <w:p w:rsidR="00000000" w:rsidDel="00000000" w:rsidP="00000000" w:rsidRDefault="00000000" w:rsidRPr="00000000" w14:paraId="000000F4">
      <w:pPr>
        <w:spacing w:after="240" w:before="240" w:lineRule="auto"/>
        <w:jc w:val="both"/>
        <w:rPr>
          <w:sz w:val="24"/>
          <w:szCs w:val="24"/>
        </w:rPr>
      </w:pPr>
      <w:r w:rsidDel="00000000" w:rsidR="00000000" w:rsidRPr="00000000">
        <w:rPr>
          <w:sz w:val="24"/>
          <w:szCs w:val="24"/>
          <w:rtl w:val="0"/>
        </w:rPr>
        <w:t xml:space="preserve">On the right side of the map:</w:t>
      </w:r>
    </w:p>
    <w:p w:rsidR="00000000" w:rsidDel="00000000" w:rsidP="00000000" w:rsidRDefault="00000000" w:rsidRPr="00000000" w14:paraId="000000F5">
      <w:pPr>
        <w:numPr>
          <w:ilvl w:val="0"/>
          <w:numId w:val="6"/>
        </w:numPr>
        <w:spacing w:after="0" w:afterAutospacing="0" w:before="24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"Analiz Et" (Analyze)</w:t>
      </w:r>
      <w:r w:rsidDel="00000000" w:rsidR="00000000" w:rsidRPr="00000000">
        <w:rPr>
          <w:sz w:val="24"/>
          <w:szCs w:val="24"/>
          <w:rtl w:val="0"/>
        </w:rPr>
        <w:t xml:space="preserve"> button triggers a real-time analysis based on </w:t>
      </w:r>
      <w:r w:rsidDel="00000000" w:rsidR="00000000" w:rsidRPr="00000000">
        <w:rPr>
          <w:b w:val="1"/>
          <w:sz w:val="24"/>
          <w:szCs w:val="24"/>
          <w:rtl w:val="0"/>
        </w:rPr>
        <w:t xml:space="preserve">color density</w:t>
      </w:r>
      <w:r w:rsidDel="00000000" w:rsidR="00000000" w:rsidRPr="00000000">
        <w:rPr>
          <w:sz w:val="24"/>
          <w:szCs w:val="24"/>
          <w:rtl w:val="0"/>
        </w:rPr>
        <w:t xml:space="preserve"> (RGB values) in different regions of the field.</w:t>
        <w:br w:type="textWrapping"/>
      </w:r>
    </w:p>
    <w:p w:rsidR="00000000" w:rsidDel="00000000" w:rsidP="00000000" w:rsidRDefault="00000000" w:rsidRPr="00000000" w14:paraId="000000F6">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 table shows the </w:t>
      </w:r>
      <w:r w:rsidDel="00000000" w:rsidR="00000000" w:rsidRPr="00000000">
        <w:rPr>
          <w:b w:val="1"/>
          <w:sz w:val="24"/>
          <w:szCs w:val="24"/>
          <w:rtl w:val="0"/>
        </w:rPr>
        <w:t xml:space="preserve">Red, Green, and Blue pixel density ratios</w:t>
      </w:r>
      <w:r w:rsidDel="00000000" w:rsidR="00000000" w:rsidRPr="00000000">
        <w:rPr>
          <w:sz w:val="24"/>
          <w:szCs w:val="24"/>
          <w:rtl w:val="0"/>
        </w:rPr>
        <w:t xml:space="preserve"> in </w:t>
      </w:r>
      <w:r w:rsidDel="00000000" w:rsidR="00000000" w:rsidRPr="00000000">
        <w:rPr>
          <w:b w:val="1"/>
          <w:sz w:val="24"/>
          <w:szCs w:val="24"/>
          <w:rtl w:val="0"/>
        </w:rPr>
        <w:t xml:space="preserve">North, South, East, and West</w:t>
      </w:r>
      <w:r w:rsidDel="00000000" w:rsidR="00000000" w:rsidRPr="00000000">
        <w:rPr>
          <w:sz w:val="24"/>
          <w:szCs w:val="24"/>
          <w:rtl w:val="0"/>
        </w:rPr>
        <w:t xml:space="preserve"> sections of the field.</w:t>
        <w:br w:type="textWrapping"/>
      </w:r>
    </w:p>
    <w:p w:rsidR="00000000" w:rsidDel="00000000" w:rsidP="00000000" w:rsidRDefault="00000000" w:rsidRPr="00000000" w14:paraId="000000F7">
      <w:pPr>
        <w:numPr>
          <w:ilvl w:val="0"/>
          <w:numId w:val="6"/>
        </w:numPr>
        <w:spacing w:after="0" w:afterAutospacing="0" w:before="0" w:beforeAutospacing="0" w:lineRule="auto"/>
        <w:ind w:left="720" w:hanging="360"/>
        <w:rPr>
          <w:sz w:val="24"/>
          <w:szCs w:val="24"/>
        </w:rPr>
      </w:pPr>
      <w:r w:rsidDel="00000000" w:rsidR="00000000" w:rsidRPr="00000000">
        <w:rPr>
          <w:sz w:val="24"/>
          <w:szCs w:val="24"/>
          <w:rtl w:val="0"/>
        </w:rPr>
        <w:t xml:space="preserve">A corresponding </w:t>
      </w:r>
      <w:r w:rsidDel="00000000" w:rsidR="00000000" w:rsidRPr="00000000">
        <w:rPr>
          <w:b w:val="1"/>
          <w:sz w:val="24"/>
          <w:szCs w:val="24"/>
          <w:rtl w:val="0"/>
        </w:rPr>
        <w:t xml:space="preserve">bar chart</w:t>
      </w:r>
      <w:r w:rsidDel="00000000" w:rsidR="00000000" w:rsidRPr="00000000">
        <w:rPr>
          <w:sz w:val="24"/>
          <w:szCs w:val="24"/>
          <w:rtl w:val="0"/>
        </w:rPr>
        <w:t xml:space="preserve"> visualizes these ratios for comparison.</w:t>
        <w:br w:type="textWrapping"/>
      </w:r>
    </w:p>
    <w:p w:rsidR="00000000" w:rsidDel="00000000" w:rsidP="00000000" w:rsidRDefault="00000000" w:rsidRPr="00000000" w14:paraId="000000F8">
      <w:pPr>
        <w:numPr>
          <w:ilvl w:val="0"/>
          <w:numId w:val="6"/>
        </w:numPr>
        <w:spacing w:after="240" w:before="0" w:beforeAutospacing="0" w:lineRule="auto"/>
        <w:ind w:left="720" w:hanging="360"/>
        <w:rPr>
          <w:sz w:val="24"/>
          <w:szCs w:val="24"/>
        </w:rPr>
      </w:pPr>
      <w:r w:rsidDel="00000000" w:rsidR="00000000" w:rsidRPr="00000000">
        <w:rPr>
          <w:sz w:val="24"/>
          <w:szCs w:val="24"/>
          <w:rtl w:val="0"/>
        </w:rPr>
        <w:t xml:space="preserve">Below the chart, qualitative comments are generated (e.g., “Sıcaklık dengeli, üretim koşulları iyi.”) based on predefined thresholds of color ratios.</w:t>
        <w:br w:type="textWrapping"/>
      </w:r>
    </w:p>
    <w:p w:rsidR="00000000" w:rsidDel="00000000" w:rsidP="00000000" w:rsidRDefault="00000000" w:rsidRPr="00000000" w14:paraId="000000F9">
      <w:pPr>
        <w:pStyle w:val="Heading3"/>
        <w:keepNext w:val="0"/>
        <w:keepLines w:val="0"/>
        <w:spacing w:before="280" w:lineRule="auto"/>
        <w:jc w:val="both"/>
        <w:rPr>
          <w:b w:val="1"/>
          <w:color w:val="000000"/>
          <w:sz w:val="26"/>
          <w:szCs w:val="26"/>
        </w:rPr>
      </w:pPr>
      <w:bookmarkStart w:colFirst="0" w:colLast="0" w:name="_iybod5mo053s" w:id="20"/>
      <w:bookmarkEnd w:id="20"/>
      <w:r w:rsidDel="00000000" w:rsidR="00000000" w:rsidRPr="00000000">
        <w:rPr>
          <w:b w:val="1"/>
          <w:color w:val="000000"/>
          <w:sz w:val="26"/>
          <w:szCs w:val="26"/>
          <w:rtl w:val="0"/>
        </w:rPr>
        <w:t xml:space="preserve">4.3 Calendar &amp; Task Notes Panel</w:t>
      </w:r>
    </w:p>
    <w:p w:rsidR="00000000" w:rsidDel="00000000" w:rsidP="00000000" w:rsidRDefault="00000000" w:rsidRPr="00000000" w14:paraId="000000FA">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The calendar located on the lower left corner allows users to </w:t>
      </w:r>
      <w:r w:rsidDel="00000000" w:rsidR="00000000" w:rsidRPr="00000000">
        <w:rPr>
          <w:b w:val="1"/>
          <w:sz w:val="24"/>
          <w:szCs w:val="24"/>
          <w:rtl w:val="0"/>
        </w:rPr>
        <w:t xml:space="preserve">schedule daily agricultural operations</w:t>
      </w:r>
      <w:r w:rsidDel="00000000" w:rsidR="00000000" w:rsidRPr="00000000">
        <w:rPr>
          <w:sz w:val="24"/>
          <w:szCs w:val="24"/>
          <w:rtl w:val="0"/>
        </w:rPr>
        <w:t xml:space="preserve">.</w:t>
        <w:br w:type="textWrapping"/>
      </w:r>
    </w:p>
    <w:p w:rsidR="00000000" w:rsidDel="00000000" w:rsidP="00000000" w:rsidRDefault="00000000" w:rsidRPr="00000000" w14:paraId="000000FB">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For example, users can plan irrigation, fertilization, or hoeing tasks by </w:t>
      </w:r>
      <w:r w:rsidDel="00000000" w:rsidR="00000000" w:rsidRPr="00000000">
        <w:rPr>
          <w:b w:val="1"/>
          <w:sz w:val="24"/>
          <w:szCs w:val="24"/>
          <w:rtl w:val="0"/>
        </w:rPr>
        <w:t xml:space="preserve">clicking a date</w:t>
      </w:r>
      <w:r w:rsidDel="00000000" w:rsidR="00000000" w:rsidRPr="00000000">
        <w:rPr>
          <w:sz w:val="24"/>
          <w:szCs w:val="24"/>
          <w:rtl w:val="0"/>
        </w:rPr>
        <w:t xml:space="preserve"> and entering a note in the </w:t>
      </w:r>
      <w:r w:rsidDel="00000000" w:rsidR="00000000" w:rsidRPr="00000000">
        <w:rPr>
          <w:b w:val="1"/>
          <w:sz w:val="24"/>
          <w:szCs w:val="24"/>
          <w:rtl w:val="0"/>
        </w:rPr>
        <w:t xml:space="preserve">“Gübreleme” (Fertilization)</w:t>
      </w:r>
      <w:r w:rsidDel="00000000" w:rsidR="00000000" w:rsidRPr="00000000">
        <w:rPr>
          <w:sz w:val="24"/>
          <w:szCs w:val="24"/>
          <w:rtl w:val="0"/>
        </w:rPr>
        <w:t xml:space="preserve"> field.</w:t>
        <w:br w:type="textWrapping"/>
      </w:r>
    </w:p>
    <w:p w:rsidR="00000000" w:rsidDel="00000000" w:rsidP="00000000" w:rsidRDefault="00000000" w:rsidRPr="00000000" w14:paraId="000000FC">
      <w:pPr>
        <w:numPr>
          <w:ilvl w:val="0"/>
          <w:numId w:val="4"/>
        </w:numPr>
        <w:spacing w:after="0" w:afterAutospacing="0" w:before="0" w:beforeAutospacing="0" w:lineRule="auto"/>
        <w:ind w:left="720" w:hanging="36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“Kaydet” (Save)</w:t>
      </w:r>
      <w:r w:rsidDel="00000000" w:rsidR="00000000" w:rsidRPr="00000000">
        <w:rPr>
          <w:sz w:val="24"/>
          <w:szCs w:val="24"/>
          <w:rtl w:val="0"/>
        </w:rPr>
        <w:t xml:space="preserve"> button stores the task, and the </w:t>
      </w:r>
      <w:r w:rsidDel="00000000" w:rsidR="00000000" w:rsidRPr="00000000">
        <w:rPr>
          <w:b w:val="1"/>
          <w:sz w:val="24"/>
          <w:szCs w:val="24"/>
          <w:rtl w:val="0"/>
        </w:rPr>
        <w:t xml:space="preserve">“Sil” (Delete)</w:t>
      </w:r>
      <w:r w:rsidDel="00000000" w:rsidR="00000000" w:rsidRPr="00000000">
        <w:rPr>
          <w:sz w:val="24"/>
          <w:szCs w:val="24"/>
          <w:rtl w:val="0"/>
        </w:rPr>
        <w:t xml:space="preserve"> button removes it.</w:t>
        <w:br w:type="textWrapping"/>
      </w:r>
    </w:p>
    <w:p w:rsidR="00000000" w:rsidDel="00000000" w:rsidP="00000000" w:rsidRDefault="00000000" w:rsidRPr="00000000" w14:paraId="000000FD">
      <w:pPr>
        <w:numPr>
          <w:ilvl w:val="0"/>
          <w:numId w:val="4"/>
        </w:numPr>
        <w:spacing w:after="240" w:before="0" w:beforeAutospacing="0" w:lineRule="auto"/>
        <w:ind w:left="720" w:hanging="360"/>
        <w:rPr>
          <w:sz w:val="24"/>
          <w:szCs w:val="24"/>
        </w:rPr>
      </w:pPr>
      <w:r w:rsidDel="00000000" w:rsidR="00000000" w:rsidRPr="00000000">
        <w:rPr>
          <w:sz w:val="24"/>
          <w:szCs w:val="24"/>
          <w:rtl w:val="0"/>
        </w:rPr>
        <w:t xml:space="preserve">This module helps in </w:t>
      </w:r>
      <w:r w:rsidDel="00000000" w:rsidR="00000000" w:rsidRPr="00000000">
        <w:rPr>
          <w:b w:val="1"/>
          <w:sz w:val="24"/>
          <w:szCs w:val="24"/>
          <w:rtl w:val="0"/>
        </w:rPr>
        <w:t xml:space="preserve">managing the robot’s routine tasks</w:t>
      </w:r>
      <w:r w:rsidDel="00000000" w:rsidR="00000000" w:rsidRPr="00000000">
        <w:rPr>
          <w:sz w:val="24"/>
          <w:szCs w:val="24"/>
          <w:rtl w:val="0"/>
        </w:rPr>
        <w:t xml:space="preserve"> over a planting season.</w:t>
      </w:r>
    </w:p>
    <w:p w:rsidR="00000000" w:rsidDel="00000000" w:rsidP="00000000" w:rsidRDefault="00000000" w:rsidRPr="00000000" w14:paraId="000000FE">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jc w:val="both"/>
        <w:rPr>
          <w:b w:val="1"/>
          <w:color w:val="000000"/>
          <w:sz w:val="26"/>
          <w:szCs w:val="26"/>
        </w:rPr>
      </w:pPr>
      <w:bookmarkStart w:colFirst="0" w:colLast="0" w:name="_6yz8l4e59vuh" w:id="21"/>
      <w:bookmarkEnd w:id="21"/>
      <w:r w:rsidDel="00000000" w:rsidR="00000000" w:rsidRPr="00000000">
        <w:rPr>
          <w:b w:val="1"/>
          <w:color w:val="000000"/>
          <w:sz w:val="26"/>
          <w:szCs w:val="26"/>
          <w:rtl w:val="0"/>
        </w:rPr>
        <w:t xml:space="preserve">4.4 Live Weather Panel</w:t>
      </w:r>
    </w:p>
    <w:p w:rsidR="00000000" w:rsidDel="00000000" w:rsidP="00000000" w:rsidRDefault="00000000" w:rsidRPr="00000000" w14:paraId="00000100">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On the bottom right corner, the </w:t>
      </w:r>
      <w:r w:rsidDel="00000000" w:rsidR="00000000" w:rsidRPr="00000000">
        <w:rPr>
          <w:b w:val="1"/>
          <w:sz w:val="24"/>
          <w:szCs w:val="24"/>
          <w:rtl w:val="0"/>
        </w:rPr>
        <w:t xml:space="preserve">“HAVA DURUMU GÖSTERGESİ” (Weather Status Display)</w:t>
      </w:r>
      <w:r w:rsidDel="00000000" w:rsidR="00000000" w:rsidRPr="00000000">
        <w:rPr>
          <w:sz w:val="24"/>
          <w:szCs w:val="24"/>
          <w:rtl w:val="0"/>
        </w:rPr>
        <w:t xml:space="preserve"> shows a </w:t>
      </w:r>
      <w:r w:rsidDel="00000000" w:rsidR="00000000" w:rsidRPr="00000000">
        <w:rPr>
          <w:b w:val="1"/>
          <w:sz w:val="24"/>
          <w:szCs w:val="24"/>
          <w:rtl w:val="0"/>
        </w:rPr>
        <w:t xml:space="preserve">7-day weather forecast</w:t>
      </w:r>
      <w:r w:rsidDel="00000000" w:rsidR="00000000" w:rsidRPr="00000000">
        <w:rPr>
          <w:sz w:val="24"/>
          <w:szCs w:val="24"/>
          <w:rtl w:val="0"/>
        </w:rPr>
        <w:t xml:space="preserve">.</w:t>
        <w:br w:type="textWrapping"/>
      </w:r>
    </w:p>
    <w:p w:rsidR="00000000" w:rsidDel="00000000" w:rsidP="00000000" w:rsidRDefault="00000000" w:rsidRPr="00000000" w14:paraId="00000101">
      <w:pPr>
        <w:numPr>
          <w:ilvl w:val="0"/>
          <w:numId w:val="9"/>
        </w:numPr>
        <w:spacing w:after="240" w:before="0" w:beforeAutospacing="0" w:lineRule="auto"/>
        <w:ind w:left="720" w:hanging="360"/>
        <w:rPr>
          <w:sz w:val="24"/>
          <w:szCs w:val="24"/>
        </w:rPr>
      </w:pPr>
      <w:r w:rsidDel="00000000" w:rsidR="00000000" w:rsidRPr="00000000">
        <w:rPr>
          <w:sz w:val="24"/>
          <w:szCs w:val="24"/>
          <w:rtl w:val="0"/>
        </w:rPr>
        <w:t xml:space="preserve">This data is automatically fetched from an external API and updated when the </w:t>
      </w:r>
      <w:r w:rsidDel="00000000" w:rsidR="00000000" w:rsidRPr="00000000">
        <w:rPr>
          <w:b w:val="1"/>
          <w:sz w:val="24"/>
          <w:szCs w:val="24"/>
          <w:rtl w:val="0"/>
        </w:rPr>
        <w:t xml:space="preserve">“GÜNCELLE” (Update)</w:t>
      </w:r>
      <w:r w:rsidDel="00000000" w:rsidR="00000000" w:rsidRPr="00000000">
        <w:rPr>
          <w:sz w:val="24"/>
          <w:szCs w:val="24"/>
          <w:rtl w:val="0"/>
        </w:rPr>
        <w:t xml:space="preserve"> button is clicked.</w:t>
        <w:br w:type="textWrapping"/>
      </w:r>
    </w:p>
    <w:p w:rsidR="00000000" w:rsidDel="00000000" w:rsidP="00000000" w:rsidRDefault="00000000" w:rsidRPr="00000000" w14:paraId="00000102">
      <w:pPr>
        <w:jc w:val="both"/>
        <w:rPr>
          <w:b w:val="1"/>
          <w:sz w:val="34"/>
          <w:szCs w:val="34"/>
        </w:rPr>
      </w:pPr>
      <w:r w:rsidDel="00000000" w:rsidR="00000000" w:rsidRPr="00000000">
        <w:rPr>
          <w:b w:val="1"/>
          <w:sz w:val="34"/>
          <w:szCs w:val="34"/>
          <w:rtl w:val="0"/>
        </w:rPr>
        <w:t xml:space="preserve">5. OOP Approach:</w:t>
      </w:r>
    </w:p>
    <w:p w:rsidR="00000000" w:rsidDel="00000000" w:rsidP="00000000" w:rsidRDefault="00000000" w:rsidRPr="00000000" w14:paraId="00000103">
      <w:pPr>
        <w:spacing w:after="240" w:before="240" w:lineRule="auto"/>
        <w:jc w:val="both"/>
        <w:rPr>
          <w:sz w:val="24"/>
          <w:szCs w:val="24"/>
        </w:rPr>
      </w:pPr>
      <w:r w:rsidDel="00000000" w:rsidR="00000000" w:rsidRPr="00000000">
        <w:rPr>
          <w:sz w:val="24"/>
          <w:szCs w:val="24"/>
          <w:rtl w:val="0"/>
        </w:rPr>
        <w:t xml:space="preserve">The software architecture follows strict object-oriented programming principles for modularity and scalability:</w:t>
      </w:r>
    </w:p>
    <w:p w:rsidR="00000000" w:rsidDel="00000000" w:rsidP="00000000" w:rsidRDefault="00000000" w:rsidRPr="00000000" w14:paraId="00000104">
      <w:pPr>
        <w:numPr>
          <w:ilvl w:val="0"/>
          <w:numId w:val="1"/>
        </w:numPr>
        <w:spacing w:after="0" w:afterAutospacing="0" w:before="240" w:lineRule="auto"/>
        <w:ind w:left="720" w:hanging="360"/>
        <w:jc w:val="both"/>
        <w:rPr>
          <w:sz w:val="24"/>
          <w:szCs w:val="24"/>
        </w:rPr>
      </w:pPr>
      <w:r w:rsidDel="00000000" w:rsidR="00000000" w:rsidRPr="00000000">
        <w:rPr>
          <w:b w:val="1"/>
          <w:sz w:val="24"/>
          <w:szCs w:val="24"/>
          <w:rtl w:val="0"/>
        </w:rPr>
        <w:t xml:space="preserve">Abstraction</w:t>
      </w:r>
      <w:r w:rsidDel="00000000" w:rsidR="00000000" w:rsidRPr="00000000">
        <w:rPr>
          <w:sz w:val="24"/>
          <w:szCs w:val="24"/>
          <w:rtl w:val="0"/>
        </w:rPr>
        <w:t xml:space="preserve">: Core functionalities like file operations, image processing, and sensor communication are abstracted into separate modules.</w:t>
        <w:br w:type="textWrapping"/>
      </w:r>
    </w:p>
    <w:p w:rsidR="00000000" w:rsidDel="00000000" w:rsidP="00000000" w:rsidRDefault="00000000" w:rsidRPr="00000000" w14:paraId="00000105">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Encapsulation</w:t>
      </w:r>
      <w:r w:rsidDel="00000000" w:rsidR="00000000" w:rsidRPr="00000000">
        <w:rPr>
          <w:sz w:val="24"/>
          <w:szCs w:val="24"/>
          <w:rtl w:val="0"/>
        </w:rPr>
        <w:t xml:space="preserve">: GUI components and processing logic are isolated, avoiding tight coupling.</w:t>
        <w:br w:type="textWrapping"/>
      </w:r>
    </w:p>
    <w:p w:rsidR="00000000" w:rsidDel="00000000" w:rsidP="00000000" w:rsidRDefault="00000000" w:rsidRPr="00000000" w14:paraId="00000106">
      <w:pPr>
        <w:numPr>
          <w:ilvl w:val="0"/>
          <w:numId w:val="1"/>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Inheritance</w:t>
      </w:r>
      <w:r w:rsidDel="00000000" w:rsidR="00000000" w:rsidRPr="00000000">
        <w:rPr>
          <w:sz w:val="24"/>
          <w:szCs w:val="24"/>
          <w:rtl w:val="0"/>
        </w:rPr>
        <w:t xml:space="preserve">: Common operations like image handling, edge detection, and segmentation inherit from abstract base classes.</w:t>
        <w:br w:type="textWrapping"/>
      </w:r>
    </w:p>
    <w:p w:rsidR="00000000" w:rsidDel="00000000" w:rsidP="00000000" w:rsidRDefault="00000000" w:rsidRPr="00000000" w14:paraId="00000107">
      <w:pPr>
        <w:numPr>
          <w:ilvl w:val="0"/>
          <w:numId w:val="1"/>
        </w:numPr>
        <w:spacing w:after="240" w:before="0" w:beforeAutospacing="0" w:lineRule="auto"/>
        <w:ind w:left="720" w:hanging="360"/>
        <w:jc w:val="both"/>
        <w:rPr>
          <w:sz w:val="24"/>
          <w:szCs w:val="24"/>
        </w:rPr>
      </w:pPr>
      <w:r w:rsidDel="00000000" w:rsidR="00000000" w:rsidRPr="00000000">
        <w:rPr>
          <w:b w:val="1"/>
          <w:sz w:val="24"/>
          <w:szCs w:val="24"/>
          <w:rtl w:val="0"/>
        </w:rPr>
        <w:t xml:space="preserve">Polymorphism</w:t>
      </w:r>
      <w:r w:rsidDel="00000000" w:rsidR="00000000" w:rsidRPr="00000000">
        <w:rPr>
          <w:sz w:val="24"/>
          <w:szCs w:val="24"/>
          <w:rtl w:val="0"/>
        </w:rPr>
        <w:t xml:space="preserve">: Control handlers interact with operation classes through shared interfaces, allowing flexibility in algorithm application.</w:t>
      </w:r>
    </w:p>
    <w:p w:rsidR="00000000" w:rsidDel="00000000" w:rsidP="00000000" w:rsidRDefault="00000000" w:rsidRPr="00000000" w14:paraId="00000108">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09">
      <w:pPr>
        <w:pStyle w:val="Heading3"/>
        <w:keepNext w:val="0"/>
        <w:keepLines w:val="0"/>
        <w:spacing w:before="280" w:lineRule="auto"/>
        <w:jc w:val="both"/>
        <w:rPr>
          <w:b w:val="1"/>
          <w:color w:val="000000"/>
          <w:sz w:val="34"/>
          <w:szCs w:val="34"/>
        </w:rPr>
      </w:pPr>
      <w:bookmarkStart w:colFirst="0" w:colLast="0" w:name="_4slu9lcn1avo" w:id="22"/>
      <w:bookmarkEnd w:id="22"/>
      <w:r w:rsidDel="00000000" w:rsidR="00000000" w:rsidRPr="00000000">
        <w:rPr>
          <w:b w:val="1"/>
          <w:color w:val="000000"/>
          <w:sz w:val="34"/>
          <w:szCs w:val="34"/>
          <w:rtl w:val="0"/>
        </w:rPr>
        <w:t xml:space="preserve">6. Technologies &amp; Libraries Used:</w:t>
      </w:r>
    </w:p>
    <w:p w:rsidR="00000000" w:rsidDel="00000000" w:rsidP="00000000" w:rsidRDefault="00000000" w:rsidRPr="00000000" w14:paraId="0000010A">
      <w:pPr>
        <w:numPr>
          <w:ilvl w:val="0"/>
          <w:numId w:val="3"/>
        </w:numPr>
        <w:spacing w:after="0" w:afterAutospacing="0" w:before="240" w:lineRule="auto"/>
        <w:ind w:left="720" w:hanging="360"/>
        <w:jc w:val="both"/>
        <w:rPr>
          <w:sz w:val="24"/>
          <w:szCs w:val="24"/>
        </w:rPr>
      </w:pPr>
      <w:r w:rsidDel="00000000" w:rsidR="00000000" w:rsidRPr="00000000">
        <w:rPr>
          <w:b w:val="1"/>
          <w:sz w:val="24"/>
          <w:szCs w:val="24"/>
          <w:rtl w:val="0"/>
        </w:rPr>
        <w:t xml:space="preserve">GUI Framework</w:t>
      </w:r>
      <w:r w:rsidDel="00000000" w:rsidR="00000000" w:rsidRPr="00000000">
        <w:rPr>
          <w:sz w:val="24"/>
          <w:szCs w:val="24"/>
          <w:rtl w:val="0"/>
        </w:rPr>
        <w:t xml:space="preserve">: PyQt5</w:t>
        <w:br w:type="textWrapping"/>
      </w:r>
    </w:p>
    <w:p w:rsidR="00000000" w:rsidDel="00000000" w:rsidP="00000000" w:rsidRDefault="00000000" w:rsidRPr="00000000" w14:paraId="0000010B">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Image Processing</w:t>
      </w:r>
      <w:r w:rsidDel="00000000" w:rsidR="00000000" w:rsidRPr="00000000">
        <w:rPr>
          <w:sz w:val="24"/>
          <w:szCs w:val="24"/>
          <w:rtl w:val="0"/>
        </w:rPr>
        <w:t xml:space="preserve">: skimage</w:t>
        <w:br w:type="textWrapping"/>
      </w:r>
    </w:p>
    <w:p w:rsidR="00000000" w:rsidDel="00000000" w:rsidP="00000000" w:rsidRDefault="00000000" w:rsidRPr="00000000" w14:paraId="0000010C">
      <w:pPr>
        <w:numPr>
          <w:ilvl w:val="0"/>
          <w:numId w:val="3"/>
        </w:numPr>
        <w:spacing w:after="0" w:afterAutospacing="0" w:before="0" w:beforeAutospacing="0" w:lineRule="auto"/>
        <w:ind w:left="720" w:hanging="360"/>
        <w:jc w:val="both"/>
        <w:rPr>
          <w:sz w:val="24"/>
          <w:szCs w:val="24"/>
        </w:rPr>
      </w:pPr>
      <w:r w:rsidDel="00000000" w:rsidR="00000000" w:rsidRPr="00000000">
        <w:rPr>
          <w:b w:val="1"/>
          <w:sz w:val="24"/>
          <w:szCs w:val="24"/>
          <w:rtl w:val="0"/>
        </w:rPr>
        <w:t xml:space="preserve">Data Processing</w:t>
      </w:r>
      <w:r w:rsidDel="00000000" w:rsidR="00000000" w:rsidRPr="00000000">
        <w:rPr>
          <w:sz w:val="24"/>
          <w:szCs w:val="24"/>
          <w:rtl w:val="0"/>
        </w:rPr>
        <w:t xml:space="preserve">:</w:t>
        <w:br w:type="textWrapping"/>
      </w:r>
    </w:p>
    <w:p w:rsidR="00000000" w:rsidDel="00000000" w:rsidP="00000000" w:rsidRDefault="00000000" w:rsidRPr="00000000" w14:paraId="0000010D">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numpy</w:t>
      </w:r>
      <w:r w:rsidDel="00000000" w:rsidR="00000000" w:rsidRPr="00000000">
        <w:rPr>
          <w:b w:val="1"/>
          <w:sz w:val="24"/>
          <w:szCs w:val="24"/>
          <w:rtl w:val="0"/>
        </w:rPr>
        <w:t xml:space="preserve"> </w:t>
      </w:r>
      <w:r w:rsidDel="00000000" w:rsidR="00000000" w:rsidRPr="00000000">
        <w:rPr>
          <w:sz w:val="24"/>
          <w:szCs w:val="24"/>
          <w:rtl w:val="0"/>
        </w:rPr>
        <w:t xml:space="preserve">for numerical operations,</w:t>
        <w:br w:type="textWrapping"/>
      </w:r>
    </w:p>
    <w:p w:rsidR="00000000" w:rsidDel="00000000" w:rsidP="00000000" w:rsidRDefault="00000000" w:rsidRPr="00000000" w14:paraId="0000010E">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pandas</w:t>
      </w:r>
      <w:r w:rsidDel="00000000" w:rsidR="00000000" w:rsidRPr="00000000">
        <w:rPr>
          <w:b w:val="1"/>
          <w:sz w:val="24"/>
          <w:szCs w:val="24"/>
          <w:rtl w:val="0"/>
        </w:rPr>
        <w:t xml:space="preserve"> </w:t>
      </w:r>
      <w:r w:rsidDel="00000000" w:rsidR="00000000" w:rsidRPr="00000000">
        <w:rPr>
          <w:sz w:val="24"/>
          <w:szCs w:val="24"/>
          <w:rtl w:val="0"/>
        </w:rPr>
        <w:t xml:space="preserve">for tabular data management,</w:t>
        <w:br w:type="textWrapping"/>
      </w:r>
    </w:p>
    <w:p w:rsidR="00000000" w:rsidDel="00000000" w:rsidP="00000000" w:rsidRDefault="00000000" w:rsidRPr="00000000" w14:paraId="0000010F">
      <w:pPr>
        <w:numPr>
          <w:ilvl w:val="1"/>
          <w:numId w:val="3"/>
        </w:numPr>
        <w:spacing w:after="0" w:afterAutospacing="0" w:before="0" w:beforeAutospacing="0" w:lineRule="auto"/>
        <w:ind w:left="1440" w:hanging="360"/>
        <w:jc w:val="both"/>
        <w:rPr>
          <w:sz w:val="24"/>
          <w:szCs w:val="24"/>
        </w:rPr>
      </w:pPr>
      <w:r w:rsidDel="00000000" w:rsidR="00000000" w:rsidRPr="00000000">
        <w:rPr>
          <w:b w:val="1"/>
          <w:sz w:val="24"/>
          <w:szCs w:val="24"/>
          <w:rtl w:val="0"/>
        </w:rPr>
        <w:t xml:space="preserve">matplotlib</w:t>
      </w:r>
      <w:r w:rsidDel="00000000" w:rsidR="00000000" w:rsidRPr="00000000">
        <w:rPr>
          <w:b w:val="1"/>
          <w:sz w:val="24"/>
          <w:szCs w:val="24"/>
          <w:rtl w:val="0"/>
        </w:rPr>
        <w:t xml:space="preserve"> </w:t>
      </w:r>
      <w:r w:rsidDel="00000000" w:rsidR="00000000" w:rsidRPr="00000000">
        <w:rPr>
          <w:sz w:val="24"/>
          <w:szCs w:val="24"/>
          <w:rtl w:val="0"/>
        </w:rPr>
        <w:t xml:space="preserve">for plotting graphs and statistical analysis.</w:t>
        <w:br w:type="textWrapping"/>
      </w:r>
    </w:p>
    <w:p w:rsidR="00000000" w:rsidDel="00000000" w:rsidP="00000000" w:rsidRDefault="00000000" w:rsidRPr="00000000" w14:paraId="00000110">
      <w:pPr>
        <w:numPr>
          <w:ilvl w:val="0"/>
          <w:numId w:val="3"/>
        </w:numPr>
        <w:spacing w:after="240" w:before="0" w:beforeAutospacing="0" w:lineRule="auto"/>
        <w:ind w:left="720" w:hanging="360"/>
        <w:jc w:val="both"/>
        <w:rPr>
          <w:sz w:val="24"/>
          <w:szCs w:val="24"/>
        </w:rPr>
      </w:pPr>
      <w:r w:rsidDel="00000000" w:rsidR="00000000" w:rsidRPr="00000000">
        <w:rPr>
          <w:b w:val="1"/>
          <w:sz w:val="24"/>
          <w:szCs w:val="24"/>
          <w:rtl w:val="0"/>
        </w:rPr>
        <w:t xml:space="preserve">Threading</w:t>
      </w:r>
      <w:r w:rsidDel="00000000" w:rsidR="00000000" w:rsidRPr="00000000">
        <w:rPr>
          <w:sz w:val="24"/>
          <w:szCs w:val="24"/>
          <w:rtl w:val="0"/>
        </w:rPr>
        <w:t xml:space="preserve">: Python’s </w:t>
      </w:r>
      <w:r w:rsidDel="00000000" w:rsidR="00000000" w:rsidRPr="00000000">
        <w:rPr>
          <w:sz w:val="24"/>
          <w:szCs w:val="24"/>
          <w:rtl w:val="0"/>
        </w:rPr>
        <w:t xml:space="preserve">QThread</w:t>
      </w:r>
      <w:r w:rsidDel="00000000" w:rsidR="00000000" w:rsidRPr="00000000">
        <w:rPr>
          <w:sz w:val="24"/>
          <w:szCs w:val="24"/>
          <w:rtl w:val="0"/>
        </w:rPr>
        <w:t xml:space="preserve"> was used to handle long-running image operations without freezing the interface.</w:t>
      </w:r>
    </w:p>
    <w:p w:rsidR="00000000" w:rsidDel="00000000" w:rsidP="00000000" w:rsidRDefault="00000000" w:rsidRPr="00000000" w14:paraId="00000111">
      <w:pPr>
        <w:spacing w:after="240" w:befor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2">
      <w:pPr>
        <w:pStyle w:val="Heading3"/>
        <w:keepNext w:val="0"/>
        <w:keepLines w:val="0"/>
        <w:spacing w:before="280" w:lineRule="auto"/>
        <w:jc w:val="both"/>
        <w:rPr>
          <w:b w:val="1"/>
          <w:color w:val="000000"/>
          <w:sz w:val="34"/>
          <w:szCs w:val="34"/>
        </w:rPr>
      </w:pPr>
      <w:bookmarkStart w:colFirst="0" w:colLast="0" w:name="_6fwbxjyya32j" w:id="23"/>
      <w:bookmarkEnd w:id="23"/>
      <w:r w:rsidDel="00000000" w:rsidR="00000000" w:rsidRPr="00000000">
        <w:rPr>
          <w:b w:val="1"/>
          <w:color w:val="000000"/>
          <w:sz w:val="34"/>
          <w:szCs w:val="34"/>
          <w:rtl w:val="0"/>
        </w:rPr>
        <w:t xml:space="preserve">7. Conclusion – Final Architectural Evaluation</w:t>
      </w:r>
    </w:p>
    <w:p w:rsidR="00000000" w:rsidDel="00000000" w:rsidP="00000000" w:rsidRDefault="00000000" w:rsidRPr="00000000" w14:paraId="00000113">
      <w:pPr>
        <w:spacing w:after="240" w:before="240" w:lineRule="auto"/>
        <w:jc w:val="both"/>
        <w:rPr>
          <w:sz w:val="24"/>
          <w:szCs w:val="24"/>
        </w:rPr>
      </w:pPr>
      <w:r w:rsidDel="00000000" w:rsidR="00000000" w:rsidRPr="00000000">
        <w:rPr>
          <w:sz w:val="24"/>
          <w:szCs w:val="24"/>
          <w:rtl w:val="0"/>
        </w:rPr>
        <w:t xml:space="preserve">The AGRIEDGE smart agriculture interface demonstrates a robust, scalable, and maintainable software architecture grounded in solid object-oriented design principles. Throughout the system, key OOP concepts such as </w:t>
      </w:r>
      <w:r w:rsidDel="00000000" w:rsidR="00000000" w:rsidRPr="00000000">
        <w:rPr>
          <w:b w:val="1"/>
          <w:sz w:val="24"/>
          <w:szCs w:val="24"/>
          <w:rtl w:val="0"/>
        </w:rPr>
        <w:t xml:space="preserve">inheritance</w:t>
      </w:r>
      <w:r w:rsidDel="00000000" w:rsidR="00000000" w:rsidRPr="00000000">
        <w:rPr>
          <w:sz w:val="24"/>
          <w:szCs w:val="24"/>
          <w:rtl w:val="0"/>
        </w:rPr>
        <w:t xml:space="preserve">, </w:t>
      </w:r>
      <w:r w:rsidDel="00000000" w:rsidR="00000000" w:rsidRPr="00000000">
        <w:rPr>
          <w:b w:val="1"/>
          <w:sz w:val="24"/>
          <w:szCs w:val="24"/>
          <w:rtl w:val="0"/>
        </w:rPr>
        <w:t xml:space="preserve">abstraction</w:t>
      </w:r>
      <w:r w:rsidDel="00000000" w:rsidR="00000000" w:rsidRPr="00000000">
        <w:rPr>
          <w:sz w:val="24"/>
          <w:szCs w:val="24"/>
          <w:rtl w:val="0"/>
        </w:rPr>
        <w:t xml:space="preserve">, </w:t>
      </w:r>
      <w:r w:rsidDel="00000000" w:rsidR="00000000" w:rsidRPr="00000000">
        <w:rPr>
          <w:b w:val="1"/>
          <w:sz w:val="24"/>
          <w:szCs w:val="24"/>
          <w:rtl w:val="0"/>
        </w:rPr>
        <w:t xml:space="preserve">polymorphism</w:t>
      </w:r>
      <w:r w:rsidDel="00000000" w:rsidR="00000000" w:rsidRPr="00000000">
        <w:rPr>
          <w:sz w:val="24"/>
          <w:szCs w:val="24"/>
          <w:rtl w:val="0"/>
        </w:rPr>
        <w:t xml:space="preserve">, </w:t>
      </w:r>
      <w:r w:rsidDel="00000000" w:rsidR="00000000" w:rsidRPr="00000000">
        <w:rPr>
          <w:b w:val="1"/>
          <w:sz w:val="24"/>
          <w:szCs w:val="24"/>
          <w:rtl w:val="0"/>
        </w:rPr>
        <w:t xml:space="preserve">encapsulation</w:t>
      </w:r>
      <w:r w:rsidDel="00000000" w:rsidR="00000000" w:rsidRPr="00000000">
        <w:rPr>
          <w:sz w:val="24"/>
          <w:szCs w:val="24"/>
          <w:rtl w:val="0"/>
        </w:rPr>
        <w:t xml:space="preserve">, and </w:t>
      </w:r>
      <w:r w:rsidDel="00000000" w:rsidR="00000000" w:rsidRPr="00000000">
        <w:rPr>
          <w:b w:val="1"/>
          <w:sz w:val="24"/>
          <w:szCs w:val="24"/>
          <w:rtl w:val="0"/>
        </w:rPr>
        <w:t xml:space="preserve">data hiding</w:t>
      </w:r>
      <w:r w:rsidDel="00000000" w:rsidR="00000000" w:rsidRPr="00000000">
        <w:rPr>
          <w:sz w:val="24"/>
          <w:szCs w:val="24"/>
          <w:rtl w:val="0"/>
        </w:rPr>
        <w:t xml:space="preserve"> are consistently applied across both backend logic and GUI components.</w:t>
      </w:r>
    </w:p>
    <w:p w:rsidR="00000000" w:rsidDel="00000000" w:rsidP="00000000" w:rsidRDefault="00000000" w:rsidRPr="00000000" w14:paraId="00000114">
      <w:pPr>
        <w:spacing w:after="240" w:before="240" w:lineRule="auto"/>
        <w:jc w:val="both"/>
        <w:rPr>
          <w:sz w:val="24"/>
          <w:szCs w:val="24"/>
        </w:rPr>
      </w:pPr>
      <w:r w:rsidDel="00000000" w:rsidR="00000000" w:rsidRPr="00000000">
        <w:rPr>
          <w:sz w:val="24"/>
          <w:szCs w:val="24"/>
          <w:rtl w:val="0"/>
        </w:rPr>
        <w:t xml:space="preserve">Inheritance is leveraged in several core modules to implement extensible class hierarchies, such as the connection system (</w:t>
      </w:r>
      <w:r w:rsidDel="00000000" w:rsidR="00000000" w:rsidRPr="00000000">
        <w:rPr>
          <w:sz w:val="24"/>
          <w:szCs w:val="24"/>
          <w:rtl w:val="0"/>
        </w:rPr>
        <w:t xml:space="preserve">ConnectionInterface</w:t>
      </w:r>
      <w:r w:rsidDel="00000000" w:rsidR="00000000" w:rsidRPr="00000000">
        <w:rPr>
          <w:sz w:val="24"/>
          <w:szCs w:val="24"/>
          <w:rtl w:val="0"/>
        </w:rPr>
        <w:t xml:space="preserve">) and robot configurations (</w:t>
      </w:r>
      <w:r w:rsidDel="00000000" w:rsidR="00000000" w:rsidRPr="00000000">
        <w:rPr>
          <w:sz w:val="24"/>
          <w:szCs w:val="24"/>
          <w:rtl w:val="0"/>
        </w:rPr>
        <w:t xml:space="preserve">BaseRobotConfig</w:t>
      </w:r>
      <w:r w:rsidDel="00000000" w:rsidR="00000000" w:rsidRPr="00000000">
        <w:rPr>
          <w:sz w:val="24"/>
          <w:szCs w:val="24"/>
          <w:rtl w:val="0"/>
        </w:rPr>
        <w:t xml:space="preserve">). Polymorphism enables runtime flexibility and interchangeability, particularly in logging (</w:t>
      </w:r>
      <w:r w:rsidDel="00000000" w:rsidR="00000000" w:rsidRPr="00000000">
        <w:rPr>
          <w:sz w:val="24"/>
          <w:szCs w:val="24"/>
          <w:rtl w:val="0"/>
        </w:rPr>
        <w:t xml:space="preserve">AbstractLogger</w:t>
      </w:r>
      <w:r w:rsidDel="00000000" w:rsidR="00000000" w:rsidRPr="00000000">
        <w:rPr>
          <w:sz w:val="24"/>
          <w:szCs w:val="24"/>
          <w:rtl w:val="0"/>
        </w:rPr>
        <w:t xml:space="preserve">) and connection management. This allows the system to dynamically adapt to user selections and operate generically on abstract references — ensuring code generality and adherence to the </w:t>
      </w:r>
      <w:r w:rsidDel="00000000" w:rsidR="00000000" w:rsidRPr="00000000">
        <w:rPr>
          <w:b w:val="1"/>
          <w:sz w:val="24"/>
          <w:szCs w:val="24"/>
          <w:rtl w:val="0"/>
        </w:rPr>
        <w:t xml:space="preserve">Open/Closed Principle</w:t>
      </w:r>
      <w:r w:rsidDel="00000000" w:rsidR="00000000" w:rsidRPr="00000000">
        <w:rPr>
          <w:sz w:val="24"/>
          <w:szCs w:val="24"/>
          <w:rtl w:val="0"/>
        </w:rPr>
        <w:t xml:space="preserve">.</w:t>
      </w:r>
    </w:p>
    <w:p w:rsidR="00000000" w:rsidDel="00000000" w:rsidP="00000000" w:rsidRDefault="00000000" w:rsidRPr="00000000" w14:paraId="00000115">
      <w:pPr>
        <w:spacing w:after="240" w:before="240" w:lineRule="auto"/>
        <w:jc w:val="both"/>
        <w:rPr>
          <w:sz w:val="24"/>
          <w:szCs w:val="24"/>
        </w:rPr>
      </w:pPr>
      <w:r w:rsidDel="00000000" w:rsidR="00000000" w:rsidRPr="00000000">
        <w:rPr>
          <w:sz w:val="24"/>
          <w:szCs w:val="24"/>
          <w:rtl w:val="0"/>
        </w:rPr>
        <w:t xml:space="preserve">Encapsulation is effectively enforced via class-scoped attributes and clear method interfaces, while data hiding is demonstrated by shielding internal configuration data and sensor records from direct access. UI logic is separated from content and styling, thanks to supporting modules like </w:t>
      </w:r>
      <w:r w:rsidDel="00000000" w:rsidR="00000000" w:rsidRPr="00000000">
        <w:rPr>
          <w:sz w:val="24"/>
          <w:szCs w:val="24"/>
          <w:rtl w:val="0"/>
        </w:rPr>
        <w:t xml:space="preserve">texts.py</w:t>
      </w:r>
      <w:r w:rsidDel="00000000" w:rsidR="00000000" w:rsidRPr="00000000">
        <w:rPr>
          <w:sz w:val="24"/>
          <w:szCs w:val="24"/>
          <w:rtl w:val="0"/>
        </w:rPr>
        <w:t xml:space="preserve"> and </w:t>
      </w:r>
      <w:r w:rsidDel="00000000" w:rsidR="00000000" w:rsidRPr="00000000">
        <w:rPr>
          <w:sz w:val="24"/>
          <w:szCs w:val="24"/>
          <w:rtl w:val="0"/>
        </w:rPr>
        <w:t xml:space="preserve">style_sheets.py</w:t>
      </w:r>
      <w:r w:rsidDel="00000000" w:rsidR="00000000" w:rsidRPr="00000000">
        <w:rPr>
          <w:sz w:val="24"/>
          <w:szCs w:val="24"/>
          <w:rtl w:val="0"/>
        </w:rPr>
        <w:t xml:space="preserve">, which improves code readability and eases future modifications or localization (i18n).</w:t>
      </w:r>
    </w:p>
    <w:p w:rsidR="00000000" w:rsidDel="00000000" w:rsidP="00000000" w:rsidRDefault="00000000" w:rsidRPr="00000000" w14:paraId="00000116">
      <w:pPr>
        <w:spacing w:after="240" w:before="240" w:lineRule="auto"/>
        <w:jc w:val="both"/>
        <w:rPr>
          <w:sz w:val="24"/>
          <w:szCs w:val="24"/>
        </w:rPr>
      </w:pPr>
      <w:r w:rsidDel="00000000" w:rsidR="00000000" w:rsidRPr="00000000">
        <w:rPr>
          <w:sz w:val="24"/>
          <w:szCs w:val="24"/>
          <w:rtl w:val="0"/>
        </w:rPr>
        <w:t xml:space="preserve">Built-in Python data structures (such as </w:t>
      </w:r>
      <w:r w:rsidDel="00000000" w:rsidR="00000000" w:rsidRPr="00000000">
        <w:rPr>
          <w:sz w:val="24"/>
          <w:szCs w:val="24"/>
          <w:rtl w:val="0"/>
        </w:rPr>
        <w:t xml:space="preserve">list</w:t>
      </w:r>
      <w:r w:rsidDel="00000000" w:rsidR="00000000" w:rsidRPr="00000000">
        <w:rPr>
          <w:sz w:val="24"/>
          <w:szCs w:val="24"/>
          <w:rtl w:val="0"/>
        </w:rPr>
        <w:t xml:space="preserve">, </w:t>
      </w:r>
      <w:r w:rsidDel="00000000" w:rsidR="00000000" w:rsidRPr="00000000">
        <w:rPr>
          <w:sz w:val="24"/>
          <w:szCs w:val="24"/>
          <w:rtl w:val="0"/>
        </w:rPr>
        <w:t xml:space="preserve">dict</w:t>
      </w:r>
      <w:r w:rsidDel="00000000" w:rsidR="00000000" w:rsidRPr="00000000">
        <w:rPr>
          <w:sz w:val="24"/>
          <w:szCs w:val="24"/>
          <w:rtl w:val="0"/>
        </w:rPr>
        <w:t xml:space="preserve">, </w:t>
      </w:r>
      <w:r w:rsidDel="00000000" w:rsidR="00000000" w:rsidRPr="00000000">
        <w:rPr>
          <w:sz w:val="24"/>
          <w:szCs w:val="24"/>
          <w:rtl w:val="0"/>
        </w:rPr>
        <w:t xml:space="preserve">tuple</w:t>
      </w:r>
      <w:r w:rsidDel="00000000" w:rsidR="00000000" w:rsidRPr="00000000">
        <w:rPr>
          <w:sz w:val="24"/>
          <w:szCs w:val="24"/>
          <w:rtl w:val="0"/>
        </w:rPr>
        <w:t xml:space="preserve">, and </w:t>
      </w:r>
      <w:r w:rsidDel="00000000" w:rsidR="00000000" w:rsidRPr="00000000">
        <w:rPr>
          <w:sz w:val="24"/>
          <w:szCs w:val="24"/>
          <w:rtl w:val="0"/>
        </w:rPr>
        <w:t xml:space="preserve">str</w:t>
      </w:r>
      <w:r w:rsidDel="00000000" w:rsidR="00000000" w:rsidRPr="00000000">
        <w:rPr>
          <w:sz w:val="24"/>
          <w:szCs w:val="24"/>
          <w:rtl w:val="0"/>
        </w:rPr>
        <w:t xml:space="preserve">) are used efficiently throughout the codebase, providing lightweight, expressive means for storing dynamic UI states, sensor data, and configuration mappings. Modular design is achieved by splitting functionality into dedicated files, each responsible for a single aspect of the system — analysis, logging, communication, and visualization — enabling clean code reuse and testability.</w:t>
      </w:r>
    </w:p>
    <w:p w:rsidR="00000000" w:rsidDel="00000000" w:rsidP="00000000" w:rsidRDefault="00000000" w:rsidRPr="00000000" w14:paraId="00000117">
      <w:pPr>
        <w:spacing w:after="240" w:before="240" w:lineRule="auto"/>
        <w:jc w:val="both"/>
        <w:rPr>
          <w:sz w:val="24"/>
          <w:szCs w:val="24"/>
        </w:rPr>
      </w:pPr>
      <w:r w:rsidDel="00000000" w:rsidR="00000000" w:rsidRPr="00000000">
        <w:rPr>
          <w:sz w:val="24"/>
          <w:szCs w:val="24"/>
          <w:rtl w:val="0"/>
        </w:rPr>
        <w:t xml:space="preserve">In summary, AGRIEDGE showcases a well-structured and forward-compatible design. The system can be easily extended with new robot types, sensors, or data analysis tools with minimal changes to the existing architecture. It stands as a strong example of how domain-specific applications — in this case, smart farming — can benefit from general-purpose OOP strategies and design patterns.</w:t>
      </w:r>
    </w:p>
    <w:p w:rsidR="00000000" w:rsidDel="00000000" w:rsidP="00000000" w:rsidRDefault="00000000" w:rsidRPr="00000000" w14:paraId="00000118">
      <w:pPr>
        <w:spacing w:after="240" w:before="240" w:lineRule="auto"/>
        <w:jc w:val="both"/>
        <w:rPr>
          <w:sz w:val="24"/>
          <w:szCs w:val="24"/>
        </w:rPr>
      </w:pPr>
      <w:r w:rsidDel="00000000" w:rsidR="00000000" w:rsidRPr="00000000">
        <w:rPr>
          <w:rtl w:val="0"/>
        </w:rPr>
      </w:r>
    </w:p>
    <w:p w:rsidR="00000000" w:rsidDel="00000000" w:rsidP="00000000" w:rsidRDefault="00000000" w:rsidRPr="00000000" w14:paraId="00000119">
      <w:pPr>
        <w:spacing w:after="240" w:before="240" w:lineRule="auto"/>
        <w:rPr>
          <w:sz w:val="24"/>
          <w:szCs w:val="24"/>
        </w:rPr>
      </w:pPr>
      <w:r w:rsidDel="00000000" w:rsidR="00000000" w:rsidRPr="00000000">
        <w:rPr>
          <w:rtl w:val="0"/>
        </w:rPr>
      </w:r>
    </w:p>
    <w:p w:rsidR="00000000" w:rsidDel="00000000" w:rsidP="00000000" w:rsidRDefault="00000000" w:rsidRPr="00000000" w14:paraId="0000011A">
      <w:pPr>
        <w:rPr>
          <w:sz w:val="24"/>
          <w:szCs w:val="24"/>
        </w:rPr>
      </w:pPr>
      <w:r w:rsidDel="00000000" w:rsidR="00000000" w:rsidRPr="00000000">
        <w:rPr>
          <w:rtl w:val="0"/>
        </w:rPr>
      </w:r>
    </w:p>
    <w:sectPr>
      <w:footerReference r:id="rId21" w:type="default"/>
      <w:footerReference r:id="rId2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EB Garamond">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Roboto Mon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t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analizci.py" TargetMode="External"/><Relationship Id="rId14" Type="http://schemas.openxmlformats.org/officeDocument/2006/relationships/image" Target="media/image8.png"/><Relationship Id="rId17" Type="http://schemas.openxmlformats.org/officeDocument/2006/relationships/hyperlink" Target="http://analizci.py" TargetMode="External"/><Relationship Id="rId16" Type="http://schemas.openxmlformats.org/officeDocument/2006/relationships/hyperlink" Target="http://maindriver.py" TargetMode="External"/><Relationship Id="rId5" Type="http://schemas.openxmlformats.org/officeDocument/2006/relationships/styles" Target="styles.xml"/><Relationship Id="rId19" Type="http://schemas.openxmlformats.org/officeDocument/2006/relationships/image" Target="media/image9.jpg"/><Relationship Id="rId6" Type="http://schemas.openxmlformats.org/officeDocument/2006/relationships/image" Target="media/image2.png"/><Relationship Id="rId18" Type="http://schemas.openxmlformats.org/officeDocument/2006/relationships/image" Target="media/image10.png"/><Relationship Id="rId7" Type="http://schemas.openxmlformats.org/officeDocument/2006/relationships/image" Target="media/image11.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EBGaramond-regular.ttf"/><Relationship Id="rId11" Type="http://schemas.openxmlformats.org/officeDocument/2006/relationships/font" Target="fonts/RobotoMono-boldItalic.ttf"/><Relationship Id="rId10" Type="http://schemas.openxmlformats.org/officeDocument/2006/relationships/font" Target="fonts/RobotoMono-italic.ttf"/><Relationship Id="rId9" Type="http://schemas.openxmlformats.org/officeDocument/2006/relationships/font" Target="fonts/RobotoMono-bold.ttf"/><Relationship Id="rId5" Type="http://schemas.openxmlformats.org/officeDocument/2006/relationships/font" Target="fonts/EBGaramond-bold.ttf"/><Relationship Id="rId6" Type="http://schemas.openxmlformats.org/officeDocument/2006/relationships/font" Target="fonts/EBGaramond-italic.ttf"/><Relationship Id="rId7" Type="http://schemas.openxmlformats.org/officeDocument/2006/relationships/font" Target="fonts/EBGaramond-boldItalic.ttf"/><Relationship Id="rId8" Type="http://schemas.openxmlformats.org/officeDocument/2006/relationships/font" Target="fonts/Roboto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