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BFBB14" w14:textId="7D18B67E" w:rsidR="000D4E2E" w:rsidRPr="00D77914" w:rsidRDefault="000D4E2E" w:rsidP="00467681">
      <w:pPr>
        <w:jc w:val="center"/>
        <w:rPr>
          <w:b/>
          <w:bCs/>
          <w:sz w:val="32"/>
          <w:szCs w:val="32"/>
        </w:rPr>
      </w:pPr>
      <w:r w:rsidRPr="00D77914">
        <w:rPr>
          <w:b/>
          <w:bCs/>
          <w:sz w:val="32"/>
          <w:szCs w:val="32"/>
        </w:rPr>
        <w:t>Grading Criteria for CMPE455</w:t>
      </w:r>
      <w:r w:rsidR="00D75F58" w:rsidRPr="00D77914">
        <w:rPr>
          <w:b/>
          <w:bCs/>
          <w:sz w:val="32"/>
          <w:szCs w:val="32"/>
        </w:rPr>
        <w:t xml:space="preserve">/CMSE456 </w:t>
      </w:r>
      <w:r w:rsidRPr="00D77914">
        <w:rPr>
          <w:b/>
          <w:bCs/>
          <w:sz w:val="32"/>
          <w:szCs w:val="32"/>
        </w:rPr>
        <w:t>Term Project (20 Points)</w:t>
      </w:r>
    </w:p>
    <w:p w14:paraId="0F78B274" w14:textId="77777777" w:rsidR="000D4E2E" w:rsidRPr="000D4E2E" w:rsidRDefault="000D4E2E" w:rsidP="000D4E2E">
      <w:pPr>
        <w:rPr>
          <w:b/>
          <w:bCs/>
        </w:rPr>
      </w:pPr>
      <w:r w:rsidRPr="000D4E2E">
        <w:rPr>
          <w:b/>
          <w:bCs/>
        </w:rPr>
        <w:t>1. Functionality &amp; Core Features (6 points)</w:t>
      </w:r>
    </w:p>
    <w:p w14:paraId="2462CADC" w14:textId="43822393" w:rsidR="000D4E2E" w:rsidRPr="000D4E2E" w:rsidRDefault="000D4E2E" w:rsidP="000D4E2E">
      <w:pPr>
        <w:numPr>
          <w:ilvl w:val="0"/>
          <w:numId w:val="1"/>
        </w:numPr>
      </w:pPr>
      <w:r w:rsidRPr="000D4E2E">
        <w:rPr>
          <w:b/>
          <w:bCs/>
        </w:rPr>
        <w:t>Basic Chatting System</w:t>
      </w:r>
      <w:r w:rsidR="00F40317">
        <w:rPr>
          <w:b/>
          <w:bCs/>
        </w:rPr>
        <w:t xml:space="preserve"> Implementation</w:t>
      </w:r>
      <w:r w:rsidRPr="000D4E2E">
        <w:rPr>
          <w:b/>
          <w:bCs/>
        </w:rPr>
        <w:t xml:space="preserve"> (2 pts)</w:t>
      </w:r>
      <w:r w:rsidRPr="000D4E2E">
        <w:t xml:space="preserve"> – Clients can send and receive </w:t>
      </w:r>
      <w:r w:rsidR="00E926C2">
        <w:t>image</w:t>
      </w:r>
      <w:r w:rsidRPr="000D4E2E">
        <w:t>s.</w:t>
      </w:r>
    </w:p>
    <w:p w14:paraId="7D0D0EAB" w14:textId="31AB5CB4" w:rsidR="000D4E2E" w:rsidRPr="000D4E2E" w:rsidRDefault="000D4E2E" w:rsidP="000D4E2E">
      <w:pPr>
        <w:numPr>
          <w:ilvl w:val="0"/>
          <w:numId w:val="1"/>
        </w:numPr>
      </w:pPr>
      <w:r w:rsidRPr="000D4E2E">
        <w:rPr>
          <w:b/>
          <w:bCs/>
        </w:rPr>
        <w:t>Encryption Implementation (2 pts)</w:t>
      </w:r>
      <w:r w:rsidRPr="000D4E2E">
        <w:t xml:space="preserve"> – </w:t>
      </w:r>
      <w:r w:rsidR="00E926C2">
        <w:t>Image</w:t>
      </w:r>
      <w:r w:rsidRPr="000D4E2E">
        <w:t>s are DES-encrypted and digitally signed.</w:t>
      </w:r>
    </w:p>
    <w:p w14:paraId="78F8B186" w14:textId="77777777" w:rsidR="000D4E2E" w:rsidRPr="000D4E2E" w:rsidRDefault="000D4E2E" w:rsidP="000D4E2E">
      <w:pPr>
        <w:numPr>
          <w:ilvl w:val="0"/>
          <w:numId w:val="1"/>
        </w:numPr>
      </w:pPr>
      <w:r w:rsidRPr="000D4E2E">
        <w:rPr>
          <w:b/>
          <w:bCs/>
        </w:rPr>
        <w:t>Key Exchange Mechanism (1 pt)</w:t>
      </w:r>
      <w:r w:rsidRPr="000D4E2E">
        <w:t xml:space="preserve"> – RSA encryption used for session key exchange.</w:t>
      </w:r>
    </w:p>
    <w:p w14:paraId="77BF682C" w14:textId="77777777" w:rsidR="000D4E2E" w:rsidRPr="000D4E2E" w:rsidRDefault="000D4E2E" w:rsidP="000D4E2E">
      <w:pPr>
        <w:numPr>
          <w:ilvl w:val="0"/>
          <w:numId w:val="1"/>
        </w:numPr>
      </w:pPr>
      <w:r w:rsidRPr="000D4E2E">
        <w:rPr>
          <w:b/>
          <w:bCs/>
        </w:rPr>
        <w:t>System Admin Role (1 pt)</w:t>
      </w:r>
      <w:r w:rsidRPr="000D4E2E">
        <w:t xml:space="preserve"> – Sysadmin can monitor and manage the server.</w:t>
      </w:r>
    </w:p>
    <w:p w14:paraId="050C61FD" w14:textId="77777777" w:rsidR="000D4E2E" w:rsidRPr="000D4E2E" w:rsidRDefault="000D4E2E" w:rsidP="000D4E2E">
      <w:pPr>
        <w:rPr>
          <w:b/>
          <w:bCs/>
        </w:rPr>
      </w:pPr>
      <w:r w:rsidRPr="000D4E2E">
        <w:rPr>
          <w:b/>
          <w:bCs/>
        </w:rPr>
        <w:t>2. System Architecture &amp; Implementation (4 points)</w:t>
      </w:r>
    </w:p>
    <w:p w14:paraId="4717E015" w14:textId="386665CF" w:rsidR="000D4E2E" w:rsidRPr="000D4E2E" w:rsidRDefault="000D4E2E" w:rsidP="000D4E2E">
      <w:pPr>
        <w:numPr>
          <w:ilvl w:val="0"/>
          <w:numId w:val="2"/>
        </w:numPr>
      </w:pPr>
      <w:r w:rsidRPr="000D4E2E">
        <w:rPr>
          <w:b/>
          <w:bCs/>
        </w:rPr>
        <w:t xml:space="preserve">Multiple Machine Deployment (1 </w:t>
      </w:r>
      <w:proofErr w:type="spellStart"/>
      <w:r w:rsidRPr="000D4E2E">
        <w:rPr>
          <w:b/>
          <w:bCs/>
        </w:rPr>
        <w:t>pt</w:t>
      </w:r>
      <w:proofErr w:type="spellEnd"/>
      <w:r w:rsidRPr="000D4E2E">
        <w:rPr>
          <w:b/>
          <w:bCs/>
        </w:rPr>
        <w:t>)</w:t>
      </w:r>
      <w:r w:rsidRPr="000D4E2E">
        <w:t xml:space="preserve"> – </w:t>
      </w:r>
      <w:r w:rsidR="00DE47EF">
        <w:t>IEA</w:t>
      </w:r>
      <w:r w:rsidRPr="000D4E2E">
        <w:t xml:space="preserve"> operates on at least two separate computers.</w:t>
      </w:r>
      <w:bookmarkStart w:id="0" w:name="_GoBack"/>
      <w:bookmarkEnd w:id="0"/>
    </w:p>
    <w:p w14:paraId="79FC4FCE" w14:textId="77777777" w:rsidR="000D4E2E" w:rsidRPr="000D4E2E" w:rsidRDefault="000D4E2E" w:rsidP="000D4E2E">
      <w:pPr>
        <w:numPr>
          <w:ilvl w:val="0"/>
          <w:numId w:val="2"/>
        </w:numPr>
      </w:pPr>
      <w:r w:rsidRPr="000D4E2E">
        <w:rPr>
          <w:b/>
          <w:bCs/>
        </w:rPr>
        <w:t>Security Architecture (1 pt)</w:t>
      </w:r>
      <w:r w:rsidRPr="000D4E2E">
        <w:t xml:space="preserve"> – Secure handling of users, data, and keys.</w:t>
      </w:r>
    </w:p>
    <w:p w14:paraId="5F8E8B4B" w14:textId="0964BFF4" w:rsidR="000D4E2E" w:rsidRPr="000D4E2E" w:rsidRDefault="000D4E2E" w:rsidP="000D4E2E">
      <w:pPr>
        <w:numPr>
          <w:ilvl w:val="0"/>
          <w:numId w:val="2"/>
        </w:numPr>
      </w:pPr>
      <w:r w:rsidRPr="000D4E2E">
        <w:rPr>
          <w:b/>
          <w:bCs/>
        </w:rPr>
        <w:t>Database &amp; Storage (1 pt)</w:t>
      </w:r>
      <w:r w:rsidRPr="000D4E2E">
        <w:t xml:space="preserve"> – Proper database implementation with encrypted </w:t>
      </w:r>
      <w:r w:rsidR="00E926C2">
        <w:t>image</w:t>
      </w:r>
      <w:r w:rsidRPr="000D4E2E">
        <w:t xml:space="preserve"> storage.</w:t>
      </w:r>
    </w:p>
    <w:p w14:paraId="7A82A704" w14:textId="77777777" w:rsidR="000D4E2E" w:rsidRPr="000D4E2E" w:rsidRDefault="000D4E2E" w:rsidP="000D4E2E">
      <w:pPr>
        <w:numPr>
          <w:ilvl w:val="0"/>
          <w:numId w:val="2"/>
        </w:numPr>
      </w:pPr>
      <w:r w:rsidRPr="000D4E2E">
        <w:rPr>
          <w:b/>
          <w:bCs/>
        </w:rPr>
        <w:t>Code Structure &amp; Organization (1 pt)</w:t>
      </w:r>
      <w:r w:rsidRPr="000D4E2E">
        <w:t xml:space="preserve"> – Well-structured, readable, and documented code.</w:t>
      </w:r>
    </w:p>
    <w:p w14:paraId="014E3E71" w14:textId="77777777" w:rsidR="000D4E2E" w:rsidRPr="000D4E2E" w:rsidRDefault="000D4E2E" w:rsidP="000D4E2E">
      <w:pPr>
        <w:rPr>
          <w:b/>
          <w:bCs/>
        </w:rPr>
      </w:pPr>
      <w:r w:rsidRPr="000D4E2E">
        <w:rPr>
          <w:b/>
          <w:bCs/>
        </w:rPr>
        <w:t>3. Technical Documentation (4 points)</w:t>
      </w:r>
    </w:p>
    <w:p w14:paraId="31BE1D70" w14:textId="77777777" w:rsidR="000D4E2E" w:rsidRPr="000D4E2E" w:rsidRDefault="000D4E2E" w:rsidP="000D4E2E">
      <w:pPr>
        <w:numPr>
          <w:ilvl w:val="0"/>
          <w:numId w:val="3"/>
        </w:numPr>
      </w:pPr>
      <w:r w:rsidRPr="000D4E2E">
        <w:rPr>
          <w:b/>
          <w:bCs/>
        </w:rPr>
        <w:t>Project Report Completeness (2 pts)</w:t>
      </w:r>
      <w:r w:rsidRPr="000D4E2E">
        <w:t xml:space="preserve"> – Includes all required sections (problem definition, tools, implementation details, system architecture, algorithms, test results, etc.).</w:t>
      </w:r>
    </w:p>
    <w:p w14:paraId="657C27DB" w14:textId="77777777" w:rsidR="000D4E2E" w:rsidRPr="000D4E2E" w:rsidRDefault="000D4E2E" w:rsidP="000D4E2E">
      <w:pPr>
        <w:numPr>
          <w:ilvl w:val="0"/>
          <w:numId w:val="3"/>
        </w:numPr>
      </w:pPr>
      <w:r w:rsidRPr="000D4E2E">
        <w:rPr>
          <w:b/>
          <w:bCs/>
        </w:rPr>
        <w:t>Clarity &amp; Explanation (1 pt)</w:t>
      </w:r>
      <w:r w:rsidRPr="000D4E2E">
        <w:t xml:space="preserve"> – Clear and logical explanations of design choices, security mechanisms, and implementation.</w:t>
      </w:r>
    </w:p>
    <w:p w14:paraId="6711DD8D" w14:textId="77777777" w:rsidR="000D4E2E" w:rsidRPr="000D4E2E" w:rsidRDefault="000D4E2E" w:rsidP="000D4E2E">
      <w:pPr>
        <w:numPr>
          <w:ilvl w:val="0"/>
          <w:numId w:val="3"/>
        </w:numPr>
      </w:pPr>
      <w:r w:rsidRPr="000D4E2E">
        <w:rPr>
          <w:b/>
          <w:bCs/>
        </w:rPr>
        <w:t>Appendices &amp; Code References (1 pt)</w:t>
      </w:r>
      <w:r w:rsidRPr="000D4E2E">
        <w:t xml:space="preserve"> – Source code is properly included and referenced in the report.</w:t>
      </w:r>
    </w:p>
    <w:p w14:paraId="336D5C6A" w14:textId="77777777" w:rsidR="000D4E2E" w:rsidRPr="000D4E2E" w:rsidRDefault="000D4E2E" w:rsidP="000D4E2E">
      <w:pPr>
        <w:rPr>
          <w:b/>
          <w:bCs/>
        </w:rPr>
      </w:pPr>
      <w:r w:rsidRPr="000D4E2E">
        <w:rPr>
          <w:b/>
          <w:bCs/>
        </w:rPr>
        <w:t>4. Testing &amp; Validation (3 points)</w:t>
      </w:r>
    </w:p>
    <w:p w14:paraId="057F2175" w14:textId="0D8B02D1" w:rsidR="000D4E2E" w:rsidRPr="000D4E2E" w:rsidRDefault="000D4E2E" w:rsidP="000D4E2E">
      <w:pPr>
        <w:numPr>
          <w:ilvl w:val="0"/>
          <w:numId w:val="4"/>
        </w:numPr>
      </w:pPr>
      <w:r w:rsidRPr="000D4E2E">
        <w:rPr>
          <w:b/>
          <w:bCs/>
        </w:rPr>
        <w:t>Functionality Testing (1 pt)</w:t>
      </w:r>
      <w:r w:rsidRPr="000D4E2E">
        <w:t xml:space="preserve"> – Screenshots and descriptions of successful </w:t>
      </w:r>
      <w:r w:rsidR="00E926C2">
        <w:t>image</w:t>
      </w:r>
      <w:r w:rsidRPr="000D4E2E">
        <w:t xml:space="preserve"> exchanges and encryption.</w:t>
      </w:r>
    </w:p>
    <w:p w14:paraId="79333BE6" w14:textId="77777777" w:rsidR="000D4E2E" w:rsidRPr="000D4E2E" w:rsidRDefault="000D4E2E" w:rsidP="000D4E2E">
      <w:pPr>
        <w:numPr>
          <w:ilvl w:val="0"/>
          <w:numId w:val="4"/>
        </w:numPr>
      </w:pPr>
      <w:r w:rsidRPr="000D4E2E">
        <w:rPr>
          <w:b/>
          <w:bCs/>
        </w:rPr>
        <w:t>Security Testing (1 pt)</w:t>
      </w:r>
      <w:r w:rsidRPr="000D4E2E">
        <w:t xml:space="preserve"> – Testing of encryption and key exchange correctness.</w:t>
      </w:r>
    </w:p>
    <w:p w14:paraId="3D8DE1D0" w14:textId="77777777" w:rsidR="000D4E2E" w:rsidRPr="000D4E2E" w:rsidRDefault="000D4E2E" w:rsidP="000D4E2E">
      <w:pPr>
        <w:numPr>
          <w:ilvl w:val="0"/>
          <w:numId w:val="4"/>
        </w:numPr>
      </w:pPr>
      <w:r w:rsidRPr="000D4E2E">
        <w:rPr>
          <w:b/>
          <w:bCs/>
        </w:rPr>
        <w:t>Error Handling &amp; Robustness (1 pt)</w:t>
      </w:r>
      <w:r w:rsidRPr="000D4E2E">
        <w:t xml:space="preserve"> – Handling of edge cases, failures, and security issues.</w:t>
      </w:r>
    </w:p>
    <w:p w14:paraId="071CBAC3" w14:textId="77777777" w:rsidR="000D4E2E" w:rsidRPr="000D4E2E" w:rsidRDefault="000D4E2E" w:rsidP="000D4E2E">
      <w:pPr>
        <w:rPr>
          <w:b/>
          <w:bCs/>
        </w:rPr>
      </w:pPr>
      <w:r w:rsidRPr="000D4E2E">
        <w:rPr>
          <w:b/>
          <w:bCs/>
        </w:rPr>
        <w:t>5. Presentation &amp; Defense (3 points)</w:t>
      </w:r>
    </w:p>
    <w:p w14:paraId="74358847" w14:textId="77777777" w:rsidR="000D4E2E" w:rsidRPr="000D4E2E" w:rsidRDefault="000D4E2E" w:rsidP="000D4E2E">
      <w:pPr>
        <w:numPr>
          <w:ilvl w:val="0"/>
          <w:numId w:val="5"/>
        </w:numPr>
      </w:pPr>
      <w:r w:rsidRPr="000D4E2E">
        <w:rPr>
          <w:b/>
          <w:bCs/>
        </w:rPr>
        <w:lastRenderedPageBreak/>
        <w:t>Demonstration (1 pt)</w:t>
      </w:r>
      <w:r w:rsidRPr="000D4E2E">
        <w:t xml:space="preserve"> – Working demo showcasing core functionalities.</w:t>
      </w:r>
    </w:p>
    <w:p w14:paraId="44BA09E6" w14:textId="77777777" w:rsidR="000D4E2E" w:rsidRPr="000D4E2E" w:rsidRDefault="000D4E2E" w:rsidP="000D4E2E">
      <w:pPr>
        <w:numPr>
          <w:ilvl w:val="0"/>
          <w:numId w:val="5"/>
        </w:numPr>
      </w:pPr>
      <w:r w:rsidRPr="000D4E2E">
        <w:rPr>
          <w:b/>
          <w:bCs/>
        </w:rPr>
        <w:t>Understanding of Implementation (1 pt)</w:t>
      </w:r>
      <w:r w:rsidRPr="000D4E2E">
        <w:t xml:space="preserve"> – Ability to explain design choices and implementation details.</w:t>
      </w:r>
    </w:p>
    <w:p w14:paraId="301A8B02" w14:textId="77777777" w:rsidR="000D4E2E" w:rsidRPr="000D4E2E" w:rsidRDefault="000D4E2E" w:rsidP="000D4E2E">
      <w:pPr>
        <w:numPr>
          <w:ilvl w:val="0"/>
          <w:numId w:val="5"/>
        </w:numPr>
      </w:pPr>
      <w:r w:rsidRPr="000D4E2E">
        <w:rPr>
          <w:b/>
          <w:bCs/>
        </w:rPr>
        <w:t>Q&amp;A &amp; Team Contribution (1 pt)</w:t>
      </w:r>
      <w:r w:rsidRPr="000D4E2E">
        <w:t xml:space="preserve"> – Team members demonstrate knowledge and participation in the project.</w:t>
      </w:r>
    </w:p>
    <w:p w14:paraId="05538606" w14:textId="77777777" w:rsidR="000D4E2E" w:rsidRPr="000D4E2E" w:rsidRDefault="000D4E2E" w:rsidP="000D4E2E">
      <w:pPr>
        <w:rPr>
          <w:b/>
          <w:bCs/>
        </w:rPr>
      </w:pPr>
      <w:r w:rsidRPr="000D4E2E">
        <w:rPr>
          <w:b/>
          <w:bCs/>
        </w:rPr>
        <w:t>Late Submission Penalty</w:t>
      </w:r>
    </w:p>
    <w:p w14:paraId="0A76C608" w14:textId="5029FC23" w:rsidR="00B260AB" w:rsidRDefault="000D4E2E" w:rsidP="000D4E2E">
      <w:pPr>
        <w:numPr>
          <w:ilvl w:val="0"/>
          <w:numId w:val="6"/>
        </w:numPr>
      </w:pPr>
      <w:r w:rsidRPr="000D4E2E">
        <w:rPr>
          <w:b/>
          <w:bCs/>
        </w:rPr>
        <w:t>(-3 points per day)</w:t>
      </w:r>
      <w:r w:rsidRPr="000D4E2E">
        <w:t xml:space="preserve"> – Any late submission will be penalized as per the project rules.</w:t>
      </w:r>
    </w:p>
    <w:sectPr w:rsidR="00B260A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A7002C" w14:textId="77777777" w:rsidR="00F571A3" w:rsidRDefault="00F571A3" w:rsidP="002B48A5">
      <w:pPr>
        <w:spacing w:after="0" w:line="240" w:lineRule="auto"/>
      </w:pPr>
      <w:r>
        <w:separator/>
      </w:r>
    </w:p>
  </w:endnote>
  <w:endnote w:type="continuationSeparator" w:id="0">
    <w:p w14:paraId="3B7A424C" w14:textId="77777777" w:rsidR="00F571A3" w:rsidRDefault="00F571A3" w:rsidP="002B4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3FADC1" w14:textId="77777777" w:rsidR="00F571A3" w:rsidRDefault="00F571A3" w:rsidP="002B48A5">
      <w:pPr>
        <w:spacing w:after="0" w:line="240" w:lineRule="auto"/>
      </w:pPr>
      <w:r>
        <w:separator/>
      </w:r>
    </w:p>
  </w:footnote>
  <w:footnote w:type="continuationSeparator" w:id="0">
    <w:p w14:paraId="7ADDC21A" w14:textId="77777777" w:rsidR="00F571A3" w:rsidRDefault="00F571A3" w:rsidP="002B4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E6650A" w14:textId="107C4335" w:rsidR="002B48A5" w:rsidRDefault="00E926C2" w:rsidP="002B48A5">
    <w:pPr>
      <w:pStyle w:val="Header"/>
    </w:pPr>
    <w:r>
      <w:t>27.03</w:t>
    </w:r>
    <w:r w:rsidR="00603F5A">
      <w:t>.2026</w:t>
    </w:r>
  </w:p>
  <w:p w14:paraId="70147482" w14:textId="77777777" w:rsidR="00603F5A" w:rsidRDefault="00603F5A" w:rsidP="002B48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9B0B70"/>
    <w:multiLevelType w:val="multilevel"/>
    <w:tmpl w:val="E42C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078C3"/>
    <w:multiLevelType w:val="multilevel"/>
    <w:tmpl w:val="473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C72FD"/>
    <w:multiLevelType w:val="multilevel"/>
    <w:tmpl w:val="4E30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F0855"/>
    <w:multiLevelType w:val="multilevel"/>
    <w:tmpl w:val="ACE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67E8F"/>
    <w:multiLevelType w:val="multilevel"/>
    <w:tmpl w:val="254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A77D8"/>
    <w:multiLevelType w:val="multilevel"/>
    <w:tmpl w:val="C22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FE0"/>
    <w:rsid w:val="000D4E2E"/>
    <w:rsid w:val="001968F3"/>
    <w:rsid w:val="002B48A5"/>
    <w:rsid w:val="002C77BE"/>
    <w:rsid w:val="003441AE"/>
    <w:rsid w:val="0045682F"/>
    <w:rsid w:val="00467681"/>
    <w:rsid w:val="00567EBC"/>
    <w:rsid w:val="00603F5A"/>
    <w:rsid w:val="006242C6"/>
    <w:rsid w:val="00686CFE"/>
    <w:rsid w:val="0088028F"/>
    <w:rsid w:val="00960C52"/>
    <w:rsid w:val="00971FE0"/>
    <w:rsid w:val="009B6E1C"/>
    <w:rsid w:val="00B260AB"/>
    <w:rsid w:val="00CB102A"/>
    <w:rsid w:val="00D47D32"/>
    <w:rsid w:val="00D658F2"/>
    <w:rsid w:val="00D75F58"/>
    <w:rsid w:val="00D77914"/>
    <w:rsid w:val="00DE47EF"/>
    <w:rsid w:val="00E926C2"/>
    <w:rsid w:val="00F40317"/>
    <w:rsid w:val="00F5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CFA4"/>
  <w15:chartTrackingRefBased/>
  <w15:docId w15:val="{DE6FB444-032C-47FD-957F-9BCAE958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8A5"/>
  </w:style>
  <w:style w:type="paragraph" w:styleId="Footer">
    <w:name w:val="footer"/>
    <w:basedOn w:val="Normal"/>
    <w:link w:val="FooterChar"/>
    <w:uiPriority w:val="99"/>
    <w:unhideWhenUsed/>
    <w:rsid w:val="002B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2664437B4CB948BC187DAC0B16BE49" ma:contentTypeVersion="4" ma:contentTypeDescription="Create a new document." ma:contentTypeScope="" ma:versionID="4f2ca21044c0211beb06a0868835f956">
  <xsd:schema xmlns:xsd="http://www.w3.org/2001/XMLSchema" xmlns:xs="http://www.w3.org/2001/XMLSchema" xmlns:p="http://schemas.microsoft.com/office/2006/metadata/properties" xmlns:ns2="4d094296-fdff-4060-9cb3-fb511c1eeda1" targetNamespace="http://schemas.microsoft.com/office/2006/metadata/properties" ma:root="true" ma:fieldsID="a726ddc503499bb58ddf51b66ca494bf" ns2:_="">
    <xsd:import namespace="4d094296-fdff-4060-9cb3-fb511c1eeda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94296-fdff-4060-9cb3-fb511c1eeda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094296-fdff-4060-9cb3-fb511c1eeda1" xsi:nil="true"/>
  </documentManagement>
</p:properties>
</file>

<file path=customXml/itemProps1.xml><?xml version="1.0" encoding="utf-8"?>
<ds:datastoreItem xmlns:ds="http://schemas.openxmlformats.org/officeDocument/2006/customXml" ds:itemID="{540C7F8E-F644-4CA5-A645-608A8DB43648}"/>
</file>

<file path=customXml/itemProps2.xml><?xml version="1.0" encoding="utf-8"?>
<ds:datastoreItem xmlns:ds="http://schemas.openxmlformats.org/officeDocument/2006/customXml" ds:itemID="{0D8403D9-D2ED-4974-A05D-00C91B74890B}"/>
</file>

<file path=customXml/itemProps3.xml><?xml version="1.0" encoding="utf-8"?>
<ds:datastoreItem xmlns:ds="http://schemas.openxmlformats.org/officeDocument/2006/customXml" ds:itemID="{252CA3F4-E00B-4203-A0B8-F710780B5D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afr51</dc:creator>
  <cp:keywords/>
  <dc:description/>
  <cp:lastModifiedBy>Ali</cp:lastModifiedBy>
  <cp:revision>11</cp:revision>
  <dcterms:created xsi:type="dcterms:W3CDTF">2025-03-19T14:00:00Z</dcterms:created>
  <dcterms:modified xsi:type="dcterms:W3CDTF">2026-03-27T09:15:00Z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0x0101000A2664437B4CB948BC187DAC0B16BE49</vt:lpwstr>
  </property>
</Properties>
</file>