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6B6C2" w14:textId="77777777" w:rsidR="003D61E4" w:rsidRDefault="000A3037" w:rsidP="00C3381D">
      <w:pPr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муниципальное бюджетное общеобразовательное учреждение</w:t>
      </w:r>
    </w:p>
    <w:p w14:paraId="0B1DF796" w14:textId="77777777" w:rsidR="003D61E4" w:rsidRDefault="000A3037" w:rsidP="00C3381D">
      <w:pPr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города Новосибирска «Гимназия №16 «Французская»</w:t>
      </w:r>
    </w:p>
    <w:p w14:paraId="17AFF76F" w14:textId="77777777" w:rsidR="003D61E4" w:rsidRDefault="003D61E4" w:rsidP="00547C57">
      <w:pPr>
        <w:rPr>
          <w:rFonts w:eastAsia="Times New Roman" w:cs="Times New Roman"/>
          <w:sz w:val="28"/>
          <w:szCs w:val="28"/>
        </w:rPr>
      </w:pPr>
    </w:p>
    <w:p w14:paraId="5B8EFF94" w14:textId="77777777" w:rsidR="003D61E4" w:rsidRDefault="003D61E4" w:rsidP="00547C57">
      <w:pPr>
        <w:rPr>
          <w:rFonts w:eastAsia="Times New Roman" w:cs="Times New Roman"/>
          <w:sz w:val="28"/>
          <w:szCs w:val="28"/>
        </w:rPr>
      </w:pPr>
    </w:p>
    <w:p w14:paraId="17EFA763" w14:textId="54737849" w:rsidR="003D61E4" w:rsidRDefault="000A3037" w:rsidP="00C3381D">
      <w:pPr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Предмет </w:t>
      </w:r>
      <w:r w:rsidR="00B249E0">
        <w:rPr>
          <w:rFonts w:eastAsia="Times New Roman" w:cs="Times New Roman"/>
          <w:sz w:val="28"/>
          <w:szCs w:val="28"/>
        </w:rPr>
        <w:t>Информатика</w:t>
      </w:r>
    </w:p>
    <w:p w14:paraId="5FF5338A" w14:textId="2E802248" w:rsidR="003D61E4" w:rsidRPr="00B249E0" w:rsidRDefault="00B249E0" w:rsidP="00C3381D">
      <w:pPr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Решение задач №11</w:t>
      </w:r>
      <w:r w:rsidRPr="00B249E0">
        <w:rPr>
          <w:rFonts w:eastAsia="Times New Roman" w:cs="Times New Roman"/>
          <w:b/>
          <w:sz w:val="28"/>
          <w:szCs w:val="28"/>
        </w:rPr>
        <w:t xml:space="preserve"> </w:t>
      </w:r>
      <w:r>
        <w:rPr>
          <w:rFonts w:eastAsia="Times New Roman" w:cs="Times New Roman"/>
          <w:b/>
          <w:sz w:val="28"/>
          <w:szCs w:val="28"/>
        </w:rPr>
        <w:t>и №</w:t>
      </w:r>
      <w:r w:rsidRPr="00B249E0">
        <w:rPr>
          <w:rFonts w:eastAsia="Times New Roman" w:cs="Times New Roman"/>
          <w:b/>
          <w:sz w:val="28"/>
          <w:szCs w:val="28"/>
        </w:rPr>
        <w:t xml:space="preserve">12 </w:t>
      </w:r>
      <w:r>
        <w:rPr>
          <w:rFonts w:eastAsia="Times New Roman" w:cs="Times New Roman"/>
          <w:b/>
          <w:sz w:val="28"/>
          <w:szCs w:val="28"/>
          <w:lang w:val="en-US"/>
        </w:rPr>
        <w:t>c</w:t>
      </w:r>
      <w:r w:rsidRPr="00B249E0">
        <w:rPr>
          <w:rFonts w:eastAsia="Times New Roman" w:cs="Times New Roman"/>
          <w:b/>
          <w:sz w:val="28"/>
          <w:szCs w:val="28"/>
        </w:rPr>
        <w:t xml:space="preserve"> “Турнир</w:t>
      </w:r>
      <w:r>
        <w:rPr>
          <w:rFonts w:eastAsia="Times New Roman" w:cs="Times New Roman"/>
          <w:b/>
          <w:sz w:val="28"/>
          <w:szCs w:val="28"/>
        </w:rPr>
        <w:t>а</w:t>
      </w:r>
      <w:r w:rsidRPr="00B249E0">
        <w:rPr>
          <w:rFonts w:eastAsia="Times New Roman" w:cs="Times New Roman"/>
          <w:b/>
          <w:sz w:val="28"/>
          <w:szCs w:val="28"/>
        </w:rPr>
        <w:t xml:space="preserve"> юных инженеров исследователей” 2023</w:t>
      </w:r>
      <w:r>
        <w:rPr>
          <w:rFonts w:eastAsia="Times New Roman" w:cs="Times New Roman"/>
          <w:b/>
          <w:sz w:val="28"/>
          <w:szCs w:val="28"/>
        </w:rPr>
        <w:t xml:space="preserve"> года</w:t>
      </w:r>
    </w:p>
    <w:p w14:paraId="5CC72646" w14:textId="77777777" w:rsidR="003D61E4" w:rsidRDefault="003D61E4" w:rsidP="00547C57">
      <w:pPr>
        <w:rPr>
          <w:rFonts w:eastAsia="Times New Roman" w:cs="Times New Roman"/>
          <w:sz w:val="28"/>
          <w:szCs w:val="28"/>
        </w:rPr>
      </w:pPr>
    </w:p>
    <w:p w14:paraId="5F142FE8" w14:textId="77777777" w:rsidR="003D61E4" w:rsidRDefault="000A3037" w:rsidP="00547C57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 w14:paraId="247EC760" w14:textId="77777777" w:rsidR="003D61E4" w:rsidRDefault="000A3037" w:rsidP="00547C57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Автор проекта:</w:t>
      </w:r>
    </w:p>
    <w:p w14:paraId="2EB37D86" w14:textId="25B0C3DF" w:rsidR="003D61E4" w:rsidRDefault="000A3037" w:rsidP="00547C57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  <w:r w:rsidR="00B249E0">
        <w:rPr>
          <w:rFonts w:eastAsia="Times New Roman" w:cs="Times New Roman"/>
          <w:sz w:val="28"/>
          <w:szCs w:val="28"/>
        </w:rPr>
        <w:t>Плющев Александр Алексеевич</w:t>
      </w:r>
      <w:r>
        <w:rPr>
          <w:rFonts w:eastAsia="Times New Roman" w:cs="Times New Roman"/>
          <w:sz w:val="28"/>
          <w:szCs w:val="28"/>
        </w:rPr>
        <w:t xml:space="preserve">, </w:t>
      </w:r>
    </w:p>
    <w:p w14:paraId="36E35ABE" w14:textId="0E4F28AE" w:rsidR="003D61E4" w:rsidRDefault="000A3037" w:rsidP="00547C57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учени</w:t>
      </w:r>
      <w:r w:rsidR="00B249E0">
        <w:rPr>
          <w:rFonts w:eastAsia="Times New Roman" w:cs="Times New Roman"/>
          <w:sz w:val="28"/>
          <w:szCs w:val="28"/>
        </w:rPr>
        <w:t>к</w:t>
      </w:r>
      <w:r>
        <w:rPr>
          <w:rFonts w:eastAsia="Times New Roman" w:cs="Times New Roman"/>
          <w:sz w:val="28"/>
          <w:szCs w:val="28"/>
        </w:rPr>
        <w:t xml:space="preserve"> 10 «В» класса</w:t>
      </w:r>
    </w:p>
    <w:p w14:paraId="4B1CF56D" w14:textId="77777777" w:rsidR="003D61E4" w:rsidRDefault="003D61E4" w:rsidP="00547C57">
      <w:pPr>
        <w:rPr>
          <w:rFonts w:eastAsia="Times New Roman" w:cs="Times New Roman"/>
          <w:sz w:val="28"/>
          <w:szCs w:val="28"/>
        </w:rPr>
      </w:pPr>
    </w:p>
    <w:p w14:paraId="31003E99" w14:textId="77777777" w:rsidR="003D61E4" w:rsidRDefault="003D61E4" w:rsidP="00C3381D">
      <w:pPr>
        <w:jc w:val="right"/>
        <w:rPr>
          <w:rFonts w:eastAsia="Times New Roman" w:cs="Times New Roman"/>
          <w:sz w:val="28"/>
          <w:szCs w:val="28"/>
        </w:rPr>
      </w:pPr>
    </w:p>
    <w:p w14:paraId="716E51EA" w14:textId="77777777" w:rsidR="003D61E4" w:rsidRDefault="000A3037" w:rsidP="00C3381D">
      <w:pPr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Руководитель проекта: </w:t>
      </w:r>
    </w:p>
    <w:p w14:paraId="30497226" w14:textId="764DD20E" w:rsidR="003D61E4" w:rsidRDefault="00B249E0" w:rsidP="00C3381D">
      <w:pPr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Кузнецова Галина Вячеславовна</w:t>
      </w:r>
      <w:r w:rsidR="000A3037">
        <w:rPr>
          <w:rFonts w:eastAsia="Times New Roman" w:cs="Times New Roman"/>
          <w:sz w:val="28"/>
          <w:szCs w:val="28"/>
        </w:rPr>
        <w:t>,</w:t>
      </w:r>
    </w:p>
    <w:p w14:paraId="0CACE444" w14:textId="7C04E546" w:rsidR="003D61E4" w:rsidRDefault="00B249E0" w:rsidP="00C3381D">
      <w:pPr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Преподаватель</w:t>
      </w:r>
      <w:r w:rsidR="000A3037">
        <w:rPr>
          <w:rFonts w:eastAsia="Times New Roman" w:cs="Times New Roman"/>
          <w:sz w:val="28"/>
          <w:szCs w:val="28"/>
        </w:rPr>
        <w:t xml:space="preserve"> высшей квалификационной категории</w:t>
      </w:r>
    </w:p>
    <w:p w14:paraId="5FBDAA9E" w14:textId="77777777" w:rsidR="003D61E4" w:rsidRDefault="003D61E4" w:rsidP="00547C57">
      <w:pPr>
        <w:rPr>
          <w:rFonts w:eastAsia="Times New Roman" w:cs="Times New Roman"/>
          <w:sz w:val="28"/>
          <w:szCs w:val="28"/>
        </w:rPr>
      </w:pPr>
    </w:p>
    <w:p w14:paraId="0A4745CB" w14:textId="77777777" w:rsidR="003D61E4" w:rsidRDefault="003D61E4" w:rsidP="00547C57">
      <w:pPr>
        <w:rPr>
          <w:rFonts w:eastAsia="Times New Roman" w:cs="Times New Roman"/>
          <w:sz w:val="28"/>
          <w:szCs w:val="28"/>
        </w:rPr>
      </w:pPr>
    </w:p>
    <w:p w14:paraId="6B4D40C7" w14:textId="77777777" w:rsidR="003D61E4" w:rsidRDefault="000A3037" w:rsidP="00547C57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Работа рекомендована к защите </w:t>
      </w:r>
    </w:p>
    <w:p w14:paraId="268D884E" w14:textId="122858DD" w:rsidR="003D61E4" w:rsidRDefault="000A3037" w:rsidP="00547C57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Подпись руководителя проекта ___________________\_________________\</w:t>
      </w:r>
    </w:p>
    <w:p w14:paraId="1EB2D5B4" w14:textId="77777777" w:rsidR="003D61E4" w:rsidRDefault="003D61E4" w:rsidP="00547C57">
      <w:pPr>
        <w:rPr>
          <w:rFonts w:eastAsia="Times New Roman" w:cs="Times New Roman"/>
          <w:sz w:val="28"/>
          <w:szCs w:val="28"/>
        </w:rPr>
      </w:pPr>
    </w:p>
    <w:p w14:paraId="4DBD2B2A" w14:textId="77777777" w:rsidR="003D61E4" w:rsidRDefault="000A3037" w:rsidP="00C3381D">
      <w:pPr>
        <w:jc w:val="center"/>
        <w:rPr>
          <w:rFonts w:eastAsia="Times New Roman" w:cs="Times New Roman"/>
          <w:sz w:val="28"/>
          <w:szCs w:val="28"/>
        </w:rPr>
        <w:sectPr w:rsidR="003D61E4" w:rsidSect="0057652C">
          <w:footerReference w:type="default" r:id="rId8"/>
          <w:footerReference w:type="first" r:id="rId9"/>
          <w:pgSz w:w="11906" w:h="16838"/>
          <w:pgMar w:top="1134" w:right="1134" w:bottom="851" w:left="1701" w:header="709" w:footer="709" w:gutter="0"/>
          <w:pgNumType w:start="1"/>
          <w:cols w:space="720"/>
          <w:titlePg/>
        </w:sectPr>
      </w:pPr>
      <w:r>
        <w:rPr>
          <w:rFonts w:eastAsia="Times New Roman" w:cs="Times New Roman"/>
          <w:sz w:val="28"/>
          <w:szCs w:val="28"/>
        </w:rPr>
        <w:t xml:space="preserve">Новосибирск 2023 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2"/>
        </w:rPr>
        <w:id w:val="-15173802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35D3C4" w14:textId="492CB279" w:rsidR="009146C1" w:rsidRPr="009146C1" w:rsidRDefault="009146C1" w:rsidP="00547C57">
          <w:pPr>
            <w:pStyle w:val="a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146C1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7C94061" w14:textId="52F8FE4A" w:rsidR="007B1DC8" w:rsidRDefault="009146C1">
          <w:pPr>
            <w:pStyle w:val="10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9146C1">
            <w:rPr>
              <w:rFonts w:cs="Times New Roman"/>
            </w:rPr>
            <w:fldChar w:fldCharType="begin"/>
          </w:r>
          <w:r w:rsidRPr="009146C1">
            <w:rPr>
              <w:rFonts w:cs="Times New Roman"/>
            </w:rPr>
            <w:instrText xml:space="preserve"> TOC \o "1-3" \h \z \u </w:instrText>
          </w:r>
          <w:r w:rsidRPr="009146C1">
            <w:rPr>
              <w:rFonts w:cs="Times New Roman"/>
            </w:rPr>
            <w:fldChar w:fldCharType="separate"/>
          </w:r>
          <w:hyperlink w:anchor="_Toc132831640" w:history="1">
            <w:r w:rsidR="007B1DC8" w:rsidRPr="00F62CC4">
              <w:rPr>
                <w:rStyle w:val="aa"/>
                <w:noProof/>
              </w:rPr>
              <w:t>Введение</w:t>
            </w:r>
            <w:r w:rsidR="007B1DC8">
              <w:rPr>
                <w:noProof/>
                <w:webHidden/>
              </w:rPr>
              <w:tab/>
            </w:r>
            <w:r w:rsidR="007B1DC8">
              <w:rPr>
                <w:noProof/>
                <w:webHidden/>
              </w:rPr>
              <w:fldChar w:fldCharType="begin"/>
            </w:r>
            <w:r w:rsidR="007B1DC8">
              <w:rPr>
                <w:noProof/>
                <w:webHidden/>
              </w:rPr>
              <w:instrText xml:space="preserve"> PAGEREF _Toc132831640 \h </w:instrText>
            </w:r>
            <w:r w:rsidR="007B1DC8">
              <w:rPr>
                <w:noProof/>
                <w:webHidden/>
              </w:rPr>
            </w:r>
            <w:r w:rsidR="007B1DC8">
              <w:rPr>
                <w:noProof/>
                <w:webHidden/>
              </w:rPr>
              <w:fldChar w:fldCharType="separate"/>
            </w:r>
            <w:r w:rsidR="007B1DC8">
              <w:rPr>
                <w:noProof/>
                <w:webHidden/>
              </w:rPr>
              <w:t>3</w:t>
            </w:r>
            <w:r w:rsidR="007B1DC8">
              <w:rPr>
                <w:noProof/>
                <w:webHidden/>
              </w:rPr>
              <w:fldChar w:fldCharType="end"/>
            </w:r>
          </w:hyperlink>
        </w:p>
        <w:p w14:paraId="6EB78135" w14:textId="3D3FE8E4" w:rsidR="007B1DC8" w:rsidRDefault="007B1DC8">
          <w:pPr>
            <w:pStyle w:val="20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2831641" w:history="1">
            <w:r w:rsidRPr="00F62CC4">
              <w:rPr>
                <w:rStyle w:val="aa"/>
                <w:noProof/>
              </w:rPr>
              <w:t>Описание задач: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_Toc132831641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4C265" w14:textId="26884E58" w:rsidR="007B1DC8" w:rsidRDefault="007B1DC8">
          <w:pPr>
            <w:pStyle w:val="20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2831642" w:history="1">
            <w:r w:rsidRPr="00F62CC4">
              <w:rPr>
                <w:rStyle w:val="aa"/>
                <w:noProof/>
              </w:rPr>
              <w:t>Актуальность: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_Toc132831642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26526" w14:textId="1740183E" w:rsidR="007B1DC8" w:rsidRDefault="007B1DC8">
          <w:pPr>
            <w:pStyle w:val="20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2831643" w:history="1">
            <w:r w:rsidRPr="00F62CC4">
              <w:rPr>
                <w:rStyle w:val="aa"/>
                <w:noProof/>
              </w:rPr>
              <w:t>Цель: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_Toc132831643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F2F14" w14:textId="4F61D003" w:rsidR="007B1DC8" w:rsidRDefault="007B1DC8">
          <w:pPr>
            <w:pStyle w:val="20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2831644" w:history="1">
            <w:r w:rsidRPr="00F62CC4">
              <w:rPr>
                <w:rStyle w:val="aa"/>
                <w:noProof/>
              </w:rPr>
              <w:t>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_Toc132831644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E0F05" w14:textId="5CA8F55B" w:rsidR="007B1DC8" w:rsidRDefault="007B1DC8">
          <w:pPr>
            <w:pStyle w:val="10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2831645" w:history="1">
            <w:r w:rsidRPr="00F62CC4">
              <w:rPr>
                <w:rStyle w:val="aa"/>
                <w:noProof/>
              </w:rPr>
              <w:t>Исследовательская часть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_Toc132831645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31D4A" w14:textId="6E3D3C43" w:rsidR="007B1DC8" w:rsidRDefault="007B1DC8">
          <w:pPr>
            <w:pStyle w:val="20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2831646" w:history="1">
            <w:r w:rsidRPr="00F62CC4">
              <w:rPr>
                <w:rStyle w:val="aa"/>
                <w:noProof/>
              </w:rPr>
              <w:t>Принципы и природа получаемых сигналов: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_Toc132831646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77DFF" w14:textId="5808285F" w:rsidR="007B1DC8" w:rsidRDefault="007B1DC8">
          <w:pPr>
            <w:pStyle w:val="20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2831647" w:history="1">
            <w:r w:rsidRPr="00F62CC4">
              <w:rPr>
                <w:rStyle w:val="aa"/>
                <w:noProof/>
              </w:rPr>
              <w:t>Связь сигнала ЭЭГ/ЭМГ и состояния пациента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_Toc132831647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95882" w14:textId="2F1406CC" w:rsidR="007B1DC8" w:rsidRDefault="007B1DC8">
          <w:pPr>
            <w:pStyle w:val="10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2831648" w:history="1">
            <w:r w:rsidRPr="00F62CC4">
              <w:rPr>
                <w:rStyle w:val="aa"/>
                <w:noProof/>
              </w:rPr>
              <w:t>Практическая часть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_Toc132831648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547E6" w14:textId="333F794F" w:rsidR="007B1DC8" w:rsidRDefault="007B1DC8">
          <w:pPr>
            <w:pStyle w:val="10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2831649" w:history="1">
            <w:r w:rsidRPr="00F62CC4">
              <w:rPr>
                <w:rStyle w:val="a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_Toc132831649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9E104" w14:textId="5823FFC5" w:rsidR="009146C1" w:rsidRDefault="009146C1" w:rsidP="00547C57">
          <w:r w:rsidRPr="009146C1">
            <w:rPr>
              <w:rFonts w:cs="Times New Roman"/>
              <w:b/>
              <w:bCs/>
            </w:rPr>
            <w:fldChar w:fldCharType="end"/>
          </w:r>
        </w:p>
      </w:sdtContent>
    </w:sdt>
    <w:p w14:paraId="74E01093" w14:textId="30E5D4C7" w:rsidR="00B0264D" w:rsidRDefault="00B0264D" w:rsidP="00547C57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br w:type="page"/>
      </w:r>
    </w:p>
    <w:p w14:paraId="6DA49D55" w14:textId="1F7B65BB" w:rsidR="00B249E0" w:rsidRDefault="00B249E0" w:rsidP="00547C57">
      <w:pPr>
        <w:pStyle w:val="1"/>
      </w:pPr>
      <w:bookmarkStart w:id="0" w:name="_Toc132831640"/>
      <w:r w:rsidRPr="006845AB">
        <w:lastRenderedPageBreak/>
        <w:t>Введение</w:t>
      </w:r>
      <w:bookmarkEnd w:id="0"/>
    </w:p>
    <w:p w14:paraId="5BFA77F8" w14:textId="5DA39681" w:rsidR="00680D94" w:rsidRPr="006845AB" w:rsidRDefault="00680D94" w:rsidP="00547C57">
      <w:pPr>
        <w:pStyle w:val="2"/>
      </w:pPr>
      <w:bookmarkStart w:id="1" w:name="_Toc132831641"/>
      <w:r>
        <w:t>Описание задач</w:t>
      </w:r>
      <w:r w:rsidRPr="006845AB">
        <w:t>:</w:t>
      </w:r>
      <w:bookmarkEnd w:id="1"/>
    </w:p>
    <w:p w14:paraId="5BF2AF8C" w14:textId="0E563A12" w:rsidR="00680D94" w:rsidRDefault="00680D94" w:rsidP="00547C57">
      <w:r w:rsidRPr="00680D94">
        <w:t xml:space="preserve">Задача </w:t>
      </w:r>
      <w:r>
        <w:t>№</w:t>
      </w:r>
      <w:r w:rsidRPr="00680D94">
        <w:t>11 «Радужное настроение»</w:t>
      </w:r>
      <w:r>
        <w:t xml:space="preserve"> требует создать психологический тренинг, представляющий из себя программу демонстрирующую пациенту амплитуду ритма головного мозга в полосе частот от 8 до 14 Гц (α-ритм). В виде некоторой цветовой полоски, где пациенту необходимо повысить амплитуду α-ритма чтобы изменить цвет этой полосы от фиолетового (при минимальном значении α-ритм) до красного (при максимальном)</w:t>
      </w:r>
    </w:p>
    <w:p w14:paraId="51A0C88E" w14:textId="6239256D" w:rsidR="00680D94" w:rsidRPr="008F6E6A" w:rsidRDefault="00680D94" w:rsidP="00547C57">
      <w:r>
        <w:t xml:space="preserve">Задача №12 </w:t>
      </w:r>
      <w:r w:rsidRPr="00680D94">
        <w:t>«Светофор»</w:t>
      </w:r>
      <w:r>
        <w:t xml:space="preserve"> </w:t>
      </w:r>
      <w:r w:rsidR="008F6E6A">
        <w:t>требует,</w:t>
      </w:r>
      <w:r>
        <w:t xml:space="preserve"> используя сигнал интегральной электромиографии (дал</w:t>
      </w:r>
      <w:r w:rsidR="00B0264D">
        <w:t>ее ЭМГ</w:t>
      </w:r>
      <w:r>
        <w:t>)</w:t>
      </w:r>
      <w:r w:rsidR="00B0264D">
        <w:t>.</w:t>
      </w:r>
      <w:r w:rsidR="008F6E6A">
        <w:t xml:space="preserve"> Откалибровать уровень сигнала от минимума до максимума, т.е. для каждого канала вычислить диапазон изменения амплитуды сигнала интегральной ЭМГ, разделить его на 3 равные области с цветовой кодировкой: зеленая (низкое напряжение), желтая (среднее), красная (высокое). Если сигнал ЭМГ, регистрируемый с мышцы испытуемого, в течение 30 секунд (суммарно) находится в соответствующей зоне, то открывается выделенный квадратик того же цвета, отображаемый на экране компьютера. </w:t>
      </w:r>
    </w:p>
    <w:p w14:paraId="48B2B1EB" w14:textId="3A999A3E" w:rsidR="003D61E4" w:rsidRDefault="000A3037" w:rsidP="00547C57">
      <w:pPr>
        <w:pStyle w:val="2"/>
      </w:pPr>
      <w:bookmarkStart w:id="2" w:name="_Toc132831642"/>
      <w:r>
        <w:t>Актуальность:</w:t>
      </w:r>
      <w:bookmarkEnd w:id="2"/>
      <w:r>
        <w:t xml:space="preserve"> </w:t>
      </w:r>
    </w:p>
    <w:p w14:paraId="4851C126" w14:textId="08FFB4E3" w:rsidR="0057652C" w:rsidRDefault="0057652C" w:rsidP="00547C57">
      <w:r>
        <w:t>Тренинги</w:t>
      </w:r>
      <w:r w:rsidRPr="0057652C">
        <w:t xml:space="preserve"> ЭЭГ и ЭМГ становятся все более популярными в области физиотерапии и спортивной медицины. </w:t>
      </w:r>
      <w:r>
        <w:t>Было доказанно, что тренировка ЭЭГ помогает улучшить внимание и концентрацию, снизить уровень стресса и беспокойства и даже уменьшить симптомы СДВГ. Кроме того, ЭЭГ можно использовать для тренировки мозга, чтобы лучше модулировать эмоции и повышать общую ясность ума.</w:t>
      </w:r>
    </w:p>
    <w:p w14:paraId="574AEFEB" w14:textId="1E605B14" w:rsidR="0057652C" w:rsidRDefault="0057652C" w:rsidP="00547C57">
      <w:r>
        <w:t>ЭМГ-тренинг — отличный способ улучшить мышечную силу и координацию, а также осанку и баланс. Его можно использовать для нацеливания на определенные мышцы или группы мышц для улучшения силы, гибкости и выносливости. ЭМГ также можно использовать для снижения риска травм за счет укрепления слабых мышц и суставов.</w:t>
      </w:r>
    </w:p>
    <w:p w14:paraId="626EB66A" w14:textId="3BCBE930" w:rsidR="008B0665" w:rsidRPr="0057652C" w:rsidRDefault="0057652C" w:rsidP="00547C57">
      <w:r>
        <w:t>В целом, тренинги ЭЭГ и ЭМГ являются очень эффективными инструментами, которые можно использовать для улучшения физического и психического здоровья. Используя эти два метода вместе, практикующие врачи могут максимизировать эффективность своего лечения и добиться наилучших результатов для своих пациентов.</w:t>
      </w:r>
    </w:p>
    <w:p w14:paraId="726DDD55" w14:textId="77777777" w:rsidR="0057652C" w:rsidRDefault="0057652C" w:rsidP="00547C57">
      <w:pPr>
        <w:rPr>
          <w:rFonts w:eastAsia="Times New Roman" w:cs="Times New Roman"/>
          <w:b/>
          <w:sz w:val="28"/>
          <w:szCs w:val="28"/>
        </w:rPr>
      </w:pPr>
    </w:p>
    <w:p w14:paraId="48AE46BA" w14:textId="1A61AA94" w:rsidR="003D61E4" w:rsidRDefault="000A3037" w:rsidP="00547C57">
      <w:pPr>
        <w:pStyle w:val="2"/>
      </w:pPr>
      <w:bookmarkStart w:id="3" w:name="_Toc132831643"/>
      <w:r>
        <w:lastRenderedPageBreak/>
        <w:t>Цель:</w:t>
      </w:r>
      <w:bookmarkEnd w:id="3"/>
      <w:r>
        <w:t xml:space="preserve"> </w:t>
      </w:r>
    </w:p>
    <w:p w14:paraId="1B62AE2B" w14:textId="77777777" w:rsidR="007B1DC8" w:rsidRDefault="00D022C1" w:rsidP="007B1DC8">
      <w:r>
        <w:t xml:space="preserve">Исследовать </w:t>
      </w:r>
      <w:r w:rsidR="007B1DC8">
        <w:t xml:space="preserve">принципы и природу сигналов ЭМГ/ЭЭГ, а также их связь с состоянием человека. А также создать два программных тренинга, использующих выбранные датчики, анализирующие сигналы ЭМГ/ЭЭГ и удовлетворяющие требованиям </w:t>
      </w:r>
      <w:r w:rsidR="007B1DC8">
        <w:t>предъявленным</w:t>
      </w:r>
      <w:r w:rsidR="007B1DC8">
        <w:t xml:space="preserve"> в задачах</w:t>
      </w:r>
    </w:p>
    <w:p w14:paraId="7C02B4BB" w14:textId="0F35BB64" w:rsidR="003D61E4" w:rsidRDefault="000A3037" w:rsidP="007B1DC8">
      <w:pPr>
        <w:pStyle w:val="2"/>
      </w:pPr>
      <w:bookmarkStart w:id="4" w:name="_Toc132831644"/>
      <w:r>
        <w:t>Задачи:</w:t>
      </w:r>
      <w:bookmarkEnd w:id="4"/>
    </w:p>
    <w:p w14:paraId="0B7C54C6" w14:textId="6AB3E599" w:rsidR="004E6F46" w:rsidRDefault="004E6F46" w:rsidP="00547C57">
      <w:pPr>
        <w:pStyle w:val="ab"/>
        <w:numPr>
          <w:ilvl w:val="0"/>
          <w:numId w:val="9"/>
        </w:numPr>
      </w:pPr>
      <w:r>
        <w:t>Теоретическая часть</w:t>
      </w:r>
    </w:p>
    <w:p w14:paraId="127C0769" w14:textId="0EEC1B3E" w:rsidR="004E6F46" w:rsidRDefault="004E6F46" w:rsidP="00547C57">
      <w:pPr>
        <w:pStyle w:val="ab"/>
        <w:numPr>
          <w:ilvl w:val="1"/>
          <w:numId w:val="9"/>
        </w:numPr>
      </w:pPr>
      <w:r>
        <w:t>Исследовать принципы и природу получаемых сигналов</w:t>
      </w:r>
    </w:p>
    <w:p w14:paraId="08B1BB58" w14:textId="77777777" w:rsidR="004E6F46" w:rsidRPr="004E6F46" w:rsidRDefault="004E6F46" w:rsidP="00547C57">
      <w:pPr>
        <w:pStyle w:val="ab"/>
        <w:numPr>
          <w:ilvl w:val="1"/>
          <w:numId w:val="9"/>
        </w:numPr>
      </w:pPr>
      <w:r w:rsidRPr="004E6F46">
        <w:t>Понять связь показаний ЭЭГ/ЭМГ и состояния пациента</w:t>
      </w:r>
    </w:p>
    <w:p w14:paraId="5307663F" w14:textId="46975DDD" w:rsidR="004E6F46" w:rsidRDefault="004E6F46" w:rsidP="00547C57">
      <w:pPr>
        <w:pStyle w:val="ab"/>
        <w:numPr>
          <w:ilvl w:val="0"/>
          <w:numId w:val="9"/>
        </w:numPr>
      </w:pPr>
      <w:r>
        <w:t>Практическая часть</w:t>
      </w:r>
    </w:p>
    <w:p w14:paraId="37F8B5F6" w14:textId="47E1029C" w:rsidR="004E6F46" w:rsidRDefault="005C341E" w:rsidP="00547C57">
      <w:pPr>
        <w:pStyle w:val="ab"/>
        <w:numPr>
          <w:ilvl w:val="1"/>
          <w:numId w:val="9"/>
        </w:numPr>
      </w:pPr>
      <w:r>
        <w:t>Получение</w:t>
      </w:r>
      <w:r w:rsidR="004E6F46">
        <w:t xml:space="preserve"> и интерпретирование данных, отправляемых</w:t>
      </w:r>
      <w:r>
        <w:t xml:space="preserve"> </w:t>
      </w:r>
      <w:r w:rsidR="004E6F46">
        <w:t>датчиком</w:t>
      </w:r>
    </w:p>
    <w:p w14:paraId="7AB0ED54" w14:textId="71EA041C" w:rsidR="004E6F46" w:rsidRDefault="004E6F46" w:rsidP="00547C57">
      <w:pPr>
        <w:pStyle w:val="ab"/>
        <w:numPr>
          <w:ilvl w:val="1"/>
          <w:numId w:val="9"/>
        </w:numPr>
      </w:pPr>
      <w:r>
        <w:t>Обработка получаемых данных в реальном времени</w:t>
      </w:r>
    </w:p>
    <w:p w14:paraId="39AC9CB6" w14:textId="11AEA1E3" w:rsidR="004E6F46" w:rsidRDefault="004E6F46" w:rsidP="00547C57">
      <w:pPr>
        <w:pStyle w:val="ab"/>
        <w:numPr>
          <w:ilvl w:val="1"/>
          <w:numId w:val="9"/>
        </w:numPr>
      </w:pPr>
      <w:r>
        <w:t>Создание графического интерфейса тренинга</w:t>
      </w:r>
    </w:p>
    <w:p w14:paraId="6CB92B47" w14:textId="797B40C7" w:rsidR="004E6F46" w:rsidRDefault="004E6F46" w:rsidP="00547C57">
      <w:pPr>
        <w:pStyle w:val="ab"/>
        <w:numPr>
          <w:ilvl w:val="1"/>
          <w:numId w:val="9"/>
        </w:numPr>
      </w:pPr>
      <w:r>
        <w:t>Тестирование итогового решения</w:t>
      </w:r>
    </w:p>
    <w:p w14:paraId="0870F9D9" w14:textId="712DAE81" w:rsidR="00045DCF" w:rsidRDefault="00045DCF" w:rsidP="00547C57">
      <w:pPr>
        <w:spacing w:line="259" w:lineRule="auto"/>
      </w:pPr>
      <w:r>
        <w:br w:type="page"/>
      </w:r>
    </w:p>
    <w:p w14:paraId="008C7F4E" w14:textId="0B17395B" w:rsidR="00045DCF" w:rsidRDefault="00045DCF" w:rsidP="00547C57">
      <w:pPr>
        <w:pStyle w:val="1"/>
      </w:pPr>
      <w:bookmarkStart w:id="5" w:name="_Toc132831645"/>
      <w:r>
        <w:lastRenderedPageBreak/>
        <w:t>Исследовательская часть проекта</w:t>
      </w:r>
      <w:bookmarkEnd w:id="5"/>
    </w:p>
    <w:p w14:paraId="15000970" w14:textId="0B43B6FB" w:rsidR="00045DCF" w:rsidRDefault="00045DCF" w:rsidP="00547C57">
      <w:pPr>
        <w:pStyle w:val="2"/>
      </w:pPr>
      <w:bookmarkStart w:id="6" w:name="_Toc132831646"/>
      <w:r>
        <w:t>Принципы и природа получаемых сигналов</w:t>
      </w:r>
      <w:r w:rsidRPr="00045DCF">
        <w:t>:</w:t>
      </w:r>
      <w:bookmarkEnd w:id="6"/>
    </w:p>
    <w:p w14:paraId="210259A2" w14:textId="00A7DF43" w:rsidR="00A43B53" w:rsidRDefault="00074DA7" w:rsidP="00547C57">
      <w:r>
        <w:t>Сигналы ЭМГ (электромиография) и ЭЭГ (электроэнцефалография) возникают в результате электрических изменений в мышцах и мозге, соответственно. Эти сигналы представляют собой электрические потенциалы, которые возникают в результате действия миоэлектрических и нейрональных процессов и могут быть зарегистрированы с помощью соответствующего оборудования.</w:t>
      </w:r>
    </w:p>
    <w:p w14:paraId="432CBFD7" w14:textId="295F8E79" w:rsidR="008F3AC7" w:rsidRDefault="008F3AC7" w:rsidP="00547C57">
      <w:r>
        <w:rPr>
          <w:noProof/>
        </w:rPr>
        <w:drawing>
          <wp:anchor distT="0" distB="0" distL="114300" distR="114300" simplePos="0" relativeHeight="251659264" behindDoc="1" locked="0" layoutInCell="1" allowOverlap="1" wp14:anchorId="50D6B52C" wp14:editId="01E992D9">
            <wp:simplePos x="0" y="0"/>
            <wp:positionH relativeFrom="margin">
              <wp:align>left</wp:align>
            </wp:positionH>
            <wp:positionV relativeFrom="paragraph">
              <wp:posOffset>365125</wp:posOffset>
            </wp:positionV>
            <wp:extent cx="4866640" cy="2318385"/>
            <wp:effectExtent l="0" t="0" r="0" b="5715"/>
            <wp:wrapTight wrapText="bothSides">
              <wp:wrapPolygon edited="0">
                <wp:start x="0" y="0"/>
                <wp:lineTo x="0" y="21476"/>
                <wp:lineTo x="21476" y="21476"/>
                <wp:lineTo x="21476" y="0"/>
                <wp:lineTo x="0" y="0"/>
              </wp:wrapPolygon>
            </wp:wrapTight>
            <wp:docPr id="2" name="Рисунок 2" descr="Датчик MH-BPS101. Примеры ЭМГ и ЭКГ сигнал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атчик MH-BPS101. Примеры ЭМГ и ЭКГ сигналов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033" cy="232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1C208D" w14:textId="5F967050" w:rsidR="00A43B53" w:rsidRDefault="00A43B53" w:rsidP="00547C57"/>
    <w:p w14:paraId="07FFA858" w14:textId="77777777" w:rsidR="00A43B53" w:rsidRDefault="00A43B53" w:rsidP="00547C57">
      <w:pPr>
        <w:pStyle w:val="ac"/>
      </w:pPr>
    </w:p>
    <w:p w14:paraId="2B84145F" w14:textId="77777777" w:rsidR="00A43B53" w:rsidRDefault="00A43B53" w:rsidP="00547C57">
      <w:pPr>
        <w:pStyle w:val="ac"/>
      </w:pPr>
    </w:p>
    <w:p w14:paraId="1536AB07" w14:textId="754C0A44" w:rsidR="00A43B53" w:rsidRDefault="00A43B53" w:rsidP="000123E5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76EE6">
        <w:rPr>
          <w:noProof/>
        </w:rPr>
        <w:t>1</w:t>
      </w:r>
      <w:r>
        <w:fldChar w:fldCharType="end"/>
      </w:r>
      <w:r w:rsidR="008F3AC7">
        <w:t xml:space="preserve"> </w:t>
      </w:r>
      <w:r w:rsidRPr="0031732A">
        <w:t>Оцифрованный сигнал ЭМГ</w:t>
      </w:r>
    </w:p>
    <w:p w14:paraId="0BE5E195" w14:textId="77777777" w:rsidR="00A43B53" w:rsidRDefault="00A43B53" w:rsidP="00547C57"/>
    <w:p w14:paraId="188D93F5" w14:textId="77777777" w:rsidR="00A43B53" w:rsidRDefault="00A43B53" w:rsidP="00547C57"/>
    <w:p w14:paraId="5F231ACC" w14:textId="78B34108" w:rsidR="00A43B53" w:rsidRDefault="00A43B53" w:rsidP="00547C57"/>
    <w:p w14:paraId="0FD2C493" w14:textId="23CBFEC4" w:rsidR="008F3AC7" w:rsidRDefault="008F3AC7" w:rsidP="00547C57"/>
    <w:p w14:paraId="63F963FE" w14:textId="77777777" w:rsidR="008F3AC7" w:rsidRDefault="008F3AC7" w:rsidP="00547C57"/>
    <w:p w14:paraId="3213C9D9" w14:textId="54586B8E" w:rsidR="00A43B53" w:rsidRDefault="00074DA7" w:rsidP="00547C57">
      <w:r>
        <w:rPr>
          <w:noProof/>
        </w:rPr>
        <w:drawing>
          <wp:anchor distT="0" distB="0" distL="114300" distR="114300" simplePos="0" relativeHeight="251658240" behindDoc="1" locked="0" layoutInCell="1" allowOverlap="1" wp14:anchorId="7903AAEA" wp14:editId="6657E71D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4848225" cy="2289175"/>
            <wp:effectExtent l="0" t="0" r="0" b="0"/>
            <wp:wrapThrough wrapText="bothSides">
              <wp:wrapPolygon edited="0">
                <wp:start x="0" y="0"/>
                <wp:lineTo x="0" y="21390"/>
                <wp:lineTo x="21473" y="21390"/>
                <wp:lineTo x="21473" y="0"/>
                <wp:lineTo x="0" y="0"/>
              </wp:wrapPolygon>
            </wp:wrapThrough>
            <wp:docPr id="1" name="Рисунок 1" descr="Предобработка сигнала ЭЭ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добработка сигнала ЭЭГ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799" cy="229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7FB07B" w14:textId="77777777" w:rsidR="00A43B53" w:rsidRDefault="00A43B53" w:rsidP="00547C57">
      <w:pPr>
        <w:pStyle w:val="ac"/>
      </w:pPr>
    </w:p>
    <w:p w14:paraId="0B54C3EF" w14:textId="77777777" w:rsidR="00A43B53" w:rsidRDefault="00A43B53" w:rsidP="00547C57">
      <w:pPr>
        <w:pStyle w:val="ac"/>
      </w:pPr>
    </w:p>
    <w:p w14:paraId="20C0BE01" w14:textId="0A2F34CD" w:rsidR="00A43B53" w:rsidRDefault="00A43B53" w:rsidP="000123E5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76EE6">
        <w:rPr>
          <w:noProof/>
        </w:rPr>
        <w:t>2</w:t>
      </w:r>
      <w:r>
        <w:fldChar w:fldCharType="end"/>
      </w:r>
      <w:r>
        <w:t xml:space="preserve"> Оцифрованный сигнал ЭЭГ по 10 каналам</w:t>
      </w:r>
    </w:p>
    <w:p w14:paraId="39B82274" w14:textId="24927922" w:rsidR="00A43B53" w:rsidRDefault="00074DA7" w:rsidP="00547C57">
      <w:r>
        <w:br/>
      </w:r>
      <w:r>
        <w:br/>
      </w:r>
    </w:p>
    <w:p w14:paraId="1198AE57" w14:textId="7AAB92F9" w:rsidR="008F3AC7" w:rsidRDefault="00074DA7" w:rsidP="00547C57">
      <w:r>
        <w:lastRenderedPageBreak/>
        <w:t xml:space="preserve">ЭМГ-сигналы возникают в мышцах в результате сокращения мышечных волокон. </w:t>
      </w:r>
      <w:r w:rsidR="008F3AC7">
        <w:rPr>
          <w:noProof/>
        </w:rPr>
        <w:drawing>
          <wp:anchor distT="0" distB="0" distL="114300" distR="114300" simplePos="0" relativeHeight="251660288" behindDoc="0" locked="0" layoutInCell="1" allowOverlap="1" wp14:anchorId="486DEA56" wp14:editId="66DDF44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649220" cy="2282190"/>
            <wp:effectExtent l="0" t="0" r="0" b="3810"/>
            <wp:wrapSquare wrapText="bothSides"/>
            <wp:docPr id="3" name="Рисунок 3" descr="Растяжка. Что происходит с мышцами? И зачем она нужна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астяжка. Что происходит с мышцами? И зачем она нужна?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255" cy="228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E53308" w14:textId="23325651" w:rsidR="00547C57" w:rsidRDefault="00244287" w:rsidP="00547C5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B51CAA" wp14:editId="27F91082">
                <wp:simplePos x="0" y="0"/>
                <wp:positionH relativeFrom="margin">
                  <wp:align>left</wp:align>
                </wp:positionH>
                <wp:positionV relativeFrom="paragraph">
                  <wp:posOffset>1748536</wp:posOffset>
                </wp:positionV>
                <wp:extent cx="2649220" cy="197485"/>
                <wp:effectExtent l="0" t="0" r="17780" b="12065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220" cy="197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34CC39" w14:textId="13F4ADD6" w:rsidR="00244287" w:rsidRPr="00244287" w:rsidRDefault="00244287" w:rsidP="00244287">
                            <w:pPr>
                              <w:pStyle w:val="ac"/>
                              <w:jc w:val="center"/>
                              <w:rPr>
                                <w:color w:val="0D0D0D" w:themeColor="text1" w:themeTint="F2"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A76EE6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Процесс сокращения мышцы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51CAA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0;margin-top:137.7pt;width:208.6pt;height:15.5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" filled="f" stroked="f">
                <v:textbox inset="0,0,0,0">
                  <w:txbxContent>
                    <w:p w14:paraId="2734CC39" w14:textId="13F4ADD6" w:rsidR="00244287" w:rsidRPr="00244287" w:rsidRDefault="00244287" w:rsidP="00244287">
                      <w:pPr>
                        <w:pStyle w:val="ac"/>
                        <w:jc w:val="center"/>
                        <w:rPr>
                          <w:color w:val="0D0D0D" w:themeColor="text1" w:themeTint="F2"/>
                          <w:sz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A76EE6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Процесс сокращения мышцы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3B53">
        <w:t>Процесс сокращения мышцы начинается с электрического импульса, который приходит от нервной системы</w:t>
      </w:r>
      <w:r w:rsidR="00A43B53">
        <w:t xml:space="preserve"> и </w:t>
      </w:r>
      <w:r w:rsidR="00A43B53">
        <w:t>достигает конца нервного волокна</w:t>
      </w:r>
      <w:r w:rsidR="00A43B53">
        <w:t>,</w:t>
      </w:r>
      <w:r w:rsidR="00A43B53">
        <w:t xml:space="preserve"> привод</w:t>
      </w:r>
      <w:r w:rsidR="00A43B53">
        <w:t>я</w:t>
      </w:r>
      <w:r w:rsidR="00A43B53">
        <w:t xml:space="preserve"> к выделению нейромедиатора</w:t>
      </w:r>
      <w:r w:rsidR="008F3AC7">
        <w:t xml:space="preserve"> - </w:t>
      </w:r>
      <w:r w:rsidR="008F3AC7">
        <w:t>ацетилхолин</w:t>
      </w:r>
      <w:r w:rsidR="008F3AC7">
        <w:t>а</w:t>
      </w:r>
      <w:r w:rsidR="00A43B53">
        <w:t xml:space="preserve"> (</w:t>
      </w:r>
      <w:r w:rsidR="008F3AC7">
        <w:t>вещество, осуществляющее</w:t>
      </w:r>
      <w:r w:rsidR="00A43B53">
        <w:t xml:space="preserve"> переда</w:t>
      </w:r>
      <w:r w:rsidR="008F3AC7">
        <w:t>чу</w:t>
      </w:r>
      <w:r w:rsidR="00A43B53">
        <w:t xml:space="preserve"> </w:t>
      </w:r>
      <w:r w:rsidR="008F3AC7">
        <w:t>электрохимического импульса</w:t>
      </w:r>
      <w:r w:rsidR="008F3AC7">
        <w:t>)</w:t>
      </w:r>
      <w:r w:rsidR="00A43B53">
        <w:t xml:space="preserve">. Этот нейромедиатор связывается с рецепторами на поверхности мышечной клетки, что вызывает изменение ее внутреннего потенциала. Это вызывает открытие каналов для катионов, калия и кальция. Катионы в свою очередь вызывают деполяризацию мышечной клетки </w:t>
      </w:r>
      <w:r w:rsidR="008F3AC7">
        <w:t>(</w:t>
      </w:r>
      <w:r w:rsidR="00A43B53">
        <w:t>изменение ее внутреннего потенциала с отрицательного на положительный</w:t>
      </w:r>
      <w:r w:rsidR="008F3AC7">
        <w:t xml:space="preserve">). (Именно деполяризация, позволяет явно определить начало сокращения мышцы неинвазивным методом). </w:t>
      </w:r>
      <w:r w:rsidR="00A43B53">
        <w:t>После этого процесса в мышечной клетке появляются активные миофибриллы</w:t>
      </w:r>
      <w:r w:rsidR="008F3AC7">
        <w:t xml:space="preserve"> (</w:t>
      </w:r>
      <w:r w:rsidR="00A43B53">
        <w:t>специальные белки, которые взаимодействуют друг с другом и приводят к сокращению мышечных волокон</w:t>
      </w:r>
      <w:r w:rsidR="008F3AC7">
        <w:t>)</w:t>
      </w:r>
      <w:r w:rsidR="00A43B53">
        <w:t xml:space="preserve">. Внутри каждой миофибриллы находятся </w:t>
      </w:r>
      <w:proofErr w:type="spellStart"/>
      <w:r w:rsidR="00A43B53">
        <w:t>актиновые</w:t>
      </w:r>
      <w:proofErr w:type="spellEnd"/>
      <w:r w:rsidR="00A43B53">
        <w:t xml:space="preserve"> и </w:t>
      </w:r>
      <w:proofErr w:type="spellStart"/>
      <w:r w:rsidR="00A43B53">
        <w:t>миозиновые</w:t>
      </w:r>
      <w:proofErr w:type="spellEnd"/>
      <w:r w:rsidR="00A43B53">
        <w:t xml:space="preserve"> </w:t>
      </w:r>
      <w:proofErr w:type="spellStart"/>
      <w:r w:rsidR="00A43B53">
        <w:t>филаменты</w:t>
      </w:r>
      <w:proofErr w:type="spellEnd"/>
      <w:r w:rsidR="00A43B53">
        <w:t>, которые являются</w:t>
      </w:r>
      <w:r w:rsidR="008F3AC7">
        <w:t xml:space="preserve"> </w:t>
      </w:r>
      <w:r w:rsidR="00A43B53">
        <w:t>основными компонентами мышечного сокращения.</w:t>
      </w:r>
      <w:r w:rsidR="00A43B53">
        <w:br/>
        <w:t xml:space="preserve">Когда мышечная клетка сокращается, </w:t>
      </w:r>
      <w:proofErr w:type="spellStart"/>
      <w:r w:rsidR="00A43B53">
        <w:t>актиновые</w:t>
      </w:r>
      <w:proofErr w:type="spellEnd"/>
      <w:r w:rsidR="00A43B53">
        <w:t xml:space="preserve"> и </w:t>
      </w:r>
      <w:proofErr w:type="spellStart"/>
      <w:r w:rsidR="00A43B53">
        <w:t>миозиновые</w:t>
      </w:r>
      <w:proofErr w:type="spellEnd"/>
      <w:r w:rsidR="00A43B53">
        <w:t xml:space="preserve"> </w:t>
      </w:r>
      <w:proofErr w:type="spellStart"/>
      <w:r w:rsidR="00A43B53">
        <w:t>филаменты</w:t>
      </w:r>
      <w:proofErr w:type="spellEnd"/>
      <w:r w:rsidR="00A43B53">
        <w:t xml:space="preserve"> сжимаются друг с другом при помощи быстрых процессов, которые обеспечивают быстрое и мощное сокращение мышцы. На этом этапе происходит уменьшение длины мышечной клетки, что приводит к сокращению самой мышцы.</w:t>
      </w:r>
      <w:r w:rsidR="00A43B53">
        <w:br/>
      </w:r>
      <w:r w:rsidR="00A43B53">
        <w:br/>
        <w:t>Объяснение электрической активности мышцы в этот момент связано с деполяризацией клетки, когда мышечная клетка меняет свой внутренний потенциал и возникает электрический заряд, который передается через миофибриллы мышечной клетки и вызывает ее сокращение. Именно этот электрический заряд и называется электрической активностью мышцы во время ее сокращения</w:t>
      </w:r>
      <w:r w:rsidR="004D0EFD">
        <w:t>. И</w:t>
      </w:r>
      <w:r w:rsidR="008F3AC7">
        <w:t xml:space="preserve"> именно это изменение потенциала мы можем измерить, и по нему определить момент и силу сокращения мышцы.</w:t>
      </w:r>
    </w:p>
    <w:p w14:paraId="2C24208A" w14:textId="77777777" w:rsidR="00547C57" w:rsidRDefault="00547C57" w:rsidP="00547C57">
      <w:pPr>
        <w:spacing w:line="259" w:lineRule="auto"/>
      </w:pPr>
      <w:r>
        <w:br w:type="page"/>
      </w:r>
    </w:p>
    <w:p w14:paraId="0FCD321C" w14:textId="3B881069" w:rsidR="002069B0" w:rsidRDefault="00244287" w:rsidP="002069B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DEA6562" wp14:editId="75C06EF4">
                <wp:simplePos x="0" y="0"/>
                <wp:positionH relativeFrom="column">
                  <wp:posOffset>140970</wp:posOffset>
                </wp:positionH>
                <wp:positionV relativeFrom="paragraph">
                  <wp:posOffset>4919345</wp:posOffset>
                </wp:positionV>
                <wp:extent cx="3533140" cy="233680"/>
                <wp:effectExtent l="0" t="0" r="10160" b="13970"/>
                <wp:wrapTight wrapText="bothSides">
                  <wp:wrapPolygon edited="0">
                    <wp:start x="0" y="0"/>
                    <wp:lineTo x="0" y="21130"/>
                    <wp:lineTo x="21546" y="21130"/>
                    <wp:lineTo x="21546" y="0"/>
                    <wp:lineTo x="0" y="0"/>
                  </wp:wrapPolygon>
                </wp:wrapTight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14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85B811" w14:textId="708BC290" w:rsidR="00244287" w:rsidRPr="00244287" w:rsidRDefault="00244287" w:rsidP="00244287">
                            <w:pPr>
                              <w:pStyle w:val="ac"/>
                              <w:jc w:val="center"/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A76EE6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Строение нейрона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A6562" id="Надпись 6" o:spid="_x0000_s1027" type="#_x0000_t202" style="position:absolute;left:0;text-align:left;margin-left:11.1pt;margin-top:387.35pt;width:278.2pt;height:18.4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" filled="f" stroked="f">
                <v:textbox inset="0,0,0,0">
                  <w:txbxContent>
                    <w:p w14:paraId="6885B811" w14:textId="708BC290" w:rsidR="00244287" w:rsidRPr="00244287" w:rsidRDefault="00244287" w:rsidP="00244287">
                      <w:pPr>
                        <w:pStyle w:val="ac"/>
                        <w:jc w:val="center"/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A76EE6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Строение нейрона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069B0">
        <w:rPr>
          <w:noProof/>
        </w:rPr>
        <w:drawing>
          <wp:anchor distT="0" distB="0" distL="114300" distR="114300" simplePos="0" relativeHeight="251661312" behindDoc="1" locked="0" layoutInCell="1" allowOverlap="1" wp14:anchorId="7A9B08F2" wp14:editId="5227FAA9">
            <wp:simplePos x="0" y="0"/>
            <wp:positionH relativeFrom="margin">
              <wp:align>left</wp:align>
            </wp:positionH>
            <wp:positionV relativeFrom="paragraph">
              <wp:posOffset>2217420</wp:posOffset>
            </wp:positionV>
            <wp:extent cx="3455035" cy="2592070"/>
            <wp:effectExtent l="152400" t="114300" r="145415" b="170180"/>
            <wp:wrapTight wrapText="bothSides">
              <wp:wrapPolygon edited="0">
                <wp:start x="-715" y="-952"/>
                <wp:lineTo x="-953" y="1905"/>
                <wp:lineTo x="-834" y="22224"/>
                <wp:lineTo x="-357" y="22859"/>
                <wp:lineTo x="21914" y="22859"/>
                <wp:lineTo x="22271" y="22224"/>
                <wp:lineTo x="22390" y="1905"/>
                <wp:lineTo x="22152" y="-476"/>
                <wp:lineTo x="22152" y="-952"/>
                <wp:lineTo x="-715" y="-952"/>
              </wp:wrapPolygon>
            </wp:wrapTight>
            <wp:docPr id="4" name="Рисунок 4" descr="Нервная система. Общие сведения • Биология, Анатомия и физиология человека  • Фоксфорд Учеб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Нервная система. Общие сведения • Биология, Анатомия и физиология человека  • Фоксфорд Учебник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035" cy="2592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7C57">
        <w:t>ЭЭГ</w:t>
      </w:r>
      <w:r w:rsidR="002069B0">
        <w:t xml:space="preserve"> </w:t>
      </w:r>
      <w:r w:rsidR="00547C57">
        <w:t>-</w:t>
      </w:r>
      <w:r w:rsidR="002069B0">
        <w:t xml:space="preserve"> </w:t>
      </w:r>
      <w:r w:rsidR="00547C57">
        <w:t xml:space="preserve">сигналы возникают в мозге благодаря электрической активности нейронов. </w:t>
      </w:r>
      <w:r w:rsidR="00547C57" w:rsidRPr="00547C57">
        <w:t>При активности головного мозга, сенсорных восприятий и других процессах, наблюдается изменение электрического потенциала, возникающее в множестве нейронов мозга, которое и формирует электрическую активность. Электрическая активность головного мозга проявляется в виде электроэнцефалограммы (ЭЭГ), которая представляет собой график электрической активности мозга, регистрируемой на коже головы с помощью электродов.</w:t>
      </w:r>
      <w:r w:rsidR="00547C57" w:rsidRPr="00547C57">
        <w:br/>
      </w:r>
      <w:r w:rsidR="00547C57" w:rsidRPr="00547C57">
        <w:br/>
      </w:r>
      <w:r w:rsidR="002069B0" w:rsidRPr="00547C57">
        <w:t xml:space="preserve"> </w:t>
      </w:r>
      <w:r w:rsidR="00547C57" w:rsidRPr="00547C57">
        <w:t>Нейрон имеет тело клетки, дендриты, аксон и окончания синаптических волокон. При поступлении информации в нейрон, эта информация проходит через дендриты и тело клетки нейрона, вызывая изменение потенциала мембраны. Если этот потенциал достигает порога возбуждения, нейрон образует действительный потенциал действия, который передается вдоль аксона и заканчивается у пучка окончаний синаптических волокон.</w:t>
      </w:r>
      <w:r w:rsidR="00547C57" w:rsidRPr="00547C57">
        <w:br/>
      </w:r>
      <w:r w:rsidR="00547C57" w:rsidRPr="00547C57">
        <w:br/>
        <w:t xml:space="preserve">Синаптические волокна связывают нейроны между собой и передают информацию между ними. При передаче информации внутри синаптического пространства восстанавливается изменение потенциала мембраны, называемое постсинаптический потенциал. Если достаточное количество постсинаптических потенциалов возникает в клетке, то кроме нейронов возбудятся и </w:t>
      </w:r>
      <w:proofErr w:type="spellStart"/>
      <w:r w:rsidR="00547C57" w:rsidRPr="00547C57">
        <w:t>окололежащие</w:t>
      </w:r>
      <w:proofErr w:type="spellEnd"/>
      <w:r w:rsidR="00547C57" w:rsidRPr="00547C57">
        <w:t xml:space="preserve"> клетки. Если же все окончания синапсов не продолжат непрерывного возбуждения, мы получим период относительного покоя.</w:t>
      </w:r>
      <w:r w:rsidR="00547C57" w:rsidRPr="00547C57">
        <w:br/>
      </w:r>
      <w:r w:rsidR="00547C57" w:rsidRPr="00547C57">
        <w:br/>
        <w:t xml:space="preserve">Электрическая активность мозга может быть описана с помощью различных ритмов мозга. Ритмы мозга – это колебания потенциала мозга на разных частотах. </w:t>
      </w:r>
      <w:r w:rsidR="00547C57" w:rsidRPr="00547C57">
        <w:br/>
        <w:t xml:space="preserve">В частности, существующие ритмы мозга подразделяются на четыре группы: </w:t>
      </w:r>
      <w:r w:rsidR="00547C57" w:rsidRPr="00547C57">
        <w:br/>
      </w:r>
      <w:r w:rsidR="002069B0">
        <w:t xml:space="preserve"> </w:t>
      </w:r>
    </w:p>
    <w:p w14:paraId="46645161" w14:textId="764B8718" w:rsidR="002069B0" w:rsidRDefault="002069B0" w:rsidP="00547C57">
      <w:pPr>
        <w:pStyle w:val="ab"/>
        <w:numPr>
          <w:ilvl w:val="0"/>
          <w:numId w:val="11"/>
        </w:numPr>
      </w:pPr>
      <w:r w:rsidRPr="00547C57">
        <w:lastRenderedPageBreak/>
        <w:t>Дельта-ритмы (0,5-4 Гц). Они характеризуются низкой частотой, встречаются при глубоком сне, гипнозе и глубокой медитации</w:t>
      </w:r>
      <w:r w:rsidR="00244287">
        <w:t>, наблюдается в таламусе</w:t>
      </w:r>
      <w:r w:rsidRPr="00547C57">
        <w:t>.</w:t>
      </w:r>
    </w:p>
    <w:p w14:paraId="4942C315" w14:textId="1AE6DFE8" w:rsidR="002069B0" w:rsidRDefault="002069B0" w:rsidP="00547C57">
      <w:pPr>
        <w:pStyle w:val="ab"/>
        <w:numPr>
          <w:ilvl w:val="0"/>
          <w:numId w:val="11"/>
        </w:numPr>
      </w:pPr>
      <w:r w:rsidRPr="00547C57">
        <w:t>Тета-ритмы (4-8 Гц). Тета-ритмы встречаются в процессе сна, глубокой медитации и концентрации</w:t>
      </w:r>
      <w:r w:rsidR="00244287">
        <w:t>, наблюдается в гиппокампе</w:t>
      </w:r>
      <w:r w:rsidRPr="00547C57">
        <w:t>.</w:t>
      </w:r>
    </w:p>
    <w:p w14:paraId="36451D58" w14:textId="0497C8FA" w:rsidR="002069B0" w:rsidRDefault="002069B0" w:rsidP="00547C57">
      <w:pPr>
        <w:pStyle w:val="ab"/>
        <w:numPr>
          <w:ilvl w:val="0"/>
          <w:numId w:val="11"/>
        </w:numPr>
      </w:pPr>
      <w:r w:rsidRPr="00547C57">
        <w:t>Альфа-ритмы (8-12 Гц). Они особенно ярко проявляются в состояние покоя, когда человек не занят непосредственной деятельностью. Наблюдается во время медитации.</w:t>
      </w:r>
      <w:r w:rsidR="00244287">
        <w:t xml:space="preserve"> Активнее всего в затылочной области.</w:t>
      </w:r>
    </w:p>
    <w:p w14:paraId="22E11973" w14:textId="64A9F451" w:rsidR="00C3381D" w:rsidRDefault="002069B0" w:rsidP="00C3381D">
      <w:pPr>
        <w:pStyle w:val="ab"/>
        <w:numPr>
          <w:ilvl w:val="0"/>
          <w:numId w:val="11"/>
        </w:numPr>
      </w:pPr>
      <w:r w:rsidRPr="00547C57">
        <w:t>Бета-ритмы (14-30 Гц). Эти ритмы возникают в состоянии бодрствования, концентрации, обучения и других активных процессах.</w:t>
      </w:r>
      <w:r w:rsidR="00244287">
        <w:t xml:space="preserve"> Заметен в лобной доле.</w:t>
      </w:r>
      <w:r w:rsidR="00547C57" w:rsidRPr="00547C57">
        <w:br/>
      </w:r>
    </w:p>
    <w:p w14:paraId="670EAC0D" w14:textId="0C33367A" w:rsidR="00C3381D" w:rsidRDefault="00C3381D" w:rsidP="00C3381D">
      <w:pPr>
        <w:pStyle w:val="2"/>
      </w:pPr>
      <w:bookmarkStart w:id="7" w:name="_Toc132831647"/>
      <w:r>
        <w:t>С</w:t>
      </w:r>
      <w:r w:rsidRPr="004E6F46">
        <w:t xml:space="preserve">вязь </w:t>
      </w:r>
      <w:r>
        <w:t>сигнала</w:t>
      </w:r>
      <w:r w:rsidRPr="004E6F46">
        <w:t xml:space="preserve"> ЭЭГ/ЭМГ и состояния пациента</w:t>
      </w:r>
      <w:bookmarkEnd w:id="7"/>
    </w:p>
    <w:p w14:paraId="21524528" w14:textId="27315C75" w:rsidR="00C3381D" w:rsidRDefault="00C3381D" w:rsidP="00C3381D">
      <w:r>
        <w:t>Сигналы ЭМГ могут использоваться для оценки психологического, эмоционального и физического состояния человека. Эти оценки могут проводиться на основе анализа формы, частоты и амплитуды сигналов ЭМГ.</w:t>
      </w:r>
      <w:r>
        <w:br/>
      </w:r>
      <w:r>
        <w:br/>
      </w:r>
      <w:r>
        <w:t>Ниже представлены н</w:t>
      </w:r>
      <w:r>
        <w:t>екоторые конкретные методики, которые используют электромиографию для оценки физиологического состояния человека:</w:t>
      </w:r>
    </w:p>
    <w:p w14:paraId="2958B55C" w14:textId="2177289C" w:rsidR="00C3381D" w:rsidRDefault="00C3381D" w:rsidP="00C3381D">
      <w:pPr>
        <w:pStyle w:val="ab"/>
        <w:numPr>
          <w:ilvl w:val="0"/>
          <w:numId w:val="17"/>
        </w:numPr>
      </w:pPr>
      <w:r w:rsidRPr="00C3381D">
        <w:rPr>
          <w:b/>
          <w:bCs/>
        </w:rPr>
        <w:t>Критерий Лорда:</w:t>
      </w:r>
      <w:r>
        <w:t xml:space="preserve"> этот метод используется для оценки уровня тревожности пациента. Для этого исследователи вычисляют сумму квадратов амплитуд сигналов ЭМГ за определенный промежуток времени. Увеличение этой суммы показывает увеличение уровня тревоги.</w:t>
      </w:r>
    </w:p>
    <w:p w14:paraId="735DAB6E" w14:textId="0C9CF443" w:rsidR="00C3381D" w:rsidRDefault="00C3381D" w:rsidP="00C3381D">
      <w:pPr>
        <w:pStyle w:val="ab"/>
        <w:numPr>
          <w:ilvl w:val="0"/>
          <w:numId w:val="17"/>
        </w:numPr>
      </w:pPr>
      <w:r>
        <w:rPr>
          <w:b/>
          <w:bCs/>
        </w:rPr>
        <w:t xml:space="preserve">Тест </w:t>
      </w:r>
      <w:r w:rsidRPr="00C3381D">
        <w:rPr>
          <w:b/>
          <w:bCs/>
        </w:rPr>
        <w:t>Барского:</w:t>
      </w:r>
      <w:r>
        <w:t xml:space="preserve"> этот тест используется для оценки психического состояния человека, особенно его психической устойчивости. У пациента просят сделать многократные сжимания руки на максимальной амплитуде, в момент сжатия регистрируются сигналы ЭМГ. Если пациент успешно проходит тест, то сигналы ЭМГ будут короткими и малоамплитудными.</w:t>
      </w:r>
    </w:p>
    <w:p w14:paraId="2CA73E66" w14:textId="77777777" w:rsidR="00C3381D" w:rsidRDefault="00C3381D" w:rsidP="00C3381D">
      <w:pPr>
        <w:pStyle w:val="ab"/>
        <w:numPr>
          <w:ilvl w:val="0"/>
          <w:numId w:val="17"/>
        </w:numPr>
      </w:pPr>
      <w:r w:rsidRPr="00C3381D">
        <w:rPr>
          <w:b/>
          <w:bCs/>
        </w:rPr>
        <w:t xml:space="preserve">Различные методы </w:t>
      </w:r>
      <w:proofErr w:type="spellStart"/>
      <w:r w:rsidRPr="00C3381D">
        <w:rPr>
          <w:b/>
          <w:bCs/>
        </w:rPr>
        <w:t>биофидбека</w:t>
      </w:r>
      <w:proofErr w:type="spellEnd"/>
      <w:r w:rsidRPr="00C3381D">
        <w:rPr>
          <w:b/>
          <w:bCs/>
        </w:rPr>
        <w:t>:</w:t>
      </w:r>
      <w:r>
        <w:t xml:space="preserve"> </w:t>
      </w:r>
      <w:proofErr w:type="spellStart"/>
      <w:r>
        <w:t>биофидбек</w:t>
      </w:r>
      <w:proofErr w:type="spellEnd"/>
      <w:r>
        <w:t xml:space="preserve"> — это метод, с помощью которого пациент получает обратную связь о своих физиологических показателях, например, сигналах ЭМГ, что помогает ему научиться контролировать свои физические функции. Различные методы </w:t>
      </w:r>
      <w:proofErr w:type="spellStart"/>
      <w:r>
        <w:t>биофидбека</w:t>
      </w:r>
      <w:proofErr w:type="spellEnd"/>
      <w:r>
        <w:t xml:space="preserve"> могут быть использованы для улучшения показателей мышечного напряжения, амплитуды и частоты сигналов ЭМГ.</w:t>
      </w:r>
    </w:p>
    <w:p w14:paraId="45D63A56" w14:textId="77777777" w:rsidR="00C3381D" w:rsidRDefault="00C3381D" w:rsidP="00C3381D">
      <w:pPr>
        <w:pStyle w:val="ab"/>
        <w:numPr>
          <w:ilvl w:val="0"/>
          <w:numId w:val="17"/>
        </w:numPr>
      </w:pPr>
      <w:r w:rsidRPr="00C3381D">
        <w:rPr>
          <w:b/>
          <w:bCs/>
        </w:rPr>
        <w:lastRenderedPageBreak/>
        <w:t>Различные методы физической тренировки:</w:t>
      </w:r>
      <w:r>
        <w:t xml:space="preserve"> Эксперименты показали, что при выполнении физических упражнений амплитуда и длительность сигналов ЭМГ увеличиваются. Методы, которые используют эту зависимость, могут использоваться для оценки общей физической подготовленности спортсменов.</w:t>
      </w:r>
    </w:p>
    <w:p w14:paraId="23BD9D18" w14:textId="0C1E6A7B" w:rsidR="00C3381D" w:rsidRDefault="00C3381D" w:rsidP="00C3381D">
      <w:pPr>
        <w:pStyle w:val="ab"/>
        <w:numPr>
          <w:ilvl w:val="0"/>
          <w:numId w:val="17"/>
        </w:numPr>
      </w:pPr>
      <w:r w:rsidRPr="00C3381D">
        <w:rPr>
          <w:b/>
          <w:bCs/>
        </w:rPr>
        <w:t>Оценка утомления:</w:t>
      </w:r>
      <w:r>
        <w:t xml:space="preserve"> Утомление мышц можно оценить с помощью анализа сигналов ЭМГ. Если мышцы устали, то амплитуда ЭМГ-сигналов уменьшится, а частота и длительность</w:t>
      </w:r>
      <w:r w:rsidRPr="00C3381D">
        <w:t xml:space="preserve"> </w:t>
      </w:r>
      <w:r>
        <w:t>увеличатся.</w:t>
      </w:r>
      <w:r>
        <w:br/>
      </w:r>
    </w:p>
    <w:p w14:paraId="5B042BEF" w14:textId="17B2804F" w:rsidR="000123E5" w:rsidRPr="00C3381D" w:rsidRDefault="000123E5" w:rsidP="007D7521">
      <w:r>
        <w:t>Сигналы ЭЭГ (электроэнцефалограмма) могут использоваться для оценки психологического, эмоционального и физического состояния человека. Для оценки используется амплитуда, частота и форма волн сигналов в различных местах наложения электродов.</w:t>
      </w:r>
    </w:p>
    <w:p w14:paraId="6C6CA10A" w14:textId="1F46063C" w:rsidR="000123E5" w:rsidRDefault="000123E5" w:rsidP="000123E5">
      <w:r>
        <w:t>Ниже представлены некоторые конкретные методики, которые используют электроэнцефалографию для оценки физиологического состояния человека:</w:t>
      </w:r>
    </w:p>
    <w:p w14:paraId="312772DF" w14:textId="77777777" w:rsidR="007D7521" w:rsidRDefault="007D7521" w:rsidP="007D7521">
      <w:pPr>
        <w:pStyle w:val="ab"/>
        <w:numPr>
          <w:ilvl w:val="0"/>
          <w:numId w:val="19"/>
        </w:numPr>
      </w:pPr>
      <w:r w:rsidRPr="007D7521">
        <w:rPr>
          <w:b/>
          <w:bCs/>
        </w:rPr>
        <w:t>Режим сна:</w:t>
      </w:r>
      <w:r>
        <w:t xml:space="preserve"> ЭЭГ используется для мониторирования уровня пациента во время сна. Продолжительность этого режима может быть использована для диагностики нарушений сна, например, бессонницы.</w:t>
      </w:r>
    </w:p>
    <w:p w14:paraId="3C0D4126" w14:textId="6F87278A" w:rsidR="007D7521" w:rsidRDefault="007D7521" w:rsidP="007D7521">
      <w:pPr>
        <w:pStyle w:val="ab"/>
        <w:numPr>
          <w:ilvl w:val="0"/>
          <w:numId w:val="19"/>
        </w:numPr>
      </w:pPr>
      <w:r w:rsidRPr="007D7521">
        <w:rPr>
          <w:b/>
          <w:bCs/>
        </w:rPr>
        <w:t>Событийно-связанный потенциал:</w:t>
      </w:r>
      <w:r>
        <w:t xml:space="preserve"> это метод, который позволяет исследовать взаимосвязь внешнего возбуждения и формы сигналов ЭЭГ. Например, это может быть использовано для исследования внимания пациента, в этом случае сигналы ЭЭГ должны быть несимметричны в задних частях мозга.</w:t>
      </w:r>
    </w:p>
    <w:p w14:paraId="2F04D25E" w14:textId="72841C25" w:rsidR="007D7521" w:rsidRPr="00045DCF" w:rsidRDefault="007D7521" w:rsidP="007D7521">
      <w:pPr>
        <w:pStyle w:val="ab"/>
        <w:numPr>
          <w:ilvl w:val="0"/>
          <w:numId w:val="19"/>
        </w:numPr>
      </w:pPr>
      <w:r w:rsidRPr="007D7521">
        <w:rPr>
          <w:b/>
          <w:bCs/>
        </w:rPr>
        <w:t>Картирование пульсаций мозга</w:t>
      </w:r>
      <w:r w:rsidRPr="007D7521">
        <w:t xml:space="preserve">: </w:t>
      </w:r>
      <w:r>
        <w:t>этот метод основан на анализе изменений амплитуды зафиксированных волн на ЭЭГ, каждая из которых отвечает конкретным функциям мозга. Картирование позволяет определить положение и интенсивность активности отдельных участков коры головного мозга, что может помочь при диагностике различных психических нарушений (например, депрессия, синдром дефицита внимания с гиперактивностью и др.).</w:t>
      </w:r>
    </w:p>
    <w:p w14:paraId="09FEF938" w14:textId="009E43A1" w:rsidR="00562BB1" w:rsidRDefault="00562BB1" w:rsidP="007D7521">
      <w:pPr>
        <w:pStyle w:val="ab"/>
        <w:numPr>
          <w:ilvl w:val="0"/>
          <w:numId w:val="19"/>
        </w:numPr>
      </w:pPr>
      <w:r w:rsidRPr="00562BB1">
        <w:rPr>
          <w:b/>
          <w:bCs/>
        </w:rPr>
        <w:t xml:space="preserve">Фрактальный анализ </w:t>
      </w:r>
      <w:r w:rsidRPr="00562BB1">
        <w:rPr>
          <w:b/>
          <w:bCs/>
        </w:rPr>
        <w:t>ЭЭГ</w:t>
      </w:r>
      <w:r>
        <w:rPr>
          <w:b/>
          <w:bCs/>
        </w:rPr>
        <w:t>:</w:t>
      </w:r>
      <w:r>
        <w:t xml:space="preserve"> данный</w:t>
      </w:r>
      <w:r>
        <w:t xml:space="preserve"> метод основывается на оценке изменения показателей фрактальной размерности. Он позволяет не только выявить нарушения в состоянии мозга, но и оценить динамику изменений во времени. При этом фрактальный</w:t>
      </w:r>
      <w:r w:rsidRPr="00562BB1">
        <w:t xml:space="preserve"> </w:t>
      </w:r>
      <w:r>
        <w:t>анализ позволяет оценить как режим покоя, так и функциональное состояние мозга во время выполнения конкретных задач.</w:t>
      </w:r>
    </w:p>
    <w:p w14:paraId="53A5FA30" w14:textId="77777777" w:rsidR="00562BB1" w:rsidRDefault="00562BB1" w:rsidP="00562BB1">
      <w:pPr>
        <w:pStyle w:val="ab"/>
      </w:pPr>
    </w:p>
    <w:p w14:paraId="0F5298B0" w14:textId="3E4E1367" w:rsidR="00562BB1" w:rsidRDefault="00562BB1" w:rsidP="00562BB1">
      <w:pPr>
        <w:pStyle w:val="ab"/>
        <w:numPr>
          <w:ilvl w:val="0"/>
          <w:numId w:val="19"/>
        </w:numPr>
      </w:pPr>
      <w:r w:rsidRPr="00562BB1">
        <w:rPr>
          <w:b/>
          <w:bCs/>
        </w:rPr>
        <w:lastRenderedPageBreak/>
        <w:t>Топографический анализ ЭЭГ</w:t>
      </w:r>
      <w:r>
        <w:t>:</w:t>
      </w:r>
      <w:r>
        <w:t xml:space="preserve"> данный метод основан на анализе электрической активности мозга, записанной в определенный момент времени на нескольких точках головы. Такой анализ позволяет определить соответствующие структуры мозга, которые отвечают за модуляцию аффективных, мотивационных и психических функций.</w:t>
      </w:r>
    </w:p>
    <w:p w14:paraId="0C272EAC" w14:textId="24B66E74" w:rsidR="00562BB1" w:rsidRDefault="00562BB1" w:rsidP="00562BB1">
      <w:pPr>
        <w:pStyle w:val="ab"/>
        <w:numPr>
          <w:ilvl w:val="0"/>
          <w:numId w:val="19"/>
        </w:numPr>
      </w:pPr>
      <w:r w:rsidRPr="00562BB1">
        <w:rPr>
          <w:b/>
          <w:bCs/>
        </w:rPr>
        <w:t xml:space="preserve">Анализ синхронизации мозговой </w:t>
      </w:r>
      <w:r w:rsidRPr="00562BB1">
        <w:rPr>
          <w:b/>
          <w:bCs/>
        </w:rPr>
        <w:t>активности</w:t>
      </w:r>
      <w:r>
        <w:rPr>
          <w:b/>
          <w:bCs/>
        </w:rPr>
        <w:t>:</w:t>
      </w:r>
      <w:r>
        <w:t xml:space="preserve"> с</w:t>
      </w:r>
      <w:r>
        <w:t xml:space="preserve"> помощью этого метода можно найти зависимости между разными участками мозга, которые работают синхронно при выполнении определенных функций. Это позволяет выявлять изменения в физиологических взаимодействиях между различными частями мозга, что может предоставить информацию о нарушении эмоционального и психического состояний.</w:t>
      </w:r>
    </w:p>
    <w:p w14:paraId="3B614D35" w14:textId="77777777" w:rsidR="00562BB1" w:rsidRDefault="00562BB1" w:rsidP="007D7521">
      <w:pPr>
        <w:pStyle w:val="ab"/>
        <w:numPr>
          <w:ilvl w:val="0"/>
          <w:numId w:val="19"/>
        </w:numPr>
      </w:pPr>
      <w:r w:rsidRPr="00562BB1">
        <w:rPr>
          <w:b/>
          <w:bCs/>
        </w:rPr>
        <w:t>Анализ мгновенных фазовых и амплитудных изменений</w:t>
      </w:r>
      <w:r>
        <w:t>:</w:t>
      </w:r>
      <w:r>
        <w:t xml:space="preserve"> данный метод помогает выявлять отдельные состояния мозга, например, усталость или тревогу. При этом проводится сравнительный анализ состояний мозга со временем, что позволяет выявить динамику изменений.</w:t>
      </w:r>
    </w:p>
    <w:p w14:paraId="74336AF3" w14:textId="23A39AD5" w:rsidR="00045DCF" w:rsidRDefault="00562BB1" w:rsidP="007D7521">
      <w:pPr>
        <w:pStyle w:val="ab"/>
        <w:numPr>
          <w:ilvl w:val="0"/>
          <w:numId w:val="19"/>
        </w:numPr>
      </w:pPr>
      <w:r w:rsidRPr="00562BB1">
        <w:rPr>
          <w:b/>
          <w:bCs/>
        </w:rPr>
        <w:t xml:space="preserve">Анализ полос </w:t>
      </w:r>
      <w:r w:rsidRPr="00562BB1">
        <w:rPr>
          <w:b/>
          <w:bCs/>
        </w:rPr>
        <w:t>частот</w:t>
      </w:r>
      <w:r>
        <w:rPr>
          <w:b/>
          <w:bCs/>
        </w:rPr>
        <w:t>:</w:t>
      </w:r>
      <w:r>
        <w:t xml:space="preserve"> данный</w:t>
      </w:r>
      <w:r>
        <w:t xml:space="preserve"> метод используется для выявления особенностей функционирования различных структур мозга, так как каждая из полос частот отвечает за определенную функцию. Таким образом, анализ частот в ЭЭГ может дать информацию о соответствующей работе отдельных частей мозга и предоставить данные о психологическом, эмоциональном и физическом состоянии человека.</w:t>
      </w:r>
    </w:p>
    <w:p w14:paraId="35524A76" w14:textId="4B39A5A2" w:rsidR="00562BB1" w:rsidRDefault="00562BB1" w:rsidP="00562BB1">
      <w:r>
        <w:t>Так же достаточно показательным может оказаться амплитуда некоторых ритмов ЭЭГ, каждый из которых связан с определенного рода деятельностью например:</w:t>
      </w:r>
    </w:p>
    <w:p w14:paraId="32FCDD1D" w14:textId="0BAE9C3A" w:rsidR="00562BB1" w:rsidRDefault="00562BB1" w:rsidP="001A6752">
      <w:pPr>
        <w:jc w:val="left"/>
        <w:rPr>
          <w:rStyle w:val="mw-headline"/>
          <w:b/>
          <w:bCs/>
        </w:rPr>
      </w:pPr>
      <w:r w:rsidRPr="001A6752">
        <w:rPr>
          <w:rStyle w:val="mw-headline"/>
          <w:b/>
          <w:bCs/>
        </w:rPr>
        <w:t xml:space="preserve">Состояния, характерные для выраженного </w:t>
      </w:r>
      <w:r w:rsidR="001A6752">
        <w:rPr>
          <w:rStyle w:val="mw-headline"/>
          <w:b/>
          <w:bCs/>
        </w:rPr>
        <w:t xml:space="preserve">тета и </w:t>
      </w:r>
      <w:r w:rsidRPr="001A6752">
        <w:rPr>
          <w:rStyle w:val="mw-headline"/>
          <w:b/>
          <w:bCs/>
        </w:rPr>
        <w:t>дельта</w:t>
      </w:r>
      <w:r w:rsidR="001A6752">
        <w:rPr>
          <w:rStyle w:val="mw-headline"/>
          <w:b/>
          <w:bCs/>
        </w:rPr>
        <w:t xml:space="preserve"> </w:t>
      </w:r>
      <w:r w:rsidRPr="001A6752">
        <w:rPr>
          <w:rStyle w:val="mw-headline"/>
          <w:b/>
          <w:bCs/>
        </w:rPr>
        <w:t>ритма</w:t>
      </w:r>
    </w:p>
    <w:p w14:paraId="4E0B03BA" w14:textId="367BECD6" w:rsidR="001A6752" w:rsidRPr="001A6752" w:rsidRDefault="001A6752" w:rsidP="001A6752">
      <w:pPr>
        <w:pStyle w:val="ab"/>
        <w:numPr>
          <w:ilvl w:val="0"/>
          <w:numId w:val="21"/>
        </w:numPr>
        <w:jc w:val="left"/>
        <w:rPr>
          <w:b/>
          <w:bCs/>
        </w:rPr>
      </w:pPr>
      <w:r>
        <w:t xml:space="preserve">Дельта-ритм возникает как при глубоком естественном </w:t>
      </w:r>
      <w:r w:rsidRPr="001A6752">
        <w:t>сне</w:t>
      </w:r>
      <w:r>
        <w:t xml:space="preserve">, так и при наркотическом, а также при </w:t>
      </w:r>
      <w:r w:rsidRPr="001A6752">
        <w:t>коме</w:t>
      </w:r>
      <w:r>
        <w:t>.</w:t>
      </w:r>
    </w:p>
    <w:p w14:paraId="36415CE6" w14:textId="0F7451F4" w:rsidR="001A6752" w:rsidRPr="001A6752" w:rsidRDefault="001A6752" w:rsidP="001A6752">
      <w:pPr>
        <w:pStyle w:val="ab"/>
        <w:numPr>
          <w:ilvl w:val="0"/>
          <w:numId w:val="21"/>
        </w:numPr>
        <w:jc w:val="left"/>
        <w:rPr>
          <w:b/>
          <w:bCs/>
        </w:rPr>
      </w:pPr>
      <w:r>
        <w:t xml:space="preserve">Дельта-ритм также наблюдается при регистрации ЭЭГ от участков коры, граничащих с областью </w:t>
      </w:r>
      <w:r w:rsidRPr="001A6752">
        <w:t>травматического</w:t>
      </w:r>
      <w:r>
        <w:t xml:space="preserve"> очага или </w:t>
      </w:r>
      <w:r w:rsidRPr="001A6752">
        <w:t>опухоли</w:t>
      </w:r>
      <w:r>
        <w:t>.</w:t>
      </w:r>
    </w:p>
    <w:p w14:paraId="6F5E3D4A" w14:textId="2B9CD46E" w:rsidR="001A6752" w:rsidRPr="001A6752" w:rsidRDefault="001A6752" w:rsidP="001A6752">
      <w:pPr>
        <w:pStyle w:val="ab"/>
        <w:numPr>
          <w:ilvl w:val="0"/>
          <w:numId w:val="21"/>
        </w:numPr>
        <w:jc w:val="left"/>
        <w:rPr>
          <w:b/>
          <w:bCs/>
        </w:rPr>
      </w:pPr>
      <w:r>
        <w:t xml:space="preserve">Низкоамплитудные (20—30 мкВ) колебания этого диапазона могут регистрироваться в ЭЭГ покоя при некоторых формах </w:t>
      </w:r>
      <w:r w:rsidRPr="001A6752">
        <w:t>стресса</w:t>
      </w:r>
      <w:r>
        <w:t xml:space="preserve"> и длительной умственной работе.</w:t>
      </w:r>
    </w:p>
    <w:p w14:paraId="5F462AE5" w14:textId="77777777" w:rsidR="001A6752" w:rsidRPr="001A6752" w:rsidRDefault="001A6752" w:rsidP="001A6752">
      <w:pPr>
        <w:pStyle w:val="ab"/>
        <w:numPr>
          <w:ilvl w:val="0"/>
          <w:numId w:val="21"/>
        </w:numPr>
        <w:rPr>
          <w:b/>
          <w:bCs/>
        </w:rPr>
      </w:pPr>
      <w:r>
        <w:t>Дельта-ритм имеет высокую амплитуду при выполнении задач непрерывной производительности.</w:t>
      </w:r>
    </w:p>
    <w:p w14:paraId="5F799E10" w14:textId="77777777" w:rsidR="001A6752" w:rsidRDefault="001A6752" w:rsidP="001A6752">
      <w:pPr>
        <w:pStyle w:val="ad"/>
        <w:numPr>
          <w:ilvl w:val="0"/>
          <w:numId w:val="21"/>
        </w:numPr>
      </w:pPr>
      <w:r>
        <w:lastRenderedPageBreak/>
        <w:t>Увеличение дельта-активности в состоянии бодрствования у взрослого человека связана со многими неврологическими расстройствами и с некоторыми психическими заболеваниями.</w:t>
      </w:r>
    </w:p>
    <w:p w14:paraId="25E8768A" w14:textId="77777777" w:rsidR="001A6752" w:rsidRDefault="001A6752" w:rsidP="001A6752">
      <w:pPr>
        <w:pStyle w:val="ad"/>
        <w:numPr>
          <w:ilvl w:val="0"/>
          <w:numId w:val="21"/>
        </w:numPr>
      </w:pPr>
      <w:r>
        <w:t xml:space="preserve">В состоянии алкогольного опьянения отмечается увеличение мощности дельта спектра. </w:t>
      </w:r>
    </w:p>
    <w:p w14:paraId="599A5AD5" w14:textId="77777777" w:rsidR="001A6752" w:rsidRDefault="001A6752" w:rsidP="001A6752">
      <w:pPr>
        <w:pStyle w:val="ad"/>
        <w:numPr>
          <w:ilvl w:val="0"/>
          <w:numId w:val="21"/>
        </w:numPr>
      </w:pPr>
      <w:r>
        <w:t xml:space="preserve">Региональная дельта-активность является признаком патологии. Она может регистрироваться в течение нескольких дней после приступа мигрени или фокального эпилептического приступа. </w:t>
      </w:r>
    </w:p>
    <w:p w14:paraId="14089338" w14:textId="39A9EC44" w:rsidR="001A6752" w:rsidRDefault="001A6752" w:rsidP="001A6752">
      <w:pPr>
        <w:pStyle w:val="ad"/>
        <w:numPr>
          <w:ilvl w:val="0"/>
          <w:numId w:val="21"/>
        </w:numPr>
      </w:pPr>
      <w:r>
        <w:t>Локально выраженная дельта-активность характерна для опухоли мозга, тогда как локальная медленная активность в целом не даёт специфичную диагностику (инфаркт мозга, опухоль, абсцесс и травма могут дать одинаковую картину) и свидетельствуют либо об очаговой нейрональной дисфункции мозга, либо о его очаговом повреждении.</w:t>
      </w:r>
    </w:p>
    <w:p w14:paraId="07E50A6F" w14:textId="088AE687" w:rsidR="001A6752" w:rsidRDefault="001A6752" w:rsidP="001A6752">
      <w:pPr>
        <w:jc w:val="left"/>
        <w:rPr>
          <w:rStyle w:val="mw-headline"/>
          <w:b/>
          <w:bCs/>
        </w:rPr>
      </w:pPr>
      <w:r w:rsidRPr="001A6752">
        <w:rPr>
          <w:rStyle w:val="mw-headline"/>
          <w:b/>
          <w:bCs/>
        </w:rPr>
        <w:t xml:space="preserve">Состояния, характерные для выраженного </w:t>
      </w:r>
      <w:r w:rsidR="005D04A3">
        <w:rPr>
          <w:rStyle w:val="mw-headline"/>
          <w:b/>
          <w:bCs/>
        </w:rPr>
        <w:t>а</w:t>
      </w:r>
      <w:r w:rsidR="007B1DC8">
        <w:rPr>
          <w:rStyle w:val="mw-headline"/>
          <w:b/>
          <w:bCs/>
        </w:rPr>
        <w:t>льфа</w:t>
      </w:r>
      <w:r w:rsidR="007B1DC8" w:rsidRPr="001A6752">
        <w:rPr>
          <w:rStyle w:val="mw-headline"/>
          <w:b/>
          <w:bCs/>
        </w:rPr>
        <w:t>-ритма</w:t>
      </w:r>
      <w:r w:rsidR="007B1DC8">
        <w:rPr>
          <w:rStyle w:val="mw-headline"/>
          <w:b/>
          <w:bCs/>
        </w:rPr>
        <w:t>:</w:t>
      </w:r>
    </w:p>
    <w:p w14:paraId="0B1EDD48" w14:textId="15087A86" w:rsidR="001A6752" w:rsidRDefault="00C2052E" w:rsidP="00C2052E">
      <w:pPr>
        <w:pStyle w:val="ab"/>
        <w:numPr>
          <w:ilvl w:val="0"/>
          <w:numId w:val="23"/>
        </w:numPr>
        <w:rPr>
          <w:rStyle w:val="mw-headline"/>
        </w:rPr>
      </w:pPr>
      <w:r w:rsidRPr="00C2052E">
        <w:rPr>
          <w:rStyle w:val="mw-headline"/>
        </w:rPr>
        <w:t>Наибол</w:t>
      </w:r>
      <w:r>
        <w:rPr>
          <w:rStyle w:val="mw-headline"/>
        </w:rPr>
        <w:t>ее выражен в затылочной доле, рядом с зрительной корой головного мозга.</w:t>
      </w:r>
    </w:p>
    <w:p w14:paraId="461898AF" w14:textId="77777777" w:rsidR="007B1DC8" w:rsidRPr="007B1DC8" w:rsidRDefault="00C2052E" w:rsidP="007B1DC8">
      <w:pPr>
        <w:pStyle w:val="ab"/>
        <w:numPr>
          <w:ilvl w:val="0"/>
          <w:numId w:val="23"/>
        </w:numPr>
        <w:jc w:val="left"/>
        <w:rPr>
          <w:b/>
          <w:bCs/>
        </w:rPr>
      </w:pPr>
      <w:r>
        <w:t>Н</w:t>
      </w:r>
      <w:r>
        <w:t xml:space="preserve">аибольшую амплитуду α-ритм имеет в состоянии спокойного бодрствования, особенно при закрытых глазах в затемнённом помещении. </w:t>
      </w:r>
    </w:p>
    <w:p w14:paraId="38A64E1D" w14:textId="77777777" w:rsidR="007B1DC8" w:rsidRPr="00C2052E" w:rsidRDefault="007B1DC8" w:rsidP="007B1DC8">
      <w:pPr>
        <w:pStyle w:val="ab"/>
        <w:numPr>
          <w:ilvl w:val="0"/>
          <w:numId w:val="23"/>
        </w:numPr>
        <w:rPr>
          <w:rStyle w:val="mw-headline"/>
        </w:rPr>
      </w:pPr>
      <w:r>
        <w:t>Блокируется или ослабляется при повышении внимания (в особенности зрительного) или мыслительной активности.</w:t>
      </w:r>
    </w:p>
    <w:p w14:paraId="3AEC445A" w14:textId="0B18BB3C" w:rsidR="007B1DC8" w:rsidRPr="005D04A3" w:rsidRDefault="007B1DC8" w:rsidP="007B1DC8">
      <w:pPr>
        <w:pStyle w:val="ab"/>
        <w:numPr>
          <w:ilvl w:val="0"/>
          <w:numId w:val="23"/>
        </w:numPr>
        <w:jc w:val="left"/>
        <w:rPr>
          <w:b/>
          <w:bCs/>
        </w:rPr>
      </w:pPr>
      <w:r>
        <w:t>Существует предположение что альфа-ритм непосредственно связан с зрительной корой головного мозга и является её «холостым ходом».</w:t>
      </w:r>
    </w:p>
    <w:p w14:paraId="6F23A842" w14:textId="612E037F" w:rsidR="005D04A3" w:rsidRDefault="005D04A3" w:rsidP="005D04A3">
      <w:pPr>
        <w:jc w:val="left"/>
        <w:rPr>
          <w:rStyle w:val="mw-headline"/>
          <w:b/>
          <w:bCs/>
        </w:rPr>
      </w:pPr>
      <w:r w:rsidRPr="005D04A3">
        <w:rPr>
          <w:rStyle w:val="mw-headline"/>
          <w:b/>
          <w:bCs/>
        </w:rPr>
        <w:t xml:space="preserve">Состояния, характерные для выраженного </w:t>
      </w:r>
      <w:r>
        <w:rPr>
          <w:rStyle w:val="mw-headline"/>
          <w:b/>
          <w:bCs/>
        </w:rPr>
        <w:t>бета</w:t>
      </w:r>
      <w:r w:rsidRPr="005D04A3">
        <w:rPr>
          <w:rStyle w:val="mw-headline"/>
          <w:b/>
          <w:bCs/>
        </w:rPr>
        <w:t>-ритма:</w:t>
      </w:r>
    </w:p>
    <w:p w14:paraId="3D490604" w14:textId="11629F6F" w:rsidR="005D04A3" w:rsidRPr="005D04A3" w:rsidRDefault="005D04A3" w:rsidP="005D04A3">
      <w:pPr>
        <w:pStyle w:val="ab"/>
        <w:numPr>
          <w:ilvl w:val="0"/>
          <w:numId w:val="24"/>
        </w:numPr>
        <w:jc w:val="left"/>
        <w:rPr>
          <w:rStyle w:val="mw-headline"/>
          <w:b/>
          <w:bCs/>
        </w:rPr>
      </w:pPr>
      <w:r>
        <w:rPr>
          <w:rStyle w:val="mw-headline"/>
        </w:rPr>
        <w:t>Соответствует состоянию активного бодрствования</w:t>
      </w:r>
    </w:p>
    <w:p w14:paraId="0F8B1E46" w14:textId="70019B8A" w:rsidR="005D04A3" w:rsidRPr="005D04A3" w:rsidRDefault="005D04A3" w:rsidP="005D04A3">
      <w:pPr>
        <w:pStyle w:val="ab"/>
        <w:numPr>
          <w:ilvl w:val="0"/>
          <w:numId w:val="24"/>
        </w:numPr>
        <w:jc w:val="left"/>
        <w:rPr>
          <w:rStyle w:val="mw-headline"/>
          <w:b/>
          <w:bCs/>
        </w:rPr>
      </w:pPr>
      <w:r>
        <w:rPr>
          <w:rStyle w:val="mw-headline"/>
        </w:rPr>
        <w:t>Наиболее выражен в лобной доле,</w:t>
      </w:r>
      <w:r w:rsidRPr="005D04A3">
        <w:t xml:space="preserve"> </w:t>
      </w:r>
      <w:r>
        <w:t xml:space="preserve">но при различных видах интенсивной </w:t>
      </w:r>
      <w:r w:rsidRPr="005D04A3">
        <w:t>деятельности</w:t>
      </w:r>
      <w:r>
        <w:t xml:space="preserve"> резко усиливается и распространяется на другие области мозга</w:t>
      </w:r>
    </w:p>
    <w:p w14:paraId="151B0ADD" w14:textId="75F5BE92" w:rsidR="005D04A3" w:rsidRPr="005D04A3" w:rsidRDefault="005D04A3" w:rsidP="005D04A3">
      <w:pPr>
        <w:pStyle w:val="ab"/>
        <w:numPr>
          <w:ilvl w:val="0"/>
          <w:numId w:val="24"/>
        </w:numPr>
        <w:jc w:val="left"/>
        <w:rPr>
          <w:b/>
          <w:bCs/>
        </w:rPr>
      </w:pPr>
      <w:r>
        <w:t>В</w:t>
      </w:r>
      <w:r>
        <w:t xml:space="preserve">ыраженность </w:t>
      </w:r>
      <w:r>
        <w:rPr>
          <w:rFonts w:ascii="Palatino Linotype" w:hAnsi="Palatino Linotype"/>
          <w:sz w:val="25"/>
          <w:szCs w:val="25"/>
          <w:lang w:val="el-GR"/>
        </w:rPr>
        <w:t>β</w:t>
      </w:r>
      <w:r>
        <w:t xml:space="preserve">-ритма возрастает при предъявлении нового неожиданного стимула, в ситуации </w:t>
      </w:r>
      <w:r w:rsidRPr="005D04A3">
        <w:t>внимания</w:t>
      </w:r>
      <w:r>
        <w:t>, при умственном напряжении, эмоциональном возбуждении.</w:t>
      </w:r>
    </w:p>
    <w:p w14:paraId="4969A367" w14:textId="22295868" w:rsidR="00562BB1" w:rsidRPr="001C054B" w:rsidRDefault="005D04A3" w:rsidP="001C054B">
      <w:pPr>
        <w:pStyle w:val="ab"/>
        <w:numPr>
          <w:ilvl w:val="0"/>
          <w:numId w:val="24"/>
        </w:numPr>
        <w:jc w:val="left"/>
        <w:rPr>
          <w:b/>
          <w:bCs/>
        </w:rPr>
      </w:pPr>
      <w:r>
        <w:rPr>
          <w:rFonts w:ascii="Palatino Linotype" w:hAnsi="Palatino Linotype"/>
          <w:sz w:val="25"/>
          <w:szCs w:val="25"/>
          <w:lang w:val="el-GR"/>
        </w:rPr>
        <w:t>β</w:t>
      </w:r>
      <w:r>
        <w:t>-ритм характерен для стадии быстрого сна или при решении сложных вербальных задач</w:t>
      </w:r>
      <w:r>
        <w:t>.</w:t>
      </w:r>
    </w:p>
    <w:p w14:paraId="29BC7EBE" w14:textId="267D9D27" w:rsidR="00562BB1" w:rsidRPr="005C341E" w:rsidRDefault="00562BB1" w:rsidP="005C341E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18E11216" w14:textId="66267EF2" w:rsidR="00045DCF" w:rsidRDefault="00045DCF" w:rsidP="00547C57">
      <w:pPr>
        <w:pStyle w:val="1"/>
      </w:pPr>
      <w:bookmarkStart w:id="8" w:name="_Toc132831648"/>
      <w:r>
        <w:lastRenderedPageBreak/>
        <w:t>Практическая часть проекта</w:t>
      </w:r>
      <w:bookmarkEnd w:id="8"/>
    </w:p>
    <w:p w14:paraId="56036761" w14:textId="4109E390" w:rsidR="005C341E" w:rsidRPr="005C341E" w:rsidRDefault="005C341E" w:rsidP="007F5453">
      <w:pPr>
        <w:pStyle w:val="2"/>
      </w:pPr>
      <w:r>
        <w:t>Получение и интерпретирование данных, отправляемых датчиком</w:t>
      </w:r>
    </w:p>
    <w:p w14:paraId="5D3EB5E7" w14:textId="130A7BB9" w:rsidR="005C341E" w:rsidRDefault="005C341E" w:rsidP="005C341E">
      <w:r>
        <w:t xml:space="preserve">Использованный мной набор датчиков – это набор </w:t>
      </w:r>
      <w:r>
        <w:rPr>
          <w:lang w:val="en-US"/>
        </w:rPr>
        <w:t>BOSLAB</w:t>
      </w:r>
      <w:r>
        <w:t>.</w:t>
      </w:r>
    </w:p>
    <w:p w14:paraId="4A4BC81A" w14:textId="3038D28E" w:rsidR="005C341E" w:rsidRDefault="005C341E" w:rsidP="005C341E">
      <w:r>
        <w:t>Выбор пал именно на этот набор по нескольким причинам:</w:t>
      </w:r>
    </w:p>
    <w:p w14:paraId="0EF266C8" w14:textId="7EB2199A" w:rsidR="005C341E" w:rsidRDefault="005C341E" w:rsidP="005C341E">
      <w:pPr>
        <w:pStyle w:val="ab"/>
        <w:numPr>
          <w:ilvl w:val="0"/>
          <w:numId w:val="25"/>
        </w:numPr>
      </w:pPr>
      <w:r>
        <w:t>Этот набор был в наличии в моей школе.</w:t>
      </w:r>
    </w:p>
    <w:p w14:paraId="118D1DC3" w14:textId="06D8E080" w:rsidR="005C341E" w:rsidRDefault="005C341E" w:rsidP="005C341E">
      <w:pPr>
        <w:pStyle w:val="ab"/>
        <w:numPr>
          <w:ilvl w:val="0"/>
          <w:numId w:val="25"/>
        </w:numPr>
      </w:pPr>
      <w:r>
        <w:t>Беспроводная передача данных</w:t>
      </w:r>
      <w:r w:rsidR="003C4FFD">
        <w:t>.</w:t>
      </w:r>
    </w:p>
    <w:p w14:paraId="619847D4" w14:textId="1D087E5F" w:rsidR="005C341E" w:rsidRDefault="005C341E" w:rsidP="005C341E">
      <w:pPr>
        <w:pStyle w:val="ab"/>
        <w:numPr>
          <w:ilvl w:val="0"/>
          <w:numId w:val="25"/>
        </w:numPr>
      </w:pPr>
      <w:r>
        <w:t>Неинвазивное наложение электродов</w:t>
      </w:r>
      <w:r w:rsidR="003C4FFD">
        <w:t>.</w:t>
      </w:r>
    </w:p>
    <w:p w14:paraId="71E34C56" w14:textId="395C5F62" w:rsidR="005C341E" w:rsidRDefault="005C341E" w:rsidP="005C341E">
      <w:r>
        <w:t xml:space="preserve">Сам по себе набор представляет из себя несколько различных датчиков, каждый из которых предназначен для сбора разных биофизических сигналов. Все датчики подключаются по </w:t>
      </w:r>
      <w:r>
        <w:rPr>
          <w:lang w:val="en-US"/>
        </w:rPr>
        <w:t>Bluetooth</w:t>
      </w:r>
      <w:r>
        <w:t xml:space="preserve"> в режиме </w:t>
      </w:r>
      <w:r>
        <w:rPr>
          <w:lang w:val="en-US"/>
        </w:rPr>
        <w:t>slave</w:t>
      </w:r>
      <w:r>
        <w:t xml:space="preserve"> </w:t>
      </w:r>
      <w:r w:rsidRPr="005C341E">
        <w:t>(</w:t>
      </w:r>
      <w:r>
        <w:t>сами не могут инициировать подключение</w:t>
      </w:r>
      <w:r w:rsidRPr="005C341E">
        <w:t>)</w:t>
      </w:r>
      <w:r>
        <w:t>.</w:t>
      </w:r>
      <w:r w:rsidR="003C4FFD">
        <w:t xml:space="preserve"> </w:t>
      </w:r>
      <w:r w:rsidR="003C4FFD">
        <w:t xml:space="preserve">Так же в набор входил </w:t>
      </w:r>
      <w:r w:rsidR="003C4FFD">
        <w:rPr>
          <w:lang w:val="en-US"/>
        </w:rPr>
        <w:t>USB</w:t>
      </w:r>
      <w:r w:rsidR="003C4FFD" w:rsidRPr="005C341E">
        <w:t xml:space="preserve"> </w:t>
      </w:r>
      <w:r w:rsidR="003C4FFD">
        <w:rPr>
          <w:lang w:val="en-US"/>
        </w:rPr>
        <w:t>Bluetooth</w:t>
      </w:r>
      <w:r w:rsidR="003C4FFD" w:rsidRPr="005C341E">
        <w:t xml:space="preserve"> </w:t>
      </w:r>
      <w:r w:rsidR="003C4FFD">
        <w:t>адаптер.</w:t>
      </w:r>
    </w:p>
    <w:p w14:paraId="6C190A4B" w14:textId="75A30802" w:rsidR="003C4FFD" w:rsidRDefault="003C4FFD" w:rsidP="005C341E">
      <w:r>
        <w:t xml:space="preserve">Документации по адаптеру и датчикам в интернете найти не удалось поэтому пришлось разбираться в принципе его работы методом обратного инжиниринга. </w:t>
      </w:r>
    </w:p>
    <w:p w14:paraId="0EA4402D" w14:textId="47D688CB" w:rsidR="005C341E" w:rsidRPr="003C4FFD" w:rsidRDefault="005C341E" w:rsidP="005C341E">
      <w:r>
        <w:t xml:space="preserve"> </w:t>
      </w:r>
      <w:r w:rsidR="003C4FFD">
        <w:t xml:space="preserve">Как оказалось в дальнейшем адаптер </w:t>
      </w:r>
      <w:r>
        <w:t>предназна</w:t>
      </w:r>
      <w:r w:rsidR="003C4FFD">
        <w:t>чается</w:t>
      </w:r>
      <w:r>
        <w:t xml:space="preserve"> специально для этих датчиков</w:t>
      </w:r>
      <w:r w:rsidRPr="005C341E">
        <w:t xml:space="preserve">. </w:t>
      </w:r>
      <w:r>
        <w:t xml:space="preserve">Он предоставляет удобный способ получения данных через </w:t>
      </w:r>
      <w:r>
        <w:rPr>
          <w:lang w:val="en-US"/>
        </w:rPr>
        <w:t>COM</w:t>
      </w:r>
      <w:r w:rsidRPr="003C4FFD">
        <w:t xml:space="preserve"> </w:t>
      </w:r>
      <w:r>
        <w:t>порт.</w:t>
      </w:r>
      <w:r w:rsidR="003C4FFD">
        <w:t xml:space="preserve"> А также автоматически подключается к датчикам, </w:t>
      </w:r>
      <w:r w:rsidR="003C4FFD">
        <w:rPr>
          <w:lang w:val="en-US"/>
        </w:rPr>
        <w:t>MAC</w:t>
      </w:r>
      <w:r w:rsidR="003C4FFD" w:rsidRPr="003C4FFD">
        <w:t xml:space="preserve"> </w:t>
      </w:r>
      <w:r w:rsidR="003C4FFD">
        <w:t>адреса которых были прописаны в его конфигурации.</w:t>
      </w:r>
    </w:p>
    <w:p w14:paraId="1E565AE6" w14:textId="2CF9B9F7" w:rsidR="003C4FFD" w:rsidRDefault="003C4FFD" w:rsidP="005C341E">
      <w:r>
        <w:t xml:space="preserve">Попытка подключить датчики напрямую к </w:t>
      </w:r>
      <w:proofErr w:type="spellStart"/>
      <w:r>
        <w:t>пк</w:t>
      </w:r>
      <w:proofErr w:type="spellEnd"/>
      <w:r>
        <w:t xml:space="preserve"> – не увенчалась успехом. Поэтому использование адаптера оказалось необходимым.</w:t>
      </w:r>
    </w:p>
    <w:p w14:paraId="3767B366" w14:textId="7B41E0EF" w:rsidR="003C4FFD" w:rsidRDefault="003C4FFD" w:rsidP="005C341E">
      <w:r>
        <w:t xml:space="preserve">Первым делом, подключив адаптер к </w:t>
      </w:r>
      <w:proofErr w:type="spellStart"/>
      <w:r>
        <w:t>пк</w:t>
      </w:r>
      <w:proofErr w:type="spellEnd"/>
      <w:r>
        <w:t xml:space="preserve"> в диспетчере устройств он отобразился как </w:t>
      </w:r>
      <w:r>
        <w:rPr>
          <w:lang w:val="en-US"/>
        </w:rPr>
        <w:t>COM</w:t>
      </w:r>
      <w:r>
        <w:t xml:space="preserve"> порт. Открыв монитор порта, методом перебора частоты передачи данных и отправки команды </w:t>
      </w:r>
      <w:r>
        <w:rPr>
          <w:lang w:val="en-US"/>
        </w:rPr>
        <w:t>help</w:t>
      </w:r>
      <w:r w:rsidRPr="003C4FFD">
        <w:t xml:space="preserve"> </w:t>
      </w:r>
      <w:r>
        <w:t xml:space="preserve">на каждой, удалось обнаружить частоту, на которой этот адаптер принимает команды и отправляет данные, а именно 115200 бод. </w:t>
      </w:r>
    </w:p>
    <w:p w14:paraId="0F76420E" w14:textId="77777777" w:rsidR="00A15690" w:rsidRDefault="00A15690">
      <w:pPr>
        <w:spacing w:line="259" w:lineRule="auto"/>
        <w:jc w:val="left"/>
      </w:pPr>
      <w:r>
        <w:br w:type="page"/>
      </w:r>
    </w:p>
    <w:p w14:paraId="2AFD221E" w14:textId="6A9C7660" w:rsidR="003C4FFD" w:rsidRDefault="003C4FFD" w:rsidP="005C341E">
      <w:commentRangeStart w:id="9"/>
      <w:r>
        <w:lastRenderedPageBreak/>
        <w:t xml:space="preserve">На команду </w:t>
      </w:r>
      <w:r>
        <w:rPr>
          <w:lang w:val="en-US"/>
        </w:rPr>
        <w:t>help</w:t>
      </w:r>
      <w:r w:rsidRPr="003C4FFD">
        <w:t xml:space="preserve"> </w:t>
      </w:r>
      <w:r>
        <w:t>был получен следующий ответ, содержащий все допустимые команды</w:t>
      </w:r>
      <w:r w:rsidRPr="003C4FFD">
        <w:t>:</w:t>
      </w:r>
      <w:commentRangeEnd w:id="9"/>
      <w:r>
        <w:rPr>
          <w:rStyle w:val="ae"/>
        </w:rPr>
        <w:commentReference w:id="9"/>
      </w:r>
    </w:p>
    <w:p w14:paraId="23BE0624" w14:textId="18FFBF66" w:rsidR="003C4FFD" w:rsidRDefault="003C4FFD" w:rsidP="003C4FFD">
      <w:pPr>
        <w:pStyle w:val="ab"/>
        <w:numPr>
          <w:ilvl w:val="0"/>
          <w:numId w:val="27"/>
        </w:numPr>
      </w:pPr>
      <w:r w:rsidRPr="00115478">
        <w:rPr>
          <w:i/>
          <w:iCs/>
          <w:lang w:val="en-US"/>
        </w:rPr>
        <w:t>help</w:t>
      </w:r>
      <w:r w:rsidRPr="003C4FFD">
        <w:t xml:space="preserve"> – </w:t>
      </w:r>
      <w:r>
        <w:t>выводит справку о допустимых командах</w:t>
      </w:r>
    </w:p>
    <w:p w14:paraId="265E7869" w14:textId="0D42DB2E" w:rsidR="003C4FFD" w:rsidRDefault="003C4FFD" w:rsidP="003C4FFD">
      <w:pPr>
        <w:pStyle w:val="ab"/>
        <w:numPr>
          <w:ilvl w:val="0"/>
          <w:numId w:val="27"/>
        </w:numPr>
      </w:pPr>
      <w:r w:rsidRPr="00115478">
        <w:rPr>
          <w:i/>
          <w:iCs/>
          <w:lang w:val="en-US"/>
        </w:rPr>
        <w:t>info</w:t>
      </w:r>
      <w:r w:rsidRPr="003C4FFD">
        <w:t xml:space="preserve"> – </w:t>
      </w:r>
      <w:r>
        <w:t>выводит информацию о подключенных к адаптеру датчиках</w:t>
      </w:r>
    </w:p>
    <w:p w14:paraId="58DF289C" w14:textId="682379EB" w:rsidR="003C4FFD" w:rsidRDefault="003C4FFD" w:rsidP="003C4FFD">
      <w:pPr>
        <w:pStyle w:val="ab"/>
        <w:numPr>
          <w:ilvl w:val="0"/>
          <w:numId w:val="27"/>
        </w:numPr>
      </w:pPr>
      <w:r w:rsidRPr="00115478">
        <w:rPr>
          <w:i/>
          <w:iCs/>
          <w:lang w:val="en-US"/>
        </w:rPr>
        <w:t>start</w:t>
      </w:r>
      <w:r w:rsidRPr="003C4FFD">
        <w:t xml:space="preserve"> – </w:t>
      </w:r>
      <w:r>
        <w:t>начинает передачу данных от датчика</w:t>
      </w:r>
    </w:p>
    <w:p w14:paraId="5D9B651C" w14:textId="4DAD2705" w:rsidR="003C4FFD" w:rsidRDefault="003C4FFD" w:rsidP="003C4FFD">
      <w:pPr>
        <w:pStyle w:val="ab"/>
        <w:numPr>
          <w:ilvl w:val="0"/>
          <w:numId w:val="27"/>
        </w:numPr>
      </w:pPr>
      <w:r w:rsidRPr="00115478">
        <w:rPr>
          <w:i/>
          <w:iCs/>
          <w:lang w:val="en-US"/>
        </w:rPr>
        <w:t>stop</w:t>
      </w:r>
      <w:r w:rsidRPr="003C4FFD">
        <w:t xml:space="preserve"> – </w:t>
      </w:r>
      <w:r>
        <w:t>прекращает передачу данных от датчика</w:t>
      </w:r>
    </w:p>
    <w:p w14:paraId="06BED272" w14:textId="3BE63CE6" w:rsidR="00115478" w:rsidRDefault="00115478" w:rsidP="003C4FFD">
      <w:pPr>
        <w:pStyle w:val="ab"/>
        <w:numPr>
          <w:ilvl w:val="0"/>
          <w:numId w:val="27"/>
        </w:numPr>
      </w:pPr>
      <w:r w:rsidRPr="00115478">
        <w:drawing>
          <wp:anchor distT="0" distB="0" distL="114300" distR="114300" simplePos="0" relativeHeight="251666432" behindDoc="0" locked="0" layoutInCell="1" allowOverlap="1" wp14:anchorId="47B301BE" wp14:editId="774CC1F5">
            <wp:simplePos x="0" y="0"/>
            <wp:positionH relativeFrom="margin">
              <wp:align>left</wp:align>
            </wp:positionH>
            <wp:positionV relativeFrom="paragraph">
              <wp:posOffset>633095</wp:posOffset>
            </wp:positionV>
            <wp:extent cx="4011930" cy="2903855"/>
            <wp:effectExtent l="0" t="0" r="762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Так же был указан формат команды по добавлению нового датчика в конфигурацию</w:t>
      </w:r>
    </w:p>
    <w:p w14:paraId="219E5134" w14:textId="6C71CA81" w:rsidR="00115478" w:rsidRDefault="00115478" w:rsidP="00115478"/>
    <w:p w14:paraId="78246CDB" w14:textId="77777777" w:rsidR="00115478" w:rsidRDefault="00115478" w:rsidP="00115478">
      <w:pPr>
        <w:jc w:val="center"/>
      </w:pPr>
    </w:p>
    <w:p w14:paraId="041E164D" w14:textId="4923A958" w:rsidR="00115478" w:rsidRDefault="00115478" w:rsidP="00115478">
      <w:pPr>
        <w:jc w:val="center"/>
      </w:pPr>
      <w:r>
        <w:t xml:space="preserve">Отправив команду </w:t>
      </w:r>
      <w:r w:rsidRPr="00115478">
        <w:rPr>
          <w:i/>
          <w:iCs/>
          <w:lang w:val="en-US"/>
        </w:rPr>
        <w:t>start</w:t>
      </w:r>
      <w:r w:rsidRPr="00115478">
        <w:t xml:space="preserve"> </w:t>
      </w:r>
      <w:r>
        <w:t>в мониторе порта, не удалось увидеть понятных человеческому глазу данных.</w:t>
      </w:r>
    </w:p>
    <w:p w14:paraId="51524DB0" w14:textId="77777777" w:rsidR="00115478" w:rsidRDefault="00115478" w:rsidP="00115478"/>
    <w:p w14:paraId="15C3659E" w14:textId="0ABB09D7" w:rsidR="00115478" w:rsidRDefault="00115478" w:rsidP="0011547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98EFA6" wp14:editId="44753F1E">
                <wp:simplePos x="0" y="0"/>
                <wp:positionH relativeFrom="margin">
                  <wp:align>left</wp:align>
                </wp:positionH>
                <wp:positionV relativeFrom="paragraph">
                  <wp:posOffset>184785</wp:posOffset>
                </wp:positionV>
                <wp:extent cx="4011930" cy="175260"/>
                <wp:effectExtent l="0" t="0" r="7620" b="1524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193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CAED4F" w14:textId="56280A8F" w:rsidR="00115478" w:rsidRPr="006F0BBA" w:rsidRDefault="00115478" w:rsidP="00115478">
                            <w:pPr>
                              <w:pStyle w:val="ac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A76EE6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Ответ на команду </w:t>
                            </w: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8EFA6" id="Надпись 8" o:spid="_x0000_s1028" type="#_x0000_t202" style="position:absolute;left:0;text-align:left;margin-left:0;margin-top:14.55pt;width:315.9pt;height:13.8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" filled="f" stroked="f">
                <v:textbox inset="0,0,0,0">
                  <w:txbxContent>
                    <w:p w14:paraId="68CAED4F" w14:textId="56280A8F" w:rsidR="00115478" w:rsidRPr="006F0BBA" w:rsidRDefault="00115478" w:rsidP="00115478">
                      <w:pPr>
                        <w:pStyle w:val="ac"/>
                        <w:jc w:val="center"/>
                        <w:rPr>
                          <w:sz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A76EE6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Ответ на команду </w:t>
                      </w: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EB2EE9" w14:textId="72C5ED65" w:rsidR="00115478" w:rsidRDefault="00115478" w:rsidP="00115478"/>
    <w:p w14:paraId="6F6E7EE6" w14:textId="65ECB766" w:rsidR="00115478" w:rsidRDefault="00B808DD" w:rsidP="00B808DD">
      <w:r>
        <w:rPr>
          <w:noProof/>
        </w:rPr>
        <w:drawing>
          <wp:anchor distT="0" distB="0" distL="114300" distR="114300" simplePos="0" relativeHeight="251669504" behindDoc="0" locked="0" layoutInCell="1" allowOverlap="1" wp14:anchorId="4E9FD3D5" wp14:editId="7A801037">
            <wp:simplePos x="0" y="0"/>
            <wp:positionH relativeFrom="column">
              <wp:posOffset>-144145</wp:posOffset>
            </wp:positionH>
            <wp:positionV relativeFrom="paragraph">
              <wp:posOffset>249555</wp:posOffset>
            </wp:positionV>
            <wp:extent cx="3386455" cy="2858135"/>
            <wp:effectExtent l="0" t="0" r="444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0" b="3094"/>
                    <a:stretch/>
                  </pic:blipFill>
                  <pic:spPr bwMode="auto">
                    <a:xfrm>
                      <a:off x="0" y="0"/>
                      <a:ext cx="3386455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5478">
        <w:t>Взглянув на данные, было выдвинуто предположение, что данные отправляются в байтовом формате, это объясняло почему вместо чисел в монитор порта выводятся невнятные символы.</w:t>
      </w:r>
      <w:r w:rsidR="00115478" w:rsidRPr="00115478">
        <w:t xml:space="preserve"> </w:t>
      </w:r>
      <w:r w:rsidR="00115478">
        <w:t xml:space="preserve">Для подтверждения этой гипотезы, был написан скрипт на языке </w:t>
      </w:r>
      <w:r w:rsidR="00115478">
        <w:rPr>
          <w:lang w:val="en-US"/>
        </w:rPr>
        <w:t>Python</w:t>
      </w:r>
      <w:r w:rsidR="00115478">
        <w:t>, цель которого записать полученные данные в байтовом представлении</w:t>
      </w:r>
      <w:r>
        <w:t xml:space="preserve"> </w:t>
      </w:r>
      <w:r w:rsidR="00115478">
        <w:t>в отдельный файл с целью дальнейшего анализа этого файла.</w:t>
      </w:r>
    </w:p>
    <w:p w14:paraId="5B404AE8" w14:textId="4544B99E" w:rsidR="004E6F46" w:rsidRPr="00B808DD" w:rsidRDefault="00B808DD" w:rsidP="00547C57">
      <w:pPr>
        <w:spacing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4995F1" wp14:editId="06663ABA">
                <wp:simplePos x="0" y="0"/>
                <wp:positionH relativeFrom="column">
                  <wp:posOffset>243535</wp:posOffset>
                </wp:positionH>
                <wp:positionV relativeFrom="paragraph">
                  <wp:posOffset>128677</wp:posOffset>
                </wp:positionV>
                <wp:extent cx="3013075" cy="635"/>
                <wp:effectExtent l="0" t="0" r="15875" b="8255"/>
                <wp:wrapSquare wrapText="bothSides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07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454DD7" w14:textId="3D78A8B2" w:rsidR="00B808DD" w:rsidRPr="00F432E3" w:rsidRDefault="00B808DD" w:rsidP="00B808DD">
                            <w:pPr>
                              <w:pStyle w:val="ac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A76EE6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Скрипт для записи приходящих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4995F1" id="Надпись 11" o:spid="_x0000_s1029" type="#_x0000_t202" style="position:absolute;left:0;text-align:left;margin-left:19.2pt;margin-top:10.15pt;width:237.25pt;height: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" filled="f" stroked="f">
                <v:textbox style="mso-fit-shape-to-text:t" inset="0,0,0,0">
                  <w:txbxContent>
                    <w:p w14:paraId="12454DD7" w14:textId="3D78A8B2" w:rsidR="00B808DD" w:rsidRPr="00F432E3" w:rsidRDefault="00B808DD" w:rsidP="00B808DD">
                      <w:pPr>
                        <w:pStyle w:val="ac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A76EE6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Скрипт для записи приходящих данных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9092CA" w14:textId="545C318A" w:rsidR="00115478" w:rsidRPr="00B808DD" w:rsidRDefault="00A15690" w:rsidP="00A15690">
      <w:pPr>
        <w:spacing w:line="259" w:lineRule="auto"/>
        <w:jc w:val="left"/>
      </w:pPr>
      <w:r>
        <w:br w:type="page"/>
      </w:r>
    </w:p>
    <w:p w14:paraId="0CCCE0DF" w14:textId="20B56020" w:rsidR="00115478" w:rsidRDefault="00AB4C2E" w:rsidP="00547C57">
      <w:pPr>
        <w:spacing w:line="259" w:lineRule="auto"/>
      </w:pPr>
      <w:r>
        <w:lastRenderedPageBreak/>
        <w:t>Открыв файл в байтовом редакторе, было обнаружено следующее</w:t>
      </w:r>
      <w:r w:rsidRPr="00AB4C2E">
        <w:t>:</w:t>
      </w:r>
    </w:p>
    <w:p w14:paraId="5D49309C" w14:textId="5D33B155" w:rsidR="00AB4C2E" w:rsidRDefault="00AB4C2E" w:rsidP="00AB4C2E">
      <w:pPr>
        <w:pStyle w:val="ab"/>
        <w:numPr>
          <w:ilvl w:val="0"/>
          <w:numId w:val="28"/>
        </w:numPr>
        <w:spacing w:line="259" w:lineRule="auto"/>
      </w:pPr>
      <w:r>
        <w:t>Каждые 116 байт, повторяются 4 байта которые содержащие слово «</w:t>
      </w:r>
      <w:r>
        <w:rPr>
          <w:lang w:val="en-US"/>
        </w:rPr>
        <w:t>DATA</w:t>
      </w:r>
      <w:r>
        <w:t>»</w:t>
      </w:r>
    </w:p>
    <w:p w14:paraId="2326E824" w14:textId="605BFE5B" w:rsidR="00AB4C2E" w:rsidRDefault="00AB4C2E" w:rsidP="00AB4C2E">
      <w:pPr>
        <w:pStyle w:val="ab"/>
        <w:numPr>
          <w:ilvl w:val="0"/>
          <w:numId w:val="28"/>
        </w:numPr>
        <w:spacing w:line="259" w:lineRule="auto"/>
      </w:pPr>
      <w:r>
        <w:t xml:space="preserve">Каждый раз, после слова </w:t>
      </w:r>
      <w:r>
        <w:rPr>
          <w:lang w:val="en-US"/>
        </w:rPr>
        <w:t>DATA</w:t>
      </w:r>
      <w:r w:rsidRPr="00AB4C2E">
        <w:t xml:space="preserve"> </w:t>
      </w:r>
      <w:r w:rsidR="00336E2B">
        <w:t>в четвертом байте</w:t>
      </w:r>
      <w:r>
        <w:t xml:space="preserve"> содержался </w:t>
      </w:r>
      <w:r w:rsidR="00336E2B">
        <w:t>номер датчика,</w:t>
      </w:r>
      <w:r>
        <w:t xml:space="preserve"> </w:t>
      </w:r>
      <w:r w:rsidR="00336E2B">
        <w:t>с которого будет идти следующая</w:t>
      </w:r>
      <w:r w:rsidR="00336E2B" w:rsidRPr="00336E2B">
        <w:t xml:space="preserve"> “</w:t>
      </w:r>
      <w:r w:rsidR="00336E2B">
        <w:t>передача</w:t>
      </w:r>
      <w:r w:rsidR="00336E2B" w:rsidRPr="00336E2B">
        <w:t>”</w:t>
      </w:r>
      <w:r w:rsidR="00336E2B">
        <w:t>.</w:t>
      </w:r>
    </w:p>
    <w:p w14:paraId="4439D435" w14:textId="784107FE" w:rsidR="00336E2B" w:rsidRDefault="00336E2B" w:rsidP="00AB4C2E">
      <w:pPr>
        <w:pStyle w:val="ab"/>
        <w:numPr>
          <w:ilvl w:val="0"/>
          <w:numId w:val="28"/>
        </w:numPr>
        <w:spacing w:line="259" w:lineRule="auto"/>
      </w:pPr>
      <w:r>
        <w:t xml:space="preserve">Каждый раз, после слова </w:t>
      </w:r>
      <w:r>
        <w:rPr>
          <w:lang w:val="en-US"/>
        </w:rPr>
        <w:t>DATA</w:t>
      </w:r>
      <w:r>
        <w:t xml:space="preserve"> в байтах с 9 по 12 содержалось значение </w:t>
      </w:r>
      <w:r>
        <w:br/>
      </w:r>
      <w:r w:rsidRPr="00336E2B">
        <w:t>“</w:t>
      </w:r>
      <w:r>
        <w:t>00 00 80 42</w:t>
      </w:r>
      <w:r w:rsidRPr="00336E2B">
        <w:t>”</w:t>
      </w:r>
      <w:r>
        <w:t xml:space="preserve">, которое позже удалось интерпретировать как </w:t>
      </w:r>
      <w:r>
        <w:rPr>
          <w:lang w:val="en-US"/>
        </w:rPr>
        <w:t>dB</w:t>
      </w:r>
      <w:r w:rsidRPr="00336E2B">
        <w:t xml:space="preserve"> </w:t>
      </w:r>
      <w:r>
        <w:t>(Децибел).</w:t>
      </w:r>
    </w:p>
    <w:p w14:paraId="21B3B841" w14:textId="77777777" w:rsidR="00A76EE6" w:rsidRDefault="00A76EE6" w:rsidP="00A76EE6">
      <w:pPr>
        <w:keepNext/>
        <w:spacing w:line="259" w:lineRule="auto"/>
      </w:pPr>
      <w:r w:rsidRPr="00336E2B">
        <w:drawing>
          <wp:anchor distT="0" distB="0" distL="114300" distR="114300" simplePos="0" relativeHeight="251672576" behindDoc="0" locked="0" layoutInCell="1" allowOverlap="1" wp14:anchorId="1D21657B" wp14:editId="07FB5E37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4258945" cy="2991485"/>
            <wp:effectExtent l="0" t="0" r="8255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94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0E8A13" w14:textId="77777777" w:rsidR="00A76EE6" w:rsidRDefault="00A76EE6" w:rsidP="00A76EE6">
      <w:pPr>
        <w:pStyle w:val="ac"/>
        <w:jc w:val="center"/>
      </w:pPr>
    </w:p>
    <w:p w14:paraId="6158C5E6" w14:textId="77777777" w:rsidR="00A76EE6" w:rsidRDefault="00A76EE6" w:rsidP="00A76EE6">
      <w:pPr>
        <w:pStyle w:val="ac"/>
        <w:jc w:val="center"/>
      </w:pPr>
    </w:p>
    <w:p w14:paraId="78642119" w14:textId="77777777" w:rsidR="00A76EE6" w:rsidRDefault="00A76EE6" w:rsidP="00A76EE6">
      <w:pPr>
        <w:pStyle w:val="ac"/>
        <w:jc w:val="center"/>
      </w:pPr>
    </w:p>
    <w:p w14:paraId="7701C8DD" w14:textId="3456A4E8" w:rsidR="00A76EE6" w:rsidRDefault="00A76EE6" w:rsidP="00A76EE6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Pr="00A76EE6">
        <w:t xml:space="preserve"> </w:t>
      </w:r>
      <w:r>
        <w:t xml:space="preserve">Открытый </w:t>
      </w:r>
      <w:r>
        <w:rPr>
          <w:lang w:val="en-US"/>
        </w:rPr>
        <w:t>HEX</w:t>
      </w:r>
      <w:r w:rsidRPr="00A76EE6">
        <w:t xml:space="preserve"> </w:t>
      </w:r>
      <w:r>
        <w:t xml:space="preserve">редактор с </w:t>
      </w:r>
      <w:proofErr w:type="spellStart"/>
      <w:r>
        <w:t>записаным</w:t>
      </w:r>
      <w:proofErr w:type="spellEnd"/>
      <w:r>
        <w:t xml:space="preserve"> файлом и выделенным промежутком от </w:t>
      </w:r>
      <w:r>
        <w:rPr>
          <w:lang w:val="en-US"/>
        </w:rPr>
        <w:t>DATA</w:t>
      </w:r>
      <w:r w:rsidRPr="00A76EE6">
        <w:t xml:space="preserve"> </w:t>
      </w:r>
      <w:r>
        <w:t xml:space="preserve">до </w:t>
      </w:r>
      <w:r>
        <w:rPr>
          <w:lang w:val="en-US"/>
        </w:rPr>
        <w:t>DATA</w:t>
      </w:r>
    </w:p>
    <w:p w14:paraId="1CA01037" w14:textId="77777777" w:rsidR="00A76EE6" w:rsidRDefault="00A76EE6" w:rsidP="00336E2B">
      <w:pPr>
        <w:spacing w:line="259" w:lineRule="auto"/>
      </w:pPr>
    </w:p>
    <w:p w14:paraId="247DA5D9" w14:textId="77777777" w:rsidR="00A76EE6" w:rsidRDefault="00A76EE6" w:rsidP="00336E2B">
      <w:pPr>
        <w:spacing w:line="259" w:lineRule="auto"/>
      </w:pPr>
    </w:p>
    <w:p w14:paraId="38B7660F" w14:textId="77777777" w:rsidR="00A76EE6" w:rsidRDefault="00A76EE6" w:rsidP="00336E2B">
      <w:pPr>
        <w:spacing w:line="259" w:lineRule="auto"/>
      </w:pPr>
    </w:p>
    <w:p w14:paraId="31C016CA" w14:textId="77777777" w:rsidR="00A76EE6" w:rsidRDefault="00A76EE6" w:rsidP="00336E2B">
      <w:pPr>
        <w:spacing w:line="259" w:lineRule="auto"/>
      </w:pPr>
    </w:p>
    <w:p w14:paraId="34B9EB1A" w14:textId="77777777" w:rsidR="00A76EE6" w:rsidRDefault="00A76EE6" w:rsidP="00336E2B">
      <w:pPr>
        <w:spacing w:line="259" w:lineRule="auto"/>
      </w:pPr>
    </w:p>
    <w:p w14:paraId="20E0EFFE" w14:textId="5B5A5D4B" w:rsidR="00DE53B7" w:rsidRDefault="003E0BE5" w:rsidP="00336E2B">
      <w:pPr>
        <w:spacing w:line="259" w:lineRule="auto"/>
      </w:pPr>
      <w:r>
        <w:t>В конечном итоге, структуру данных удалось выделить следующую:</w:t>
      </w:r>
    </w:p>
    <w:p w14:paraId="1A17F84F" w14:textId="7BF9659C" w:rsidR="003E0BE5" w:rsidRDefault="00764645" w:rsidP="00764645">
      <w:pPr>
        <w:spacing w:line="259" w:lineRule="auto"/>
      </w:pPr>
      <w:r w:rsidRPr="00764645">
        <w:rPr>
          <w:rFonts w:cs="Times New Roman"/>
        </w:rPr>
        <w:t>→</w:t>
      </w:r>
      <w:r w:rsidR="003E0BE5">
        <w:t>4 байта содержащие</w:t>
      </w:r>
      <w:r w:rsidR="003E0BE5" w:rsidRPr="003E0BE5">
        <w:t xml:space="preserve"> </w:t>
      </w:r>
      <w:proofErr w:type="gramStart"/>
      <w:r w:rsidR="003E0BE5">
        <w:rPr>
          <w:lang w:val="en-US"/>
        </w:rPr>
        <w:t>DATA</w:t>
      </w:r>
      <w:r w:rsidR="003E0BE5" w:rsidRPr="003E0BE5">
        <w:t>(</w:t>
      </w:r>
      <w:proofErr w:type="gramEnd"/>
      <w:r w:rsidR="003E0BE5">
        <w:t>обозначает начало новой передачи</w:t>
      </w:r>
      <w:r w:rsidR="003E0BE5" w:rsidRPr="003E0BE5">
        <w:t>)</w:t>
      </w:r>
      <w:r w:rsidR="003E0BE5">
        <w:t xml:space="preserve"> </w:t>
      </w:r>
      <w:r w:rsidRPr="00764645">
        <w:rPr>
          <w:rFonts w:cs="Times New Roman"/>
        </w:rPr>
        <w:t>→</w:t>
      </w:r>
    </w:p>
    <w:p w14:paraId="2006FF9B" w14:textId="377E1BB3" w:rsidR="00764645" w:rsidRDefault="00764645" w:rsidP="00764645">
      <w:pPr>
        <w:spacing w:line="259" w:lineRule="auto"/>
        <w:rPr>
          <w:rFonts w:cs="Times New Roman"/>
        </w:rPr>
      </w:pPr>
      <w:r w:rsidRPr="00764645">
        <w:rPr>
          <w:rFonts w:cs="Times New Roman"/>
        </w:rPr>
        <w:t>→</w:t>
      </w:r>
      <w:r w:rsidRPr="00764645">
        <w:rPr>
          <w:rFonts w:cs="Times New Roman"/>
        </w:rPr>
        <w:t xml:space="preserve">3 </w:t>
      </w:r>
      <w:r>
        <w:rPr>
          <w:rFonts w:cs="Times New Roman"/>
        </w:rPr>
        <w:t xml:space="preserve">незначимых байта </w:t>
      </w:r>
      <w:r w:rsidRPr="00764645">
        <w:rPr>
          <w:rFonts w:cs="Times New Roman"/>
        </w:rPr>
        <w:t>→</w:t>
      </w:r>
    </w:p>
    <w:p w14:paraId="2AA982AC" w14:textId="6DD75A84" w:rsidR="00764645" w:rsidRPr="00764645" w:rsidRDefault="00764645" w:rsidP="00764645">
      <w:pPr>
        <w:spacing w:line="259" w:lineRule="auto"/>
        <w:rPr>
          <w:rFonts w:cs="Times New Roman"/>
        </w:rPr>
      </w:pPr>
      <w:r w:rsidRPr="00764645">
        <w:rPr>
          <w:rFonts w:cs="Times New Roman"/>
        </w:rPr>
        <w:t>→</w:t>
      </w:r>
      <w:r>
        <w:rPr>
          <w:rFonts w:cs="Times New Roman"/>
        </w:rPr>
        <w:t>1 байт содержащий номер датчика, которому эта посылка</w:t>
      </w:r>
      <w:r w:rsidRPr="00764645">
        <w:rPr>
          <w:rFonts w:cs="Times New Roman"/>
        </w:rPr>
        <w:t xml:space="preserve"> </w:t>
      </w:r>
      <w:r>
        <w:rPr>
          <w:rFonts w:cs="Times New Roman"/>
        </w:rPr>
        <w:t>принадлежит</w:t>
      </w:r>
      <w:r w:rsidRPr="00764645">
        <w:rPr>
          <w:rFonts w:cs="Times New Roman"/>
        </w:rPr>
        <w:t>→</w:t>
      </w:r>
    </w:p>
    <w:p w14:paraId="4F85BCF5" w14:textId="515963D3" w:rsidR="003E0BE5" w:rsidRDefault="00764645" w:rsidP="00764645">
      <w:pPr>
        <w:spacing w:line="259" w:lineRule="auto"/>
        <w:rPr>
          <w:rFonts w:cs="Times New Roman"/>
        </w:rPr>
      </w:pPr>
      <w:r w:rsidRPr="00764645">
        <w:rPr>
          <w:rFonts w:cs="Times New Roman"/>
        </w:rPr>
        <w:t>→</w:t>
      </w:r>
      <w:r>
        <w:rPr>
          <w:rFonts w:cs="Times New Roman"/>
        </w:rPr>
        <w:t xml:space="preserve"> 4 байта в (</w:t>
      </w:r>
      <w:r>
        <w:rPr>
          <w:rFonts w:cs="Times New Roman"/>
          <w:lang w:val="en-US"/>
        </w:rPr>
        <w:t>float</w:t>
      </w:r>
      <w:r w:rsidRPr="00764645">
        <w:rPr>
          <w:rFonts w:cs="Times New Roman"/>
        </w:rPr>
        <w:t>32</w:t>
      </w:r>
      <w:r>
        <w:rPr>
          <w:rFonts w:cs="Times New Roman"/>
        </w:rPr>
        <w:t xml:space="preserve">) в которых численно выражен уровень связи в Децибелах </w:t>
      </w:r>
      <w:r w:rsidRPr="00764645">
        <w:rPr>
          <w:rFonts w:cs="Times New Roman"/>
        </w:rPr>
        <w:t>→</w:t>
      </w:r>
    </w:p>
    <w:p w14:paraId="5D710E71" w14:textId="7988DF32" w:rsidR="00764645" w:rsidRDefault="00764645" w:rsidP="00764645">
      <w:pPr>
        <w:spacing w:line="259" w:lineRule="auto"/>
        <w:rPr>
          <w:rFonts w:cs="Times New Roman"/>
        </w:rPr>
      </w:pPr>
      <w:r w:rsidRPr="00764645">
        <w:rPr>
          <w:rFonts w:cs="Times New Roman"/>
        </w:rPr>
        <w:t>→</w:t>
      </w:r>
      <w:r>
        <w:rPr>
          <w:rFonts w:cs="Times New Roman"/>
        </w:rPr>
        <w:t xml:space="preserve"> 4 байта </w:t>
      </w:r>
      <w:proofErr w:type="gramStart"/>
      <w:r>
        <w:rPr>
          <w:rFonts w:cs="Times New Roman"/>
        </w:rPr>
        <w:t xml:space="preserve">содержащие </w:t>
      </w:r>
      <w:r w:rsidRPr="00764645">
        <w:rPr>
          <w:rFonts w:cs="Times New Roman"/>
        </w:rPr>
        <w:t>“</w:t>
      </w:r>
      <w:r>
        <w:rPr>
          <w:rFonts w:cs="Times New Roman"/>
          <w:lang w:val="en-US"/>
        </w:rPr>
        <w:t>dB</w:t>
      </w:r>
      <w:r w:rsidRPr="00764645">
        <w:rPr>
          <w:rFonts w:cs="Times New Roman"/>
        </w:rPr>
        <w:t>”</w:t>
      </w:r>
      <w:proofErr w:type="gramEnd"/>
      <w:r w:rsidRPr="00764645">
        <w:rPr>
          <w:rFonts w:cs="Times New Roman"/>
        </w:rPr>
        <w:t xml:space="preserve"> </w:t>
      </w:r>
      <w:r>
        <w:rPr>
          <w:rFonts w:cs="Times New Roman"/>
        </w:rPr>
        <w:t xml:space="preserve">обозначающие конец </w:t>
      </w:r>
      <w:r w:rsidRPr="00764645">
        <w:rPr>
          <w:rFonts w:cs="Times New Roman"/>
        </w:rPr>
        <w:t>“</w:t>
      </w:r>
      <w:r>
        <w:rPr>
          <w:rFonts w:cs="Times New Roman"/>
        </w:rPr>
        <w:t>заголовка</w:t>
      </w:r>
      <w:r w:rsidRPr="00764645">
        <w:rPr>
          <w:rFonts w:cs="Times New Roman"/>
        </w:rPr>
        <w:t>”</w:t>
      </w:r>
      <w:r>
        <w:rPr>
          <w:rFonts w:cs="Times New Roman"/>
        </w:rPr>
        <w:t xml:space="preserve"> </w:t>
      </w:r>
      <w:r w:rsidRPr="00764645">
        <w:rPr>
          <w:rFonts w:cs="Times New Roman"/>
        </w:rPr>
        <w:t>→</w:t>
      </w:r>
    </w:p>
    <w:p w14:paraId="12680306" w14:textId="7063B3E5" w:rsidR="00764645" w:rsidRDefault="00764645" w:rsidP="00764645">
      <w:pPr>
        <w:spacing w:line="259" w:lineRule="auto"/>
        <w:rPr>
          <w:rFonts w:cs="Times New Roman"/>
        </w:rPr>
      </w:pPr>
      <w:r w:rsidRPr="00764645">
        <w:rPr>
          <w:rFonts w:cs="Times New Roman"/>
        </w:rPr>
        <w:t>→</w:t>
      </w:r>
      <w:r>
        <w:rPr>
          <w:rFonts w:cs="Times New Roman"/>
        </w:rPr>
        <w:t xml:space="preserve"> 68 байт с данными</w:t>
      </w:r>
      <w:r>
        <w:rPr>
          <w:rFonts w:cs="Times New Roman"/>
          <w:lang w:val="en-US"/>
        </w:rPr>
        <w:t xml:space="preserve"> </w:t>
      </w:r>
      <w:r w:rsidRPr="00764645">
        <w:rPr>
          <w:rFonts w:cs="Times New Roman"/>
        </w:rPr>
        <w:t>→</w:t>
      </w:r>
    </w:p>
    <w:p w14:paraId="3CBE2BB6" w14:textId="77777777" w:rsidR="00764645" w:rsidRPr="00B53785" w:rsidRDefault="00764645" w:rsidP="00764645">
      <w:pPr>
        <w:spacing w:line="259" w:lineRule="auto"/>
        <w:jc w:val="left"/>
        <w:rPr>
          <w:lang w:val="en-US"/>
        </w:rPr>
      </w:pPr>
    </w:p>
    <w:p w14:paraId="133C9D61" w14:textId="04C064AE" w:rsidR="00336E2B" w:rsidRPr="00AB4C2E" w:rsidRDefault="00336E2B" w:rsidP="00336E2B">
      <w:pPr>
        <w:spacing w:line="259" w:lineRule="auto"/>
      </w:pPr>
    </w:p>
    <w:p w14:paraId="522F669D" w14:textId="2C14B32B" w:rsidR="00336E2B" w:rsidRPr="00336E2B" w:rsidRDefault="00336E2B">
      <w:pPr>
        <w:spacing w:line="259" w:lineRule="auto"/>
        <w:jc w:val="left"/>
      </w:pPr>
      <w:r>
        <w:br w:type="page"/>
      </w:r>
    </w:p>
    <w:p w14:paraId="6EF7F637" w14:textId="43C4DBA2" w:rsidR="003D61E4" w:rsidRDefault="000A3037" w:rsidP="00547C57">
      <w:pPr>
        <w:pStyle w:val="1"/>
      </w:pPr>
      <w:bookmarkStart w:id="10" w:name="_Toc132831649"/>
      <w:r>
        <w:lastRenderedPageBreak/>
        <w:t>Список литературы</w:t>
      </w:r>
      <w:bookmarkEnd w:id="10"/>
    </w:p>
    <w:p w14:paraId="39AD7F09" w14:textId="77777777" w:rsidR="003D61E4" w:rsidRDefault="000A3037" w:rsidP="00547C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Высоцкая Л. В. Биология 10 класс [Текст] под редакцией В. К. Шумного и Г. М. Дымшица // Высоцкая Л. В., Дымшиц Г. М.,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Рувинский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А. О., Саблина О. В., Кузнецова Л. Н. // М. – 2021. – С. 21-30. </w:t>
      </w:r>
    </w:p>
    <w:p w14:paraId="4FEF5B34" w14:textId="77777777" w:rsidR="003D61E4" w:rsidRDefault="000A3037" w:rsidP="00547C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Еремин В. В. Химия 10 класс [Текст] под редакцией В. В. Лунина // Еремин В. В., Кузьменко Н. Е., Теренин В. И., Дроздов А. А., Лунин В. В. // М. – 2021. – С. 372-377.</w:t>
      </w:r>
    </w:p>
    <w:p w14:paraId="2C8AB90D" w14:textId="77777777" w:rsidR="003D61E4" w:rsidRDefault="000A3037" w:rsidP="00547C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Липкин В. М. Белки [Электронный ресурс] // Липкин В. М., Шуваева Т. М. – Режим доступа: </w:t>
      </w:r>
      <w:hyperlink r:id="rId21">
        <w:r>
          <w:rPr>
            <w:rFonts w:eastAsia="Times New Roman" w:cs="Times New Roman"/>
            <w:color w:val="000000"/>
            <w:sz w:val="28"/>
            <w:szCs w:val="28"/>
            <w:u w:val="single"/>
          </w:rPr>
          <w:t>https://bigenc.ru/biology/text/1853941</w:t>
        </w:r>
      </w:hyperlink>
      <w:r>
        <w:rPr>
          <w:rFonts w:eastAsia="Times New Roman" w:cs="Times New Roman"/>
          <w:color w:val="000000"/>
          <w:sz w:val="28"/>
          <w:szCs w:val="28"/>
        </w:rPr>
        <w:t xml:space="preserve"> – статья в интернете.</w:t>
      </w:r>
    </w:p>
    <w:p w14:paraId="60E9F56C" w14:textId="77777777" w:rsidR="003D61E4" w:rsidRDefault="000A3037" w:rsidP="00547C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</w:rPr>
        <w:t>Студопедия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. Классификация белков [Электронный ресурс]. – Режим доступа: </w:t>
      </w:r>
      <w:hyperlink r:id="rId22">
        <w:r>
          <w:rPr>
            <w:rFonts w:eastAsia="Times New Roman" w:cs="Times New Roman"/>
            <w:color w:val="000000"/>
            <w:sz w:val="28"/>
            <w:szCs w:val="28"/>
            <w:u w:val="single"/>
          </w:rPr>
          <w:t>https://studopedia.ru/17_98987_klassifikatsiya-belkov.html</w:t>
        </w:r>
      </w:hyperlink>
      <w:r>
        <w:rPr>
          <w:rFonts w:eastAsia="Times New Roman" w:cs="Times New Roman"/>
          <w:color w:val="000000"/>
          <w:sz w:val="28"/>
          <w:szCs w:val="28"/>
        </w:rPr>
        <w:t xml:space="preserve"> , свободный. (Дата обращения: 14.10.2015 г.).</w:t>
      </w:r>
    </w:p>
    <w:p w14:paraId="0A7917F0" w14:textId="77777777" w:rsidR="003D61E4" w:rsidRDefault="000A3037" w:rsidP="00547C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</w:rPr>
        <w:t>Bstudy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– статьи для высших учебных заведений. Молочные продукты [Электронный ресурс]. – Режим доступа: </w:t>
      </w:r>
      <w:hyperlink r:id="rId23">
        <w:r>
          <w:rPr>
            <w:rFonts w:eastAsia="Times New Roman" w:cs="Times New Roman"/>
            <w:color w:val="000000"/>
            <w:sz w:val="28"/>
            <w:szCs w:val="28"/>
            <w:u w:val="single"/>
          </w:rPr>
          <w:t>https://bstudy.net/741105/meditsina/molochnye_produkty</w:t>
        </w:r>
      </w:hyperlink>
      <w:r>
        <w:rPr>
          <w:rFonts w:eastAsia="Times New Roman" w:cs="Times New Roman"/>
          <w:color w:val="000000"/>
          <w:sz w:val="28"/>
          <w:szCs w:val="28"/>
        </w:rPr>
        <w:t xml:space="preserve"> – статья в интернете. </w:t>
      </w:r>
    </w:p>
    <w:p w14:paraId="629814A6" w14:textId="77777777" w:rsidR="003D61E4" w:rsidRDefault="000A3037" w:rsidP="00547C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Научно-технический энциклопедический словарь. Что такое Этанол [Электронный ресурс]. – Режим доступа: </w:t>
      </w:r>
      <w:hyperlink r:id="rId24">
        <w:r>
          <w:rPr>
            <w:rFonts w:eastAsia="Times New Roman" w:cs="Times New Roman"/>
            <w:color w:val="000000"/>
            <w:sz w:val="28"/>
            <w:szCs w:val="28"/>
            <w:u w:val="single"/>
          </w:rPr>
          <w:t>https://dic.academic.ru/dic.nsf/ntes/5814/ЭТАНОЛ</w:t>
        </w:r>
      </w:hyperlink>
      <w:r>
        <w:rPr>
          <w:rFonts w:eastAsia="Times New Roman" w:cs="Times New Roman"/>
          <w:color w:val="000000"/>
          <w:sz w:val="28"/>
          <w:szCs w:val="28"/>
        </w:rPr>
        <w:t xml:space="preserve"> , свободный</w:t>
      </w:r>
    </w:p>
    <w:sectPr w:rsidR="003D61E4">
      <w:pgSz w:w="11906" w:h="16838"/>
      <w:pgMar w:top="1134" w:right="1134" w:bottom="851" w:left="1701" w:header="709" w:footer="709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Сашка Шляпик" w:date="2023-04-19T22:43:00Z" w:initials="СШ">
    <w:p w14:paraId="18A95A86" w14:textId="2B569EE0" w:rsidR="003C4FFD" w:rsidRPr="003C4FFD" w:rsidRDefault="003C4FFD">
      <w:pPr>
        <w:pStyle w:val="af"/>
        <w:rPr>
          <w:lang w:val="en-US"/>
        </w:rPr>
      </w:pPr>
      <w:r>
        <w:rPr>
          <w:rStyle w:val="ae"/>
        </w:rPr>
        <w:annotationRef/>
      </w:r>
      <w:r>
        <w:t xml:space="preserve">Добавить </w:t>
      </w:r>
      <w:proofErr w:type="spellStart"/>
      <w:r>
        <w:t>пикчу</w:t>
      </w:r>
      <w:proofErr w:type="spellEnd"/>
      <w:r>
        <w:t xml:space="preserve"> из ком порта – ответ на команду </w:t>
      </w:r>
      <w:r>
        <w:rPr>
          <w:lang w:val="en-US"/>
        </w:rPr>
        <w:t>help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A95A8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AED1F" w16cex:dateUtc="2023-04-19T15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A95A86" w16cid:durableId="27EAED1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CF302" w14:textId="77777777" w:rsidR="00635189" w:rsidRDefault="00635189">
      <w:pPr>
        <w:spacing w:after="0" w:line="240" w:lineRule="auto"/>
      </w:pPr>
      <w:r>
        <w:separator/>
      </w:r>
    </w:p>
  </w:endnote>
  <w:endnote w:type="continuationSeparator" w:id="0">
    <w:p w14:paraId="035CAB28" w14:textId="77777777" w:rsidR="00635189" w:rsidRDefault="00635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1728728"/>
      <w:docPartObj>
        <w:docPartGallery w:val="Page Numbers (Bottom of Page)"/>
        <w:docPartUnique/>
      </w:docPartObj>
    </w:sdtPr>
    <w:sdtEndPr/>
    <w:sdtContent>
      <w:p w14:paraId="60F5CD88" w14:textId="728957D0" w:rsidR="0057652C" w:rsidRDefault="0057652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13806A" w14:textId="77777777" w:rsidR="003D61E4" w:rsidRDefault="003D61E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0766C" w14:textId="1F5F2440" w:rsidR="0057652C" w:rsidRDefault="00F327B4" w:rsidP="00F327B4">
    <w:pPr>
      <w:pStyle w:val="a7"/>
      <w:jc w:val="center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79222" w14:textId="77777777" w:rsidR="00635189" w:rsidRDefault="00635189">
      <w:pPr>
        <w:spacing w:after="0" w:line="240" w:lineRule="auto"/>
      </w:pPr>
      <w:r>
        <w:separator/>
      </w:r>
    </w:p>
  </w:footnote>
  <w:footnote w:type="continuationSeparator" w:id="0">
    <w:p w14:paraId="025649B5" w14:textId="77777777" w:rsidR="00635189" w:rsidRDefault="006351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1DBF"/>
    <w:multiLevelType w:val="hybridMultilevel"/>
    <w:tmpl w:val="BE623D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82F8D"/>
    <w:multiLevelType w:val="multilevel"/>
    <w:tmpl w:val="57D4E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E286B"/>
    <w:multiLevelType w:val="hybridMultilevel"/>
    <w:tmpl w:val="A740C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0456D"/>
    <w:multiLevelType w:val="hybridMultilevel"/>
    <w:tmpl w:val="30045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3537F"/>
    <w:multiLevelType w:val="hybridMultilevel"/>
    <w:tmpl w:val="0388D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00FFC"/>
    <w:multiLevelType w:val="hybridMultilevel"/>
    <w:tmpl w:val="F3523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B4810"/>
    <w:multiLevelType w:val="hybridMultilevel"/>
    <w:tmpl w:val="BCF80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A27D5"/>
    <w:multiLevelType w:val="hybridMultilevel"/>
    <w:tmpl w:val="96F4B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E29A5"/>
    <w:multiLevelType w:val="multilevel"/>
    <w:tmpl w:val="D48452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DB44FB"/>
    <w:multiLevelType w:val="hybridMultilevel"/>
    <w:tmpl w:val="1D8A9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E3BA0"/>
    <w:multiLevelType w:val="multilevel"/>
    <w:tmpl w:val="3CDE83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02A9F"/>
    <w:multiLevelType w:val="hybridMultilevel"/>
    <w:tmpl w:val="B54EE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015C89"/>
    <w:multiLevelType w:val="multilevel"/>
    <w:tmpl w:val="57D4E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72C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CEA1312"/>
    <w:multiLevelType w:val="hybridMultilevel"/>
    <w:tmpl w:val="BDC0F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F3639B"/>
    <w:multiLevelType w:val="hybridMultilevel"/>
    <w:tmpl w:val="F9086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101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5F56D5D"/>
    <w:multiLevelType w:val="hybridMultilevel"/>
    <w:tmpl w:val="D2F80DB6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8" w15:restartNumberingAfterBreak="0">
    <w:nsid w:val="5DDA486D"/>
    <w:multiLevelType w:val="multilevel"/>
    <w:tmpl w:val="A0324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481F2B"/>
    <w:multiLevelType w:val="multilevel"/>
    <w:tmpl w:val="57D4E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D10D90"/>
    <w:multiLevelType w:val="hybridMultilevel"/>
    <w:tmpl w:val="DB76C4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3E5C29"/>
    <w:multiLevelType w:val="hybridMultilevel"/>
    <w:tmpl w:val="AA7CD3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34425C"/>
    <w:multiLevelType w:val="hybridMultilevel"/>
    <w:tmpl w:val="FE34D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3218AA"/>
    <w:multiLevelType w:val="hybridMultilevel"/>
    <w:tmpl w:val="C4269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513709"/>
    <w:multiLevelType w:val="hybridMultilevel"/>
    <w:tmpl w:val="254C346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5" w15:restartNumberingAfterBreak="0">
    <w:nsid w:val="6D076B61"/>
    <w:multiLevelType w:val="hybridMultilevel"/>
    <w:tmpl w:val="7C288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B51B4A"/>
    <w:multiLevelType w:val="hybridMultilevel"/>
    <w:tmpl w:val="3FDC69C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7" w15:restartNumberingAfterBreak="0">
    <w:nsid w:val="799225CC"/>
    <w:multiLevelType w:val="multilevel"/>
    <w:tmpl w:val="73A637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8"/>
  </w:num>
  <w:num w:numId="3">
    <w:abstractNumId w:val="8"/>
  </w:num>
  <w:num w:numId="4">
    <w:abstractNumId w:val="10"/>
  </w:num>
  <w:num w:numId="5">
    <w:abstractNumId w:val="20"/>
  </w:num>
  <w:num w:numId="6">
    <w:abstractNumId w:val="19"/>
  </w:num>
  <w:num w:numId="7">
    <w:abstractNumId w:val="1"/>
  </w:num>
  <w:num w:numId="8">
    <w:abstractNumId w:val="27"/>
  </w:num>
  <w:num w:numId="9">
    <w:abstractNumId w:val="16"/>
  </w:num>
  <w:num w:numId="10">
    <w:abstractNumId w:val="14"/>
  </w:num>
  <w:num w:numId="11">
    <w:abstractNumId w:val="3"/>
  </w:num>
  <w:num w:numId="12">
    <w:abstractNumId w:val="25"/>
  </w:num>
  <w:num w:numId="13">
    <w:abstractNumId w:val="2"/>
  </w:num>
  <w:num w:numId="14">
    <w:abstractNumId w:val="21"/>
  </w:num>
  <w:num w:numId="15">
    <w:abstractNumId w:val="4"/>
  </w:num>
  <w:num w:numId="16">
    <w:abstractNumId w:val="11"/>
  </w:num>
  <w:num w:numId="17">
    <w:abstractNumId w:val="23"/>
  </w:num>
  <w:num w:numId="18">
    <w:abstractNumId w:val="5"/>
  </w:num>
  <w:num w:numId="19">
    <w:abstractNumId w:val="9"/>
  </w:num>
  <w:num w:numId="20">
    <w:abstractNumId w:val="15"/>
  </w:num>
  <w:num w:numId="21">
    <w:abstractNumId w:val="7"/>
  </w:num>
  <w:num w:numId="22">
    <w:abstractNumId w:val="17"/>
  </w:num>
  <w:num w:numId="23">
    <w:abstractNumId w:val="26"/>
  </w:num>
  <w:num w:numId="24">
    <w:abstractNumId w:val="24"/>
  </w:num>
  <w:num w:numId="25">
    <w:abstractNumId w:val="0"/>
  </w:num>
  <w:num w:numId="26">
    <w:abstractNumId w:val="13"/>
  </w:num>
  <w:num w:numId="27">
    <w:abstractNumId w:val="6"/>
  </w:num>
  <w:num w:numId="28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Сашка Шляпик">
    <w15:presenceInfo w15:providerId="Windows Live" w15:userId="269682cb7dc9fb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1E4"/>
    <w:rsid w:val="000123E5"/>
    <w:rsid w:val="00045DCF"/>
    <w:rsid w:val="00074DA7"/>
    <w:rsid w:val="000A3037"/>
    <w:rsid w:val="00115478"/>
    <w:rsid w:val="001A6752"/>
    <w:rsid w:val="001C054B"/>
    <w:rsid w:val="002069B0"/>
    <w:rsid w:val="00244287"/>
    <w:rsid w:val="00336E2B"/>
    <w:rsid w:val="003C4FFD"/>
    <w:rsid w:val="003D61E4"/>
    <w:rsid w:val="003E0BE5"/>
    <w:rsid w:val="004228F2"/>
    <w:rsid w:val="004D0EFD"/>
    <w:rsid w:val="004E6F46"/>
    <w:rsid w:val="00547C57"/>
    <w:rsid w:val="00554CF9"/>
    <w:rsid w:val="00562BB1"/>
    <w:rsid w:val="0057652C"/>
    <w:rsid w:val="005C341E"/>
    <w:rsid w:val="005D04A3"/>
    <w:rsid w:val="00635189"/>
    <w:rsid w:val="00680D94"/>
    <w:rsid w:val="006845AB"/>
    <w:rsid w:val="006F1D61"/>
    <w:rsid w:val="00764645"/>
    <w:rsid w:val="007B1DC8"/>
    <w:rsid w:val="007D7521"/>
    <w:rsid w:val="007F5453"/>
    <w:rsid w:val="008B0665"/>
    <w:rsid w:val="008F3AC7"/>
    <w:rsid w:val="008F6E6A"/>
    <w:rsid w:val="009146C1"/>
    <w:rsid w:val="00A15690"/>
    <w:rsid w:val="00A43B53"/>
    <w:rsid w:val="00A76EE6"/>
    <w:rsid w:val="00AB4C2E"/>
    <w:rsid w:val="00B0264D"/>
    <w:rsid w:val="00B249E0"/>
    <w:rsid w:val="00B53785"/>
    <w:rsid w:val="00B808DD"/>
    <w:rsid w:val="00C2052E"/>
    <w:rsid w:val="00C3381D"/>
    <w:rsid w:val="00D022C1"/>
    <w:rsid w:val="00D94783"/>
    <w:rsid w:val="00DE53B7"/>
    <w:rsid w:val="00F3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C8281"/>
  <w15:docId w15:val="{A066B49F-3909-45BB-B10C-BCFC8C524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CF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autoRedefine/>
    <w:uiPriority w:val="9"/>
    <w:qFormat/>
    <w:rsid w:val="006845AB"/>
    <w:pPr>
      <w:keepNext/>
      <w:keepLines/>
      <w:spacing w:before="480" w:after="120"/>
      <w:outlineLvl w:val="0"/>
    </w:pPr>
    <w:rPr>
      <w:b/>
      <w:sz w:val="28"/>
      <w:szCs w:val="48"/>
    </w:rPr>
  </w:style>
  <w:style w:type="paragraph" w:styleId="2">
    <w:name w:val="heading 2"/>
    <w:basedOn w:val="a"/>
    <w:next w:val="a"/>
    <w:uiPriority w:val="9"/>
    <w:unhideWhenUsed/>
    <w:qFormat/>
    <w:rsid w:val="00554CF9"/>
    <w:pPr>
      <w:keepNext/>
      <w:keepLines/>
      <w:spacing w:before="360" w:after="80"/>
      <w:outlineLvl w:val="1"/>
    </w:pPr>
    <w:rPr>
      <w:b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5765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7652C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5765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7652C"/>
    <w:rPr>
      <w:rFonts w:ascii="Times New Roman" w:hAnsi="Times New Roman"/>
      <w:sz w:val="24"/>
    </w:rPr>
  </w:style>
  <w:style w:type="paragraph" w:styleId="a9">
    <w:name w:val="TOC Heading"/>
    <w:basedOn w:val="1"/>
    <w:next w:val="a"/>
    <w:uiPriority w:val="39"/>
    <w:unhideWhenUsed/>
    <w:qFormat/>
    <w:rsid w:val="009146C1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146C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146C1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9146C1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9146C1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A43B53"/>
    <w:pPr>
      <w:spacing w:after="200" w:line="240" w:lineRule="auto"/>
    </w:pPr>
    <w:rPr>
      <w:i/>
      <w:iCs/>
      <w:color w:val="000000" w:themeColor="text1"/>
      <w:sz w:val="18"/>
      <w:szCs w:val="18"/>
    </w:rPr>
  </w:style>
  <w:style w:type="character" w:customStyle="1" w:styleId="mw-headline">
    <w:name w:val="mw-headline"/>
    <w:basedOn w:val="a0"/>
    <w:rsid w:val="00562BB1"/>
  </w:style>
  <w:style w:type="paragraph" w:styleId="ad">
    <w:name w:val="Normal (Web)"/>
    <w:basedOn w:val="a"/>
    <w:uiPriority w:val="99"/>
    <w:semiHidden/>
    <w:unhideWhenUsed/>
    <w:rsid w:val="00562BB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ae">
    <w:name w:val="annotation reference"/>
    <w:basedOn w:val="a0"/>
    <w:uiPriority w:val="99"/>
    <w:semiHidden/>
    <w:unhideWhenUsed/>
    <w:rsid w:val="003C4FF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3C4FF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3C4FFD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3C4FF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3C4FFD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6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8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s://bigenc.ru/biology/text/185394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8/08/relationships/commentsExtensible" Target="commentsExtensible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ic.academic.ru/dic.nsf/ntes/5814/%D0%AD%D0%A2%D0%90%D0%9D%D0%9E%D0%9B" TargetMode="Externa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hyperlink" Target="https://bstudy.net/741105/meditsina/molochnye_produkty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omments" Target="comments.xml"/><Relationship Id="rId22" Type="http://schemas.openxmlformats.org/officeDocument/2006/relationships/hyperlink" Target="https://studopedia.ru/17_98987_klassifikatsiya-belkov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8EF2EA44-D669-440E-A5B2-0CA7E310F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3004</Words>
  <Characters>17128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Сашка Шляпик</cp:lastModifiedBy>
  <cp:revision>2</cp:revision>
  <dcterms:created xsi:type="dcterms:W3CDTF">2023-04-19T16:37:00Z</dcterms:created>
  <dcterms:modified xsi:type="dcterms:W3CDTF">2023-04-19T16:37:00Z</dcterms:modified>
</cp:coreProperties>
</file>