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KIỂM THỬ PHẦN MỀM (TEST PLAN)</w:t>
      </w:r>
    </w:p>
    <w:p>
      <w:pPr>
        <w:jc w:val="center"/>
      </w:pPr>
      <w:r>
        <w:t>Hệ thống tiếp nhận và xử lý yêu cầu cấp giấy tờ sinh viên VJU</w:t>
        <w:br/>
        <w:t>Student Document Request &amp; Processing Portal for VJU</w:t>
      </w:r>
    </w:p>
    <w:p>
      <w:pPr>
        <w:pStyle w:val="Heading1"/>
      </w:pPr>
      <w:r>
        <w:t>1. Thông tin tài liệu</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Nội dung</w:t>
            </w:r>
          </w:p>
        </w:tc>
      </w:tr>
      <w:tr>
        <w:tc>
          <w:tcPr>
            <w:tcW w:type="dxa" w:w="4320"/>
          </w:tcPr>
          <w:p>
            <w:r>
              <w:t>Tên dự án</w:t>
            </w:r>
          </w:p>
        </w:tc>
        <w:tc>
          <w:tcPr>
            <w:tcW w:type="dxa" w:w="4320"/>
          </w:tcPr>
          <w:p>
            <w:r>
              <w:t>Student Document Request &amp; Processing Portal for VJU</w:t>
            </w:r>
          </w:p>
        </w:tc>
      </w:tr>
      <w:tr>
        <w:tc>
          <w:tcPr>
            <w:tcW w:type="dxa" w:w="4320"/>
          </w:tcPr>
          <w:p>
            <w:r>
              <w:t>Tên tài liệu</w:t>
            </w:r>
          </w:p>
        </w:tc>
        <w:tc>
          <w:tcPr>
            <w:tcW w:type="dxa" w:w="4320"/>
          </w:tcPr>
          <w:p>
            <w:r>
              <w:t>Kế hoạch kiểm thử phần mềm (Test Plan)</w:t>
            </w:r>
          </w:p>
        </w:tc>
      </w:tr>
      <w:tr>
        <w:tc>
          <w:tcPr>
            <w:tcW w:type="dxa" w:w="4320"/>
          </w:tcPr>
          <w:p>
            <w:r>
              <w:t>Phiên bản</w:t>
            </w:r>
          </w:p>
        </w:tc>
        <w:tc>
          <w:tcPr>
            <w:tcW w:type="dxa" w:w="4320"/>
          </w:tcPr>
          <w:p>
            <w:r>
              <w:t>1.0</w:t>
            </w:r>
          </w:p>
        </w:tc>
      </w:tr>
      <w:tr>
        <w:tc>
          <w:tcPr>
            <w:tcW w:type="dxa" w:w="4320"/>
          </w:tcPr>
          <w:p>
            <w:r>
              <w:t>Cơ sở xây dựng</w:t>
            </w:r>
          </w:p>
        </w:tc>
        <w:tc>
          <w:tcPr>
            <w:tcW w:type="dxa" w:w="4320"/>
          </w:tcPr>
          <w:p>
            <w:r>
              <w:t>Tài liệu SRS/System Specifications</w:t>
            </w:r>
          </w:p>
        </w:tc>
      </w:tr>
      <w:tr>
        <w:tc>
          <w:tcPr>
            <w:tcW w:type="dxa" w:w="4320"/>
          </w:tcPr>
          <w:p>
            <w:r>
              <w:t>Phương pháp phát triển</w:t>
            </w:r>
          </w:p>
        </w:tc>
        <w:tc>
          <w:tcPr>
            <w:tcW w:type="dxa" w:w="4320"/>
          </w:tcPr>
          <w:p>
            <w:r>
              <w:t>Scrum</w:t>
            </w:r>
          </w:p>
        </w:tc>
      </w:tr>
      <w:tr>
        <w:tc>
          <w:tcPr>
            <w:tcW w:type="dxa" w:w="4320"/>
          </w:tcPr>
          <w:p>
            <w:r>
              <w:t>Đối tượng sử dụng</w:t>
            </w:r>
          </w:p>
        </w:tc>
        <w:tc>
          <w:tcPr>
            <w:tcW w:type="dxa" w:w="4320"/>
          </w:tcPr>
          <w:p>
            <w:r>
              <w:t>Sinh viên, nhân viên xử lý hồ sơ, quản trị viên</w:t>
            </w:r>
          </w:p>
        </w:tc>
      </w:tr>
      <w:tr>
        <w:tc>
          <w:tcPr>
            <w:tcW w:type="dxa" w:w="4320"/>
          </w:tcPr>
          <w:p>
            <w:r>
              <w:t>Trạng thái</w:t>
            </w:r>
          </w:p>
        </w:tc>
        <w:tc>
          <w:tcPr>
            <w:tcW w:type="dxa" w:w="4320"/>
          </w:tcPr>
          <w:p>
            <w:r>
              <w:t>Bản dự thảo</w:t>
            </w:r>
          </w:p>
        </w:tc>
      </w:tr>
    </w:tbl>
    <w:p>
      <w:pPr>
        <w:pStyle w:val="Heading1"/>
      </w:pPr>
      <w:r>
        <w:t>2. Tổng quan dự án</w:t>
      </w:r>
    </w:p>
    <w:p>
      <w:pPr>
        <w:pStyle w:val="Heading2"/>
      </w:pPr>
      <w:r>
        <w:t>2.1. Mục đích</w:t>
      </w:r>
    </w:p>
    <w:p>
      <w:r>
        <w:t>Hệ thống được xây dựng nhằm hỗ trợ sinh viên gửi yêu cầu cấp giấy tờ, theo dõi trạng thái xử lý và nhận kết quả. Đồng thời, hệ thống hỗ trợ nhân viên tiếp nhận, xử lý yêu cầu và quản trị viên quản lý các hoạt động liên quan.</w:t>
        <w:br/>
        <w:t>Kế hoạch kiểm thử được xây dựng nhằm xác định phạm vi, phương pháp, nguồn lực, môi trường, tiêu chí và tiến độ kiểm thử để đảm bảo hệ thống đáp ứng các yêu cầu được mô tả trong tài liệu SRS.</w:t>
      </w:r>
    </w:p>
    <w:p>
      <w:pPr>
        <w:pStyle w:val="Heading2"/>
      </w:pPr>
      <w:r>
        <w:t>2.2. Mục tiêu kiểm thử</w:t>
      </w:r>
    </w:p>
    <w:p>
      <w:pPr>
        <w:pStyle w:val="ListBullet"/>
      </w:pPr>
      <w:r>
        <w:t>Xác minh các chức năng của hệ thống hoạt động đúng theo yêu cầu SRS.</w:t>
      </w:r>
    </w:p>
    <w:p>
      <w:pPr>
        <w:pStyle w:val="ListBullet"/>
      </w:pPr>
      <w:r>
        <w:t>Đảm bảo các vai trò người dùng chỉ được phép thực hiện những chức năng phù hợp với quyền hạn.</w:t>
      </w:r>
    </w:p>
    <w:p>
      <w:pPr>
        <w:pStyle w:val="ListBullet"/>
      </w:pPr>
      <w:r>
        <w:t>Kiểm tra tính chính xác của dữ liệu yêu cầu cấp giấy tờ và trạng thái xử lý.</w:t>
      </w:r>
    </w:p>
    <w:p>
      <w:pPr>
        <w:pStyle w:val="ListBullet"/>
      </w:pPr>
      <w:r>
        <w:t>Phát hiện, ghi nhận, theo dõi và xác minh lỗi trong quá trình phát triển.</w:t>
      </w:r>
    </w:p>
    <w:p>
      <w:pPr>
        <w:pStyle w:val="ListBullet"/>
      </w:pPr>
      <w:r>
        <w:t>Kiểm tra khả năng xử lý các trường hợp hợp lệ, không hợp lệ và các tình huống ngoại lệ.</w:t>
      </w:r>
    </w:p>
    <w:p>
      <w:pPr>
        <w:pStyle w:val="ListBullet"/>
      </w:pPr>
      <w:r>
        <w:t>Thực hiện kiểm thử hồi quy sau khi sửa lỗi hoặc cập nhật chức năng.</w:t>
      </w:r>
    </w:p>
    <w:p>
      <w:pPr>
        <w:pStyle w:val="ListBullet"/>
      </w:pPr>
      <w:r>
        <w:t>Cung cấp cơ sở đánh giá chất lượng trước khi phát hành sản phẩm.</w:t>
      </w:r>
    </w:p>
    <w:p>
      <w:pPr>
        <w:pStyle w:val="Heading1"/>
      </w:pPr>
      <w:r>
        <w:t>3. Phạm vi kiểm thử</w:t>
      </w:r>
    </w:p>
    <w:p>
      <w:pPr>
        <w:pStyle w:val="Heading2"/>
      </w:pPr>
      <w:r>
        <w:t>3.1. Các chức năng nằm trong phạm vi kiểm thử</w:t>
      </w:r>
    </w:p>
    <w:p>
      <w:r>
        <w:t>Phạm vi được phân chia theo nhóm người dùng và các yêu cầu chức năng trong SRS.</w:t>
      </w:r>
    </w:p>
    <w:p>
      <w:pPr>
        <w:pStyle w:val="Heading3"/>
      </w:pPr>
      <w:r>
        <w:t>3.1.1. Chức năng dành cho sinh viên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Nội dung kiểm thử</w:t>
            </w:r>
          </w:p>
        </w:tc>
      </w:tr>
      <w:tr>
        <w:tc>
          <w:tcPr>
            <w:tcW w:type="dxa" w:w="4320"/>
          </w:tcPr>
          <w:p>
            <w:r>
              <w:t>FR-SV-01</w:t>
            </w:r>
          </w:p>
        </w:tc>
        <w:tc>
          <w:tcPr>
            <w:tcW w:type="dxa" w:w="4320"/>
          </w:tcPr>
          <w:p>
            <w:r>
              <w:t>Kiểm thử chức năng đăng nhập và truy cập hệ thống theo yêu cầu được mô tả trong SRS.</w:t>
            </w:r>
          </w:p>
        </w:tc>
      </w:tr>
      <w:tr>
        <w:tc>
          <w:tcPr>
            <w:tcW w:type="dxa" w:w="4320"/>
          </w:tcPr>
          <w:p>
            <w:r>
              <w:t>FR-SV-02</w:t>
            </w:r>
          </w:p>
        </w:tc>
        <w:tc>
          <w:tcPr>
            <w:tcW w:type="dxa" w:w="4320"/>
          </w:tcPr>
          <w:p>
            <w:r>
              <w:t>Kiểm thử chức năng xem các loại giấy tờ hoặc dịch vụ được hỗ trợ.</w:t>
            </w:r>
          </w:p>
        </w:tc>
      </w:tr>
      <w:tr>
        <w:tc>
          <w:tcPr>
            <w:tcW w:type="dxa" w:w="4320"/>
          </w:tcPr>
          <w:p>
            <w:r>
              <w:t>FR-SV-03</w:t>
            </w:r>
          </w:p>
        </w:tc>
        <w:tc>
          <w:tcPr>
            <w:tcW w:type="dxa" w:w="4320"/>
          </w:tcPr>
          <w:p>
            <w:r>
              <w:t>Kiểm thử chức năng gửi yêu cầu cấp giấy tờ.</w:t>
            </w:r>
          </w:p>
        </w:tc>
      </w:tr>
      <w:tr>
        <w:tc>
          <w:tcPr>
            <w:tcW w:type="dxa" w:w="4320"/>
          </w:tcPr>
          <w:p>
            <w:r>
              <w:t>FR-SV-04</w:t>
            </w:r>
          </w:p>
        </w:tc>
        <w:tc>
          <w:tcPr>
            <w:tcW w:type="dxa" w:w="4320"/>
          </w:tcPr>
          <w:p>
            <w:r>
              <w:t>Kiểm thử chức năng xem danh sách yêu cầu đã gửi.</w:t>
            </w:r>
          </w:p>
        </w:tc>
      </w:tr>
      <w:tr>
        <w:tc>
          <w:tcPr>
            <w:tcW w:type="dxa" w:w="4320"/>
          </w:tcPr>
          <w:p>
            <w:r>
              <w:t>FR-SV-05</w:t>
            </w:r>
          </w:p>
        </w:tc>
        <w:tc>
          <w:tcPr>
            <w:tcW w:type="dxa" w:w="4320"/>
          </w:tcPr>
          <w:p>
            <w:r>
              <w:t>Kiểm thử chức năng theo dõi trạng thái xử lý yêu cầu.</w:t>
            </w:r>
          </w:p>
        </w:tc>
      </w:tr>
      <w:tr>
        <w:tc>
          <w:tcPr>
            <w:tcW w:type="dxa" w:w="4320"/>
          </w:tcPr>
          <w:p>
            <w:r>
              <w:t>FR-SV-06</w:t>
            </w:r>
          </w:p>
        </w:tc>
        <w:tc>
          <w:tcPr>
            <w:tcW w:type="dxa" w:w="4320"/>
          </w:tcPr>
          <w:p>
            <w:r>
              <w:t>Kiểm thử chức năng xem thông tin chi tiết yêu cầu.</w:t>
            </w:r>
          </w:p>
        </w:tc>
      </w:tr>
      <w:tr>
        <w:tc>
          <w:tcPr>
            <w:tcW w:type="dxa" w:w="4320"/>
          </w:tcPr>
          <w:p>
            <w:r>
              <w:t>FR-SV-07</w:t>
            </w:r>
          </w:p>
        </w:tc>
        <w:tc>
          <w:tcPr>
            <w:tcW w:type="dxa" w:w="4320"/>
          </w:tcPr>
          <w:p>
            <w:r>
              <w:t>Kiểm thử chức năng nhận hoặc tải kết quả giấy tờ theo quy định của hệ thống.</w:t>
            </w:r>
          </w:p>
        </w:tc>
      </w:tr>
      <w:tr>
        <w:tc>
          <w:tcPr>
            <w:tcW w:type="dxa" w:w="4320"/>
          </w:tcPr>
          <w:p>
            <w:r>
              <w:t>FR-SV-08</w:t>
            </w:r>
          </w:p>
        </w:tc>
        <w:tc>
          <w:tcPr>
            <w:tcW w:type="dxa" w:w="4320"/>
          </w:tcPr>
          <w:p>
            <w:r>
              <w:t>Kiểm thử các chức năng sinh viên khác được quy định tương ứng trong SRS.</w:t>
            </w:r>
          </w:p>
        </w:tc>
      </w:tr>
    </w:tbl>
    <w:p>
      <w:r>
        <w:t>Lưu ý: Khi lập bộ Test Case chính thức, cần đối chiếu từng mã FR-SV với mô tả nguyên văn trong SRS để bảo đảm tên chức năng và phạm vi không bị sai lệch.</w:t>
      </w:r>
    </w:p>
    <w:p>
      <w:pPr>
        <w:pStyle w:val="Heading3"/>
      </w:pPr>
      <w:r>
        <w:t>3.1.2. Chức năng dành cho nhân viên xử lý hồ sơ</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Nội dung kiểm thử</w:t>
            </w:r>
          </w:p>
        </w:tc>
      </w:tr>
      <w:tr>
        <w:tc>
          <w:tcPr>
            <w:tcW w:type="dxa" w:w="4320"/>
          </w:tcPr>
          <w:p>
            <w:r>
              <w:t>FR-CB-01</w:t>
            </w:r>
          </w:p>
        </w:tc>
        <w:tc>
          <w:tcPr>
            <w:tcW w:type="dxa" w:w="4320"/>
          </w:tcPr>
          <w:p>
            <w:r>
              <w:t>Kiểm thử chức năng xem danh sách yêu cầu cần xử lý.</w:t>
            </w:r>
          </w:p>
        </w:tc>
      </w:tr>
      <w:tr>
        <w:tc>
          <w:tcPr>
            <w:tcW w:type="dxa" w:w="4320"/>
          </w:tcPr>
          <w:p>
            <w:r>
              <w:t>FR-CB-02</w:t>
            </w:r>
          </w:p>
        </w:tc>
        <w:tc>
          <w:tcPr>
            <w:tcW w:type="dxa" w:w="4320"/>
          </w:tcPr>
          <w:p>
            <w:r>
              <w:t>Kiểm thử chức năng xem thông tin chi tiết yêu cầu.</w:t>
            </w:r>
          </w:p>
        </w:tc>
      </w:tr>
      <w:tr>
        <w:tc>
          <w:tcPr>
            <w:tcW w:type="dxa" w:w="4320"/>
          </w:tcPr>
          <w:p>
            <w:r>
              <w:t>FR-CB-03</w:t>
            </w:r>
          </w:p>
        </w:tc>
        <w:tc>
          <w:tcPr>
            <w:tcW w:type="dxa" w:w="4320"/>
          </w:tcPr>
          <w:p>
            <w:r>
              <w:t>Kiểm thử chức năng xử lý yêu cầu theo quy trình được quy định.</w:t>
            </w:r>
          </w:p>
        </w:tc>
      </w:tr>
      <w:tr>
        <w:tc>
          <w:tcPr>
            <w:tcW w:type="dxa" w:w="4320"/>
          </w:tcPr>
          <w:p>
            <w:r>
              <w:t>FR-CB-04</w:t>
            </w:r>
          </w:p>
        </w:tc>
        <w:tc>
          <w:tcPr>
            <w:tcW w:type="dxa" w:w="4320"/>
          </w:tcPr>
          <w:p>
            <w:r>
              <w:t>Kiểm thử chức năng cập nhật trạng thái xử lý.</w:t>
            </w:r>
          </w:p>
        </w:tc>
      </w:tr>
      <w:tr>
        <w:tc>
          <w:tcPr>
            <w:tcW w:type="dxa" w:w="4320"/>
          </w:tcPr>
          <w:p>
            <w:r>
              <w:t>FR-CB-05</w:t>
            </w:r>
          </w:p>
        </w:tc>
        <w:tc>
          <w:tcPr>
            <w:tcW w:type="dxa" w:w="4320"/>
          </w:tcPr>
          <w:p>
            <w:r>
              <w:t>Kiểm thử các chức năng xử lý hồ sơ khác theo SRS.</w:t>
            </w:r>
          </w:p>
        </w:tc>
      </w:tr>
    </w:tbl>
    <w:p>
      <w:pPr>
        <w:pStyle w:val="Heading3"/>
      </w:pPr>
      <w:r>
        <w:t>3.1.3. Chức năng dành cho quản trị viên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Nội dung kiểm thử</w:t>
            </w:r>
          </w:p>
        </w:tc>
      </w:tr>
      <w:tr>
        <w:tc>
          <w:tcPr>
            <w:tcW w:type="dxa" w:w="4320"/>
          </w:tcPr>
          <w:p>
            <w:r>
              <w:t>FR-AD-01</w:t>
            </w:r>
          </w:p>
        </w:tc>
        <w:tc>
          <w:tcPr>
            <w:tcW w:type="dxa" w:w="4320"/>
          </w:tcPr>
          <w:p>
            <w:r>
              <w:t>Kiểm thử chức năng quản lý tài khoản người dùng.</w:t>
            </w:r>
          </w:p>
        </w:tc>
      </w:tr>
      <w:tr>
        <w:tc>
          <w:tcPr>
            <w:tcW w:type="dxa" w:w="4320"/>
          </w:tcPr>
          <w:p>
            <w:r>
              <w:t>FR-AD-02</w:t>
            </w:r>
          </w:p>
        </w:tc>
        <w:tc>
          <w:tcPr>
            <w:tcW w:type="dxa" w:w="4320"/>
          </w:tcPr>
          <w:p>
            <w:r>
              <w:t>Kiểm thử chức năng quản lý quyền truy cập.</w:t>
            </w:r>
          </w:p>
        </w:tc>
      </w:tr>
      <w:tr>
        <w:tc>
          <w:tcPr>
            <w:tcW w:type="dxa" w:w="4320"/>
          </w:tcPr>
          <w:p>
            <w:r>
              <w:t>FR-AD-03</w:t>
            </w:r>
          </w:p>
        </w:tc>
        <w:tc>
          <w:tcPr>
            <w:tcW w:type="dxa" w:w="4320"/>
          </w:tcPr>
          <w:p>
            <w:r>
              <w:t>Kiểm thử chức năng quản lý danh mục hoặc loại giấy tờ.</w:t>
            </w:r>
          </w:p>
        </w:tc>
      </w:tr>
      <w:tr>
        <w:tc>
          <w:tcPr>
            <w:tcW w:type="dxa" w:w="4320"/>
          </w:tcPr>
          <w:p>
            <w:r>
              <w:t>FR-AD-04</w:t>
            </w:r>
          </w:p>
        </w:tc>
        <w:tc>
          <w:tcPr>
            <w:tcW w:type="dxa" w:w="4320"/>
          </w:tcPr>
          <w:p>
            <w:r>
              <w:t>Kiểm thử chức năng quản lý quy trình xử lý theo SRS.</w:t>
            </w:r>
          </w:p>
        </w:tc>
      </w:tr>
      <w:tr>
        <w:tc>
          <w:tcPr>
            <w:tcW w:type="dxa" w:w="4320"/>
          </w:tcPr>
          <w:p>
            <w:r>
              <w:t>FR-AD-05</w:t>
            </w:r>
          </w:p>
        </w:tc>
        <w:tc>
          <w:tcPr>
            <w:tcW w:type="dxa" w:w="4320"/>
          </w:tcPr>
          <w:p>
            <w:r>
              <w:t>Kiểm thử chức năng theo dõi hoặc quản lý yêu cầu.</w:t>
            </w:r>
          </w:p>
        </w:tc>
      </w:tr>
      <w:tr>
        <w:tc>
          <w:tcPr>
            <w:tcW w:type="dxa" w:w="4320"/>
          </w:tcPr>
          <w:p>
            <w:r>
              <w:t>FR-AD-06</w:t>
            </w:r>
          </w:p>
        </w:tc>
        <w:tc>
          <w:tcPr>
            <w:tcW w:type="dxa" w:w="4320"/>
          </w:tcPr>
          <w:p>
            <w:r>
              <w:t>Kiểm thử chức năng quản lý thông tin cấu hình liên quan.</w:t>
            </w:r>
          </w:p>
        </w:tc>
      </w:tr>
      <w:tr>
        <w:tc>
          <w:tcPr>
            <w:tcW w:type="dxa" w:w="4320"/>
          </w:tcPr>
          <w:p>
            <w:r>
              <w:t>FR-AD-07</w:t>
            </w:r>
          </w:p>
        </w:tc>
        <w:tc>
          <w:tcPr>
            <w:tcW w:type="dxa" w:w="4320"/>
          </w:tcPr>
          <w:p>
            <w:r>
              <w:t>Kiểm thử các chức năng quản trị khác theo SRS.</w:t>
            </w:r>
          </w:p>
        </w:tc>
      </w:tr>
    </w:tbl>
    <w:p>
      <w:r>
        <w:t>Lưu ý: Các bảng trên là khung phân nhóm theo mã yêu cầu. Tên chức năng chi tiết phải được xác nhận lại với nội dung đầy đủ của từng mã FR trong SRS trước khi chốt Test Plan.</w:t>
      </w:r>
    </w:p>
    <w:p>
      <w:pPr>
        <w:pStyle w:val="Heading2"/>
      </w:pPr>
      <w:r>
        <w:t>3.2. Các hạng mục không nằm trong phạm vi kiểm thử</w:t>
      </w:r>
    </w:p>
    <w:p>
      <w:r>
        <w:t>Theo phạm vi được xác định trong tài liệu, các hạng mục sau không thuộc phạm vi kiểm thử trực tiếp của phiên bản này:</w:t>
      </w:r>
    </w:p>
    <w:p>
      <w:pPr>
        <w:pStyle w:val="ListBullet"/>
      </w:pPr>
      <w:r>
        <w:t>Tích hợp cổng thanh toán trực tuyến.</w:t>
      </w:r>
    </w:p>
    <w:p>
      <w:pPr>
        <w:pStyle w:val="ListBullet"/>
      </w:pPr>
      <w:r>
        <w:t>Tích hợp USB Token/SmartCA.</w:t>
      </w:r>
    </w:p>
    <w:p>
      <w:pPr>
        <w:pStyle w:val="ListBullet"/>
      </w:pPr>
      <w:r>
        <w:t>Tích hợp API trực tiếp với hệ thống Academic Management System.</w:t>
      </w:r>
    </w:p>
    <w:p>
      <w:pPr>
        <w:pStyle w:val="ListBullet"/>
      </w:pPr>
      <w:r>
        <w:t>Đăng nhập một lần thông qua LDAP/SAML SSO.</w:t>
      </w:r>
    </w:p>
    <w:p>
      <w:r>
        <w:t>Các hạng mục trên chỉ được đưa vào phạm vi nếu có yêu cầu bổ sung hoặc thay đổi phạm vi dự án được phê duyệt.</w:t>
      </w:r>
    </w:p>
    <w:p>
      <w:pPr>
        <w:pStyle w:val="Heading1"/>
      </w:pPr>
      <w:r>
        <w:t>4. Chiến lược kiểm thử theo Scrum</w:t>
      </w:r>
    </w:p>
    <w:p>
      <w:pPr>
        <w:pStyle w:val="Heading2"/>
      </w:pPr>
      <w:r>
        <w:t>4.1. Phương pháp kiểm thử</w:t>
      </w:r>
    </w:p>
    <w:p>
      <w:r>
        <w:t>Dự án áp dụng Scrum, trong đó hoạt động kiểm thử được thực hiện xuyên suốt vòng đời phát triển phần mềm thay vì chỉ thực hiện ở giai đoạn cuối.</w:t>
        <w:br/>
        <w:t>QA tham gia từ bước làm rõ yêu cầu, xây dựng tiêu chí chấp nhận, lập kế hoạch Sprint đến kiểm thử chức năng, ghi nhận lỗi và xác nhận kết quả sửa lỗi.</w:t>
        <w:br/>
        <w:t>Mỗi Sprint cần có các hoạt động chính:</w:t>
      </w:r>
    </w:p>
    <w:p>
      <w:r>
        <w:t>1. Phân tích User Story và Acceptance Criteria.</w:t>
      </w:r>
    </w:p>
    <w:p>
      <w:r>
        <w:t>2. Xác định phạm vi kiểm thử của Sprint.</w:t>
      </w:r>
    </w:p>
    <w:p>
      <w:r>
        <w:t>3. Thiết kế Test Case và chuẩn bị dữ liệu kiểm thử.</w:t>
      </w:r>
    </w:p>
    <w:p>
      <w:r>
        <w:t>4. Thực hiện kiểm thử trên phiên bản được bàn giao.</w:t>
      </w:r>
    </w:p>
    <w:p>
      <w:r>
        <w:t>5. Ghi nhận lỗi và phối hợp với Developer để xử lý.</w:t>
      </w:r>
    </w:p>
    <w:p>
      <w:r>
        <w:t>6. Kiểm thử xác nhận lỗi đã sửa.</w:t>
      </w:r>
    </w:p>
    <w:p>
      <w:r>
        <w:t>7. Thực hiện kiểm thử hồi quy các chức năng liên quan.</w:t>
      </w:r>
    </w:p>
    <w:p>
      <w:r>
        <w:t>8. Tổng hợp kết quả và báo cáo trong Sprint Review.</w:t>
      </w:r>
    </w:p>
    <w:p>
      <w:pPr>
        <w:pStyle w:val="Heading2"/>
      </w:pPr>
      <w:r>
        <w:t>4.2. Các cấp độ kiểm thử</w:t>
      </w:r>
    </w:p>
    <w:tbl>
      <w:tblPr>
        <w:tblStyle w:val="TableGrid"/>
        <w:tblW w:type="auto" w:w="0"/>
        <w:tblLook w:firstColumn="1" w:firstRow="1" w:lastColumn="0" w:lastRow="0" w:noHBand="0" w:noVBand="1" w:val="04A0"/>
      </w:tblPr>
      <w:tblGrid>
        <w:gridCol w:w="2880"/>
        <w:gridCol w:w="2880"/>
        <w:gridCol w:w="2880"/>
      </w:tblGrid>
      <w:tr>
        <w:tc>
          <w:tcPr>
            <w:tcW w:type="dxa" w:w="2880"/>
          </w:tcPr>
          <w:p>
            <w:r>
              <w:t>Cấp độ</w:t>
            </w:r>
          </w:p>
        </w:tc>
        <w:tc>
          <w:tcPr>
            <w:tcW w:type="dxa" w:w="2880"/>
          </w:tcPr>
          <w:p>
            <w:r>
              <w:t>Mục đích</w:t>
            </w:r>
          </w:p>
        </w:tc>
        <w:tc>
          <w:tcPr>
            <w:tcW w:type="dxa" w:w="2880"/>
          </w:tcPr>
          <w:p>
            <w:r>
              <w:t>Người thực hiện dự kiến</w:t>
            </w:r>
          </w:p>
        </w:tc>
      </w:tr>
      <w:tr>
        <w:tc>
          <w:tcPr>
            <w:tcW w:type="dxa" w:w="2880"/>
          </w:tcPr>
          <w:p>
            <w:r>
              <w:t>Kiểm thử đơn vị (Unit Testing)</w:t>
            </w:r>
          </w:p>
        </w:tc>
        <w:tc>
          <w:tcPr>
            <w:tcW w:type="dxa" w:w="2880"/>
          </w:tcPr>
          <w:p>
            <w:r>
              <w:t>Kiểm tra các đơn vị mã nguồn riêng lẻ.</w:t>
            </w:r>
          </w:p>
        </w:tc>
        <w:tc>
          <w:tcPr>
            <w:tcW w:type="dxa" w:w="2880"/>
          </w:tcPr>
          <w:p>
            <w:r>
              <w:t>Developer</w:t>
            </w:r>
          </w:p>
        </w:tc>
      </w:tr>
      <w:tr>
        <w:tc>
          <w:tcPr>
            <w:tcW w:type="dxa" w:w="2880"/>
          </w:tcPr>
          <w:p>
            <w:r>
              <w:t>Kiểm thử tích hợp (Integration Testing)</w:t>
            </w:r>
          </w:p>
        </w:tc>
        <w:tc>
          <w:tcPr>
            <w:tcW w:type="dxa" w:w="2880"/>
          </w:tcPr>
          <w:p>
            <w:r>
              <w:t>Kiểm tra sự phối hợp giữa các thành phần hoặc dịch vụ.</w:t>
            </w:r>
          </w:p>
        </w:tc>
        <w:tc>
          <w:tcPr>
            <w:tcW w:type="dxa" w:w="2880"/>
          </w:tcPr>
          <w:p>
            <w:r>
              <w:t>Developer/QA</w:t>
            </w:r>
          </w:p>
        </w:tc>
      </w:tr>
      <w:tr>
        <w:tc>
          <w:tcPr>
            <w:tcW w:type="dxa" w:w="2880"/>
          </w:tcPr>
          <w:p>
            <w:r>
              <w:t>Kiểm thử hệ thống (System Testing)</w:t>
            </w:r>
          </w:p>
        </w:tc>
        <w:tc>
          <w:tcPr>
            <w:tcW w:type="dxa" w:w="2880"/>
          </w:tcPr>
          <w:p>
            <w:r>
              <w:t>Kiểm tra hệ thống theo yêu cầu SRS trên môi trường kiểm thử.</w:t>
            </w:r>
          </w:p>
        </w:tc>
        <w:tc>
          <w:tcPr>
            <w:tcW w:type="dxa" w:w="2880"/>
          </w:tcPr>
          <w:p>
            <w:r>
              <w:t>QA</w:t>
            </w:r>
          </w:p>
        </w:tc>
      </w:tr>
      <w:tr>
        <w:tc>
          <w:tcPr>
            <w:tcW w:type="dxa" w:w="2880"/>
          </w:tcPr>
          <w:p>
            <w:r>
              <w:t>Kiểm thử chấp nhận (Acceptance Testing)</w:t>
            </w:r>
          </w:p>
        </w:tc>
        <w:tc>
          <w:tcPr>
            <w:tcW w:type="dxa" w:w="2880"/>
          </w:tcPr>
          <w:p>
            <w:r>
              <w:t>Đánh giá khả năng đáp ứng yêu cầu nghiệp vụ trước khi nghiệm thu.</w:t>
            </w:r>
          </w:p>
        </w:tc>
        <w:tc>
          <w:tcPr>
            <w:tcW w:type="dxa" w:w="2880"/>
          </w:tcPr>
          <w:p>
            <w:r>
              <w:t>Product Owner/đại diện nghiệp vụ và các bên liên quan</w:t>
            </w:r>
          </w:p>
        </w:tc>
      </w:tr>
    </w:tbl>
    <w:p>
      <w:pPr>
        <w:pStyle w:val="Heading2"/>
      </w:pPr>
      <w:r>
        <w:t>4.3. Các loại kiểm thử</w:t>
      </w:r>
    </w:p>
    <w:p>
      <w:pPr>
        <w:pStyle w:val="ListBullet"/>
      </w:pPr>
      <w:r>
        <w:t>Kiểm thử chức năng: xác minh các chức năng theo SRS.</w:t>
      </w:r>
    </w:p>
    <w:p>
      <w:pPr>
        <w:pStyle w:val="ListBullet"/>
      </w:pPr>
      <w:r>
        <w:t>Kiểm thử giao diện: kiểm tra bố cục, thông báo, trường dữ liệu và thao tác trên giao diện.</w:t>
      </w:r>
    </w:p>
    <w:p>
      <w:pPr>
        <w:pStyle w:val="ListBullet"/>
      </w:pPr>
      <w:r>
        <w:t>Kiểm thử phân quyền: xác minh quyền truy cập của sinh viên, nhân viên xử lý và quản trị viên.</w:t>
      </w:r>
    </w:p>
    <w:p>
      <w:pPr>
        <w:pStyle w:val="ListBullet"/>
      </w:pPr>
      <w:r>
        <w:t>Kiểm thử dữ liệu: kiểm tra dữ liệu nhập, lưu trữ, hiển thị và cập nhật.</w:t>
      </w:r>
    </w:p>
    <w:p>
      <w:pPr>
        <w:pStyle w:val="ListBullet"/>
      </w:pPr>
      <w:r>
        <w:t>Kiểm thử ngoại lệ: kiểm tra dữ liệu không hợp lệ, trường bắt buộc bị bỏ trống và các tình huống lỗi.</w:t>
      </w:r>
    </w:p>
    <w:p>
      <w:pPr>
        <w:pStyle w:val="ListBullet"/>
      </w:pPr>
      <w:r>
        <w:t>Kiểm thử hồi quy: đảm bảo các chức năng đã hoạt động đúng không bị ảnh hưởng sau khi cập nhật.</w:t>
      </w:r>
    </w:p>
    <w:p>
      <w:pPr>
        <w:pStyle w:val="ListBullet"/>
      </w:pPr>
      <w:r>
        <w:t>Kiểm thử phi chức năng: thực hiện trong phạm vi các yêu cầu phi chức năng được xác định trong SRS, chẳng hạn hiệu năng, bảo mật và khả năng sử dụng nếu có yêu cầu tương ứng.</w:t>
      </w:r>
    </w:p>
    <w:p>
      <w:pPr>
        <w:pStyle w:val="Heading2"/>
      </w:pPr>
      <w:r>
        <w:t>4.4. Ưu tiên kiểm thử</w:t>
      </w:r>
    </w:p>
    <w:tbl>
      <w:tblPr>
        <w:tblStyle w:val="TableGrid"/>
        <w:tblW w:type="auto" w:w="0"/>
        <w:tblLook w:firstColumn="1" w:firstRow="1" w:lastColumn="0" w:lastRow="0" w:noHBand="0" w:noVBand="1" w:val="04A0"/>
      </w:tblPr>
      <w:tblGrid>
        <w:gridCol w:w="2880"/>
        <w:gridCol w:w="2880"/>
        <w:gridCol w:w="2880"/>
      </w:tblGrid>
      <w:tr>
        <w:tc>
          <w:tcPr>
            <w:tcW w:type="dxa" w:w="2880"/>
          </w:tcPr>
          <w:p>
            <w:r>
              <w:t>Mức ưu tiên</w:t>
            </w:r>
          </w:p>
        </w:tc>
        <w:tc>
          <w:tcPr>
            <w:tcW w:type="dxa" w:w="2880"/>
          </w:tcPr>
          <w:p>
            <w:r>
              <w:t>Tiêu chí</w:t>
            </w:r>
          </w:p>
        </w:tc>
        <w:tc>
          <w:tcPr>
            <w:tcW w:type="dxa" w:w="2880"/>
          </w:tcPr>
          <w:p>
            <w:r>
              <w:t>Cách xử lý</w:t>
            </w:r>
          </w:p>
        </w:tc>
      </w:tr>
      <w:tr>
        <w:tc>
          <w:tcPr>
            <w:tcW w:type="dxa" w:w="2880"/>
          </w:tcPr>
          <w:p>
            <w:r>
              <w:t>P1 – Cao</w:t>
            </w:r>
          </w:p>
        </w:tc>
        <w:tc>
          <w:tcPr>
            <w:tcW w:type="dxa" w:w="2880"/>
          </w:tcPr>
          <w:p>
            <w:r>
              <w:t>Chức năng cốt lõi, luồng gửi và xử lý yêu cầu, lỗi ảnh hưởng nghiêm trọng đến dữ liệu hoặc quyền truy cập.</w:t>
            </w:r>
          </w:p>
        </w:tc>
        <w:tc>
          <w:tcPr>
            <w:tcW w:type="dxa" w:w="2880"/>
          </w:tcPr>
          <w:p>
            <w:r>
              <w:t>Kiểm thử sớm và ưu tiên xử lý lỗi.</w:t>
            </w:r>
          </w:p>
        </w:tc>
      </w:tr>
      <w:tr>
        <w:tc>
          <w:tcPr>
            <w:tcW w:type="dxa" w:w="2880"/>
          </w:tcPr>
          <w:p>
            <w:r>
              <w:t>P2 – Trung bình</w:t>
            </w:r>
          </w:p>
        </w:tc>
        <w:tc>
          <w:tcPr>
            <w:tcW w:type="dxa" w:w="2880"/>
          </w:tcPr>
          <w:p>
            <w:r>
              <w:t>Chức năng quan trọng nhưng không chặn toàn bộ quy trình chính.</w:t>
            </w:r>
          </w:p>
        </w:tc>
        <w:tc>
          <w:tcPr>
            <w:tcW w:type="dxa" w:w="2880"/>
          </w:tcPr>
          <w:p>
            <w:r>
              <w:t>Kiểm thử trong Sprint theo kế hoạch.</w:t>
            </w:r>
          </w:p>
        </w:tc>
      </w:tr>
      <w:tr>
        <w:tc>
          <w:tcPr>
            <w:tcW w:type="dxa" w:w="2880"/>
          </w:tcPr>
          <w:p>
            <w:r>
              <w:t>P3 – Thấp</w:t>
            </w:r>
          </w:p>
        </w:tc>
        <w:tc>
          <w:tcPr>
            <w:tcW w:type="dxa" w:w="2880"/>
          </w:tcPr>
          <w:p>
            <w:r>
              <w:t>Lỗi giao diện nhỏ hoặc vấn đề ít ảnh hưởng đến nghiệp vụ.</w:t>
            </w:r>
          </w:p>
        </w:tc>
        <w:tc>
          <w:tcPr>
            <w:tcW w:type="dxa" w:w="2880"/>
          </w:tcPr>
          <w:p>
            <w:r>
              <w:t>Xử lý theo mức độ ưu tiên đã thống nhất.</w:t>
            </w:r>
          </w:p>
        </w:tc>
      </w:tr>
    </w:tbl>
    <w:p>
      <w:r>
        <w:t>Mức ưu tiên cần được thống nhất giữa QA, Product Owner và nhóm phát triển.</w:t>
      </w:r>
    </w:p>
    <w:p>
      <w:pPr>
        <w:pStyle w:val="Heading1"/>
      </w:pPr>
      <w:r>
        <w:t>5. Tổ chức kiểm thử trong Scrum</w:t>
      </w:r>
    </w:p>
    <w:p>
      <w:pPr>
        <w:pStyle w:val="Heading2"/>
      </w:pPr>
      <w:r>
        <w:t>5.1. Vai trò và trách nhiệm</w:t>
      </w:r>
    </w:p>
    <w:tbl>
      <w:tblPr>
        <w:tblStyle w:val="TableGrid"/>
        <w:tblW w:type="auto" w:w="0"/>
        <w:tblLook w:firstColumn="1" w:firstRow="1" w:lastColumn="0" w:lastRow="0" w:noHBand="0" w:noVBand="1" w:val="04A0"/>
      </w:tblPr>
      <w:tblGrid>
        <w:gridCol w:w="4320"/>
        <w:gridCol w:w="4320"/>
      </w:tblGrid>
      <w:tr>
        <w:tc>
          <w:tcPr>
            <w:tcW w:type="dxa" w:w="4320"/>
          </w:tcPr>
          <w:p>
            <w:r>
              <w:t>Vai trò</w:t>
            </w:r>
          </w:p>
        </w:tc>
        <w:tc>
          <w:tcPr>
            <w:tcW w:type="dxa" w:w="4320"/>
          </w:tcPr>
          <w:p>
            <w:r>
              <w:t>Trách nhiệm</w:t>
            </w:r>
          </w:p>
        </w:tc>
      </w:tr>
      <w:tr>
        <w:tc>
          <w:tcPr>
            <w:tcW w:type="dxa" w:w="4320"/>
          </w:tcPr>
          <w:p>
            <w:r>
              <w:t>Product Owner (PO)</w:t>
            </w:r>
          </w:p>
        </w:tc>
        <w:tc>
          <w:tcPr>
            <w:tcW w:type="dxa" w:w="4320"/>
          </w:tcPr>
          <w:p>
            <w:r>
              <w:t>Làm rõ yêu cầu, quản lý Product Backlog và xác nhận giá trị nghiệp vụ.</w:t>
            </w:r>
          </w:p>
        </w:tc>
      </w:tr>
      <w:tr>
        <w:tc>
          <w:tcPr>
            <w:tcW w:type="dxa" w:w="4320"/>
          </w:tcPr>
          <w:p>
            <w:r>
              <w:t>Scrum Master</w:t>
            </w:r>
          </w:p>
        </w:tc>
        <w:tc>
          <w:tcPr>
            <w:tcW w:type="dxa" w:w="4320"/>
          </w:tcPr>
          <w:p>
            <w:r>
              <w:t>Hỗ trợ nhóm tuân thủ Scrum và tháo gỡ trở ngại trong quá trình làm việc.</w:t>
            </w:r>
          </w:p>
        </w:tc>
      </w:tr>
      <w:tr>
        <w:tc>
          <w:tcPr>
            <w:tcW w:type="dxa" w:w="4320"/>
          </w:tcPr>
          <w:p>
            <w:r>
              <w:t>Developer</w:t>
            </w:r>
          </w:p>
        </w:tc>
        <w:tc>
          <w:tcPr>
            <w:tcW w:type="dxa" w:w="4320"/>
          </w:tcPr>
          <w:p>
            <w:r>
              <w:t>Phát triển chức năng, thực hiện kiểm thử đơn vị và sửa lỗi.</w:t>
            </w:r>
          </w:p>
        </w:tc>
      </w:tr>
      <w:tr>
        <w:tc>
          <w:tcPr>
            <w:tcW w:type="dxa" w:w="4320"/>
          </w:tcPr>
          <w:p>
            <w:r>
              <w:t>QA/Tester</w:t>
            </w:r>
          </w:p>
        </w:tc>
        <w:tc>
          <w:tcPr>
            <w:tcW w:type="dxa" w:w="4320"/>
          </w:tcPr>
          <w:p>
            <w:r>
              <w:t>Phân tích yêu cầu, thiết kế Test Case, thực hiện kiểm thử, báo cáo lỗi và kiểm thử hồi quy.</w:t>
            </w:r>
          </w:p>
        </w:tc>
      </w:tr>
      <w:tr>
        <w:tc>
          <w:tcPr>
            <w:tcW w:type="dxa" w:w="4320"/>
          </w:tcPr>
          <w:p>
            <w:r>
              <w:t>Người dùng/đại diện nghiệp vụ</w:t>
            </w:r>
          </w:p>
        </w:tc>
        <w:tc>
          <w:tcPr>
            <w:tcW w:type="dxa" w:w="4320"/>
          </w:tcPr>
          <w:p>
            <w:r>
              <w:t>Tham gia xác nhận khả năng đáp ứng yêu cầu nghiệp vụ khi cần.</w:t>
            </w:r>
          </w:p>
        </w:tc>
      </w:tr>
    </w:tbl>
    <w:p>
      <w:r>
        <w:t>Một thành viên có thể đảm nhiệm nhiều vai trò tùy theo quy mô nhóm. Scrum không bắt buộc phải có một vai trò Scrum riêng mang tên Tester.</w:t>
      </w:r>
    </w:p>
    <w:p>
      <w:pPr>
        <w:pStyle w:val="Heading2"/>
      </w:pPr>
      <w:r>
        <w:t>5.2. Các sự kiện Scrum và hoạt động QA</w:t>
      </w:r>
    </w:p>
    <w:tbl>
      <w:tblPr>
        <w:tblStyle w:val="TableGrid"/>
        <w:tblW w:type="auto" w:w="0"/>
        <w:tblLook w:firstColumn="1" w:firstRow="1" w:lastColumn="0" w:lastRow="0" w:noHBand="0" w:noVBand="1" w:val="04A0"/>
      </w:tblPr>
      <w:tblGrid>
        <w:gridCol w:w="4320"/>
        <w:gridCol w:w="4320"/>
      </w:tblGrid>
      <w:tr>
        <w:tc>
          <w:tcPr>
            <w:tcW w:type="dxa" w:w="4320"/>
          </w:tcPr>
          <w:p>
            <w:r>
              <w:t>Sự kiện</w:t>
            </w:r>
          </w:p>
        </w:tc>
        <w:tc>
          <w:tcPr>
            <w:tcW w:type="dxa" w:w="4320"/>
          </w:tcPr>
          <w:p>
            <w:r>
              <w:t>Hoạt động của QA</w:t>
            </w:r>
          </w:p>
        </w:tc>
      </w:tr>
      <w:tr>
        <w:tc>
          <w:tcPr>
            <w:tcW w:type="dxa" w:w="4320"/>
          </w:tcPr>
          <w:p>
            <w:r>
              <w:t>Sprint Planning</w:t>
            </w:r>
          </w:p>
        </w:tc>
        <w:tc>
          <w:tcPr>
            <w:tcW w:type="dxa" w:w="4320"/>
          </w:tcPr>
          <w:p>
            <w:r>
              <w:t>Xác định phạm vi kiểm thử, ước lượng công việc QA và nhận diện rủi ro.</w:t>
            </w:r>
          </w:p>
        </w:tc>
      </w:tr>
      <w:tr>
        <w:tc>
          <w:tcPr>
            <w:tcW w:type="dxa" w:w="4320"/>
          </w:tcPr>
          <w:p>
            <w:r>
              <w:t>Daily Scrum</w:t>
            </w:r>
          </w:p>
        </w:tc>
        <w:tc>
          <w:tcPr>
            <w:tcW w:type="dxa" w:w="4320"/>
          </w:tcPr>
          <w:p>
            <w:r>
              <w:t>Cập nhật tiến độ kiểm thử, lỗi đang xử lý và các trở ngại.</w:t>
            </w:r>
          </w:p>
        </w:tc>
      </w:tr>
      <w:tr>
        <w:tc>
          <w:tcPr>
            <w:tcW w:type="dxa" w:w="4320"/>
          </w:tcPr>
          <w:p>
            <w:r>
              <w:t>Backlog Refinement</w:t>
            </w:r>
          </w:p>
        </w:tc>
        <w:tc>
          <w:tcPr>
            <w:tcW w:type="dxa" w:w="4320"/>
          </w:tcPr>
          <w:p>
            <w:r>
              <w:t>Làm rõ yêu cầu, xác định Acceptance Criteria và bổ sung trường hợp kiểm thử.</w:t>
            </w:r>
          </w:p>
        </w:tc>
      </w:tr>
      <w:tr>
        <w:tc>
          <w:tcPr>
            <w:tcW w:type="dxa" w:w="4320"/>
          </w:tcPr>
          <w:p>
            <w:r>
              <w:t>Sprint Review</w:t>
            </w:r>
          </w:p>
        </w:tc>
        <w:tc>
          <w:tcPr>
            <w:tcW w:type="dxa" w:w="4320"/>
          </w:tcPr>
          <w:p>
            <w:r>
              <w:t>Trình bày kết quả kiểm thử và các chức năng đã được xác minh.</w:t>
            </w:r>
          </w:p>
        </w:tc>
      </w:tr>
      <w:tr>
        <w:tc>
          <w:tcPr>
            <w:tcW w:type="dxa" w:w="4320"/>
          </w:tcPr>
          <w:p>
            <w:r>
              <w:t>Sprint Retrospective</w:t>
            </w:r>
          </w:p>
        </w:tc>
        <w:tc>
          <w:tcPr>
            <w:tcW w:type="dxa" w:w="4320"/>
          </w:tcPr>
          <w:p>
            <w:r>
              <w:t>Đánh giá vấn đề trong quy trình QA và đề xuất cải tiến.</w:t>
            </w:r>
          </w:p>
        </w:tc>
      </w:tr>
    </w:tbl>
    <w:p>
      <w:pPr>
        <w:pStyle w:val="Heading2"/>
      </w:pPr>
      <w:r>
        <w:t>5.3. Definition of Ready (DoR)</w:t>
      </w:r>
    </w:p>
    <w:p>
      <w:r>
        <w:t>Một User Story được xem là sẵn sàng để đưa vào Sprint khi:</w:t>
      </w:r>
    </w:p>
    <w:p>
      <w:pPr>
        <w:pStyle w:val="ListBullet"/>
      </w:pPr>
      <w:r>
        <w:t>Yêu cầu có mô tả rõ ràng.</w:t>
      </w:r>
    </w:p>
    <w:p>
      <w:pPr>
        <w:pStyle w:val="ListBullet"/>
      </w:pPr>
      <w:r>
        <w:t>Tiêu chí chấp nhận (Acceptance Criteria) đã được xác định.</w:t>
      </w:r>
    </w:p>
    <w:p>
      <w:pPr>
        <w:pStyle w:val="ListBullet"/>
      </w:pPr>
      <w:r>
        <w:t>Các trường hợp nghiệp vụ chính đã được làm rõ.</w:t>
      </w:r>
    </w:p>
    <w:p>
      <w:pPr>
        <w:pStyle w:val="ListBullet"/>
      </w:pPr>
      <w:r>
        <w:t>Phụ thuộc và rủi ro đã được xác định ở mức cần thiết.</w:t>
      </w:r>
    </w:p>
    <w:p>
      <w:pPr>
        <w:pStyle w:val="ListBullet"/>
      </w:pPr>
      <w:r>
        <w:t>Nhóm có thể ước lượng công việc phát triển và kiểm thử.</w:t>
      </w:r>
    </w:p>
    <w:p>
      <w:pPr>
        <w:pStyle w:val="Heading2"/>
      </w:pPr>
      <w:r>
        <w:t>5.4. Definition of Done (DoD)</w:t>
      </w:r>
    </w:p>
    <w:p>
      <w:r>
        <w:t>Một User Story chỉ được xem là hoàn thành khi đáp ứng các điều kiện đã thống nhất, bao gồm:</w:t>
      </w:r>
    </w:p>
    <w:p>
      <w:pPr>
        <w:pStyle w:val="ListBullet"/>
      </w:pPr>
      <w:r>
        <w:t>Chức năng được phát triển theo yêu cầu.</w:t>
      </w:r>
    </w:p>
    <w:p>
      <w:pPr>
        <w:pStyle w:val="ListBullet"/>
      </w:pPr>
      <w:r>
        <w:t>Kiểm thử đơn vị và các kiểm tra kỹ thuật cần thiết đã được thực hiện.</w:t>
      </w:r>
    </w:p>
    <w:p>
      <w:pPr>
        <w:pStyle w:val="ListBullet"/>
      </w:pPr>
      <w:r>
        <w:t>QA đã thực hiện các Test Case thuộc phạm vi.</w:t>
      </w:r>
    </w:p>
    <w:p>
      <w:pPr>
        <w:pStyle w:val="ListBullet"/>
      </w:pPr>
      <w:r>
        <w:t>Các lỗi nghiêm trọng không còn tồn tại hoặc có phương án xử lý được phê duyệt.</w:t>
      </w:r>
    </w:p>
    <w:p>
      <w:pPr>
        <w:pStyle w:val="ListBullet"/>
      </w:pPr>
      <w:r>
        <w:t>Kiểm thử hồi quy liên quan đã được thực hiện.</w:t>
      </w:r>
    </w:p>
    <w:p>
      <w:pPr>
        <w:pStyle w:val="ListBullet"/>
      </w:pPr>
      <w:r>
        <w:t>Kết quả kiểm thử được ghi nhận.</w:t>
      </w:r>
    </w:p>
    <w:p>
      <w:pPr>
        <w:pStyle w:val="ListBullet"/>
      </w:pPr>
      <w:r>
        <w:t>Acceptance Criteria được đáp ứng.</w:t>
      </w:r>
    </w:p>
    <w:p>
      <w:pPr>
        <w:pStyle w:val="ListBullet"/>
      </w:pPr>
      <w:r>
        <w:t>Tài liệu liên quan được cập nhật khi cần.</w:t>
      </w:r>
    </w:p>
    <w:p>
      <w:pPr>
        <w:pStyle w:val="Heading1"/>
      </w:pPr>
      <w:r>
        <w:t>6. Kế hoạch Sprint dự kiến</w:t>
      </w:r>
    </w:p>
    <w:p>
      <w:r>
        <w:t>SRS không quy định thời lượng Sprint, số lượng thành viên hoặc năng lực nhóm. Vì vậy, bảng dưới đây chỉ là phương án lập kế hoạch ban đầu để nhóm thảo luận và điều chỉnh.</w:t>
      </w:r>
    </w:p>
    <w:tbl>
      <w:tblPr>
        <w:tblStyle w:val="TableGrid"/>
        <w:tblW w:type="auto" w:w="0"/>
        <w:tblLook w:firstColumn="1" w:firstRow="1" w:lastColumn="0" w:lastRow="0" w:noHBand="0" w:noVBand="1" w:val="04A0"/>
      </w:tblPr>
      <w:tblGrid>
        <w:gridCol w:w="2880"/>
        <w:gridCol w:w="2880"/>
        <w:gridCol w:w="2880"/>
      </w:tblGrid>
      <w:tr>
        <w:tc>
          <w:tcPr>
            <w:tcW w:type="dxa" w:w="2880"/>
          </w:tcPr>
          <w:p>
            <w:r>
              <w:t>Sprint</w:t>
            </w:r>
          </w:p>
        </w:tc>
        <w:tc>
          <w:tcPr>
            <w:tcW w:type="dxa" w:w="2880"/>
          </w:tcPr>
          <w:p>
            <w:r>
              <w:t>Phạm vi dự kiến</w:t>
            </w:r>
          </w:p>
        </w:tc>
        <w:tc>
          <w:tcPr>
            <w:tcW w:type="dxa" w:w="2880"/>
          </w:tcPr>
          <w:p>
            <w:r>
              <w:t>Hoạt động kiểm thử chính</w:t>
            </w:r>
          </w:p>
        </w:tc>
      </w:tr>
      <w:tr>
        <w:tc>
          <w:tcPr>
            <w:tcW w:type="dxa" w:w="2880"/>
          </w:tcPr>
          <w:p>
            <w:r>
              <w:t>Sprint 1</w:t>
            </w:r>
          </w:p>
        </w:tc>
        <w:tc>
          <w:tcPr>
            <w:tcW w:type="dxa" w:w="2880"/>
          </w:tcPr>
          <w:p>
            <w:r>
              <w:t>Làm rõ yêu cầu, xác định User Story, chuẩn bị môi trường.</w:t>
            </w:r>
          </w:p>
        </w:tc>
        <w:tc>
          <w:tcPr>
            <w:tcW w:type="dxa" w:w="2880"/>
          </w:tcPr>
          <w:p>
            <w:r>
              <w:t>Rà soát SRS, xác định phạm vi, xây dựng Test Plan và tiêu chí chấp nhận.</w:t>
            </w:r>
          </w:p>
        </w:tc>
      </w:tr>
      <w:tr>
        <w:tc>
          <w:tcPr>
            <w:tcW w:type="dxa" w:w="2880"/>
          </w:tcPr>
          <w:p>
            <w:r>
              <w:t>Sprint 2</w:t>
            </w:r>
          </w:p>
        </w:tc>
        <w:tc>
          <w:tcPr>
            <w:tcW w:type="dxa" w:w="2880"/>
          </w:tcPr>
          <w:p>
            <w:r>
              <w:t>Nhóm chức năng sinh viên – phần đầu.</w:t>
            </w:r>
          </w:p>
        </w:tc>
        <w:tc>
          <w:tcPr>
            <w:tcW w:type="dxa" w:w="2880"/>
          </w:tcPr>
          <w:p>
            <w:r>
              <w:t>Thiết kế và thực hiện Test Case cho các chức năng được bàn giao.</w:t>
            </w:r>
          </w:p>
        </w:tc>
      </w:tr>
      <w:tr>
        <w:tc>
          <w:tcPr>
            <w:tcW w:type="dxa" w:w="2880"/>
          </w:tcPr>
          <w:p>
            <w:r>
              <w:t>Sprint 3</w:t>
            </w:r>
          </w:p>
        </w:tc>
        <w:tc>
          <w:tcPr>
            <w:tcW w:type="dxa" w:w="2880"/>
          </w:tcPr>
          <w:p>
            <w:r>
              <w:t>Nhóm chức năng sinh viên – phần còn lại.</w:t>
            </w:r>
          </w:p>
        </w:tc>
        <w:tc>
          <w:tcPr>
            <w:tcW w:type="dxa" w:w="2880"/>
          </w:tcPr>
          <w:p>
            <w:r>
              <w:t>Kiểm thử luồng gửi yêu cầu, xem thông tin và theo dõi trạng thái theo SRS.</w:t>
            </w:r>
          </w:p>
        </w:tc>
      </w:tr>
      <w:tr>
        <w:tc>
          <w:tcPr>
            <w:tcW w:type="dxa" w:w="2880"/>
          </w:tcPr>
          <w:p>
            <w:r>
              <w:t>Sprint 4</w:t>
            </w:r>
          </w:p>
        </w:tc>
        <w:tc>
          <w:tcPr>
            <w:tcW w:type="dxa" w:w="2880"/>
          </w:tcPr>
          <w:p>
            <w:r>
              <w:t>Nhóm chức năng nhân viên xử lý.</w:t>
            </w:r>
          </w:p>
        </w:tc>
        <w:tc>
          <w:tcPr>
            <w:tcW w:type="dxa" w:w="2880"/>
          </w:tcPr>
          <w:p>
            <w:r>
              <w:t>Kiểm thử danh sách, chi tiết, cập nhật và xử lý yêu cầu theo phạm vi thực tế.</w:t>
            </w:r>
          </w:p>
        </w:tc>
      </w:tr>
      <w:tr>
        <w:tc>
          <w:tcPr>
            <w:tcW w:type="dxa" w:w="2880"/>
          </w:tcPr>
          <w:p>
            <w:r>
              <w:t>Sprint 5</w:t>
            </w:r>
          </w:p>
        </w:tc>
        <w:tc>
          <w:tcPr>
            <w:tcW w:type="dxa" w:w="2880"/>
          </w:tcPr>
          <w:p>
            <w:r>
              <w:t>Nhóm chức năng quản trị viên.</w:t>
            </w:r>
          </w:p>
        </w:tc>
        <w:tc>
          <w:tcPr>
            <w:tcW w:type="dxa" w:w="2880"/>
          </w:tcPr>
          <w:p>
            <w:r>
              <w:t>Kiểm thử quản lý người dùng, quyền và các chức năng quản trị theo SRS.</w:t>
            </w:r>
          </w:p>
        </w:tc>
      </w:tr>
      <w:tr>
        <w:tc>
          <w:tcPr>
            <w:tcW w:type="dxa" w:w="2880"/>
          </w:tcPr>
          <w:p>
            <w:r>
              <w:t>Sprint 6</w:t>
            </w:r>
          </w:p>
        </w:tc>
        <w:tc>
          <w:tcPr>
            <w:tcW w:type="dxa" w:w="2880"/>
          </w:tcPr>
          <w:p>
            <w:r>
              <w:t>Tích hợp và hoàn thiện các luồng nghiệp vụ.</w:t>
            </w:r>
          </w:p>
        </w:tc>
        <w:tc>
          <w:tcPr>
            <w:tcW w:type="dxa" w:w="2880"/>
          </w:tcPr>
          <w:p>
            <w:r>
              <w:t>Kiểm thử tích hợp, kiểm thử hệ thống và hồi quy.</w:t>
            </w:r>
          </w:p>
        </w:tc>
      </w:tr>
      <w:tr>
        <w:tc>
          <w:tcPr>
            <w:tcW w:type="dxa" w:w="2880"/>
          </w:tcPr>
          <w:p>
            <w:r>
              <w:t>Sprint 7</w:t>
            </w:r>
          </w:p>
        </w:tc>
        <w:tc>
          <w:tcPr>
            <w:tcW w:type="dxa" w:w="2880"/>
          </w:tcPr>
          <w:p>
            <w:r>
              <w:t>Ổn định sản phẩm và chuẩn bị nghiệm thu.</w:t>
            </w:r>
          </w:p>
        </w:tc>
        <w:tc>
          <w:tcPr>
            <w:tcW w:type="dxa" w:w="2880"/>
          </w:tcPr>
          <w:p>
            <w:r>
              <w:t>Kiểm thử lại lỗi, kiểm thử chấp nhận, tổng hợp kết quả và báo cáo chất lượng.</w:t>
            </w:r>
          </w:p>
        </w:tc>
      </w:tr>
    </w:tbl>
    <w:p>
      <w:r>
        <w:t>Việc phân chia chức năng vào từng Sprint cần được điều chỉnh theo Product Backlog, mức độ phụ thuộc và năng lực thực tế của nhóm.</w:t>
      </w:r>
    </w:p>
    <w:p>
      <w:pPr>
        <w:pStyle w:val="Heading1"/>
      </w:pPr>
      <w:r>
        <w:t>7. Môi trường và công cụ kiểm thử</w:t>
      </w:r>
    </w:p>
    <w:p>
      <w:pPr>
        <w:pStyle w:val="Heading2"/>
      </w:pPr>
      <w:r>
        <w:t>7.1. Môi trường kiểm thử</w:t>
      </w:r>
    </w:p>
    <w:p>
      <w:r>
        <w:t>Môi trường kiểm thử cần được chuẩn bị trước khi thực hiện kiểm thử chức năng, bao gồm:</w:t>
      </w:r>
    </w:p>
    <w:p>
      <w:pPr>
        <w:pStyle w:val="ListBullet"/>
      </w:pPr>
      <w:r>
        <w:t>Phiên bản ứng dụng được triển khai trên môi trường kiểm thử.</w:t>
      </w:r>
    </w:p>
    <w:p>
      <w:pPr>
        <w:pStyle w:val="ListBullet"/>
      </w:pPr>
      <w:r>
        <w:t>Cơ sở dữ liệu có dữ liệu kiểm thử phù hợp.</w:t>
      </w:r>
    </w:p>
    <w:p>
      <w:pPr>
        <w:pStyle w:val="ListBullet"/>
      </w:pPr>
      <w:r>
        <w:t>Các tài khoản đại diện cho từng vai trò người dùng.</w:t>
      </w:r>
    </w:p>
    <w:p>
      <w:pPr>
        <w:pStyle w:val="ListBullet"/>
      </w:pPr>
      <w:r>
        <w:t>Trình duyệt và thiết bị thuộc phạm vi hỗ trợ của dự án.</w:t>
      </w:r>
    </w:p>
    <w:p>
      <w:pPr>
        <w:pStyle w:val="ListBullet"/>
      </w:pPr>
      <w:r>
        <w:t>Quyền truy cập và cấu hình cần thiết để thực hiện các luồng nghiệp vụ.</w:t>
      </w:r>
    </w:p>
    <w:p>
      <w:r>
        <w:t>Tên máy chủ, phiên bản hệ điều hành, trình duyệt được hỗ trợ và thông số cấu hình cần được bổ sung khi có thông tin chính thức.</w:t>
      </w:r>
    </w:p>
    <w:p>
      <w:pPr>
        <w:pStyle w:val="Heading2"/>
      </w:pPr>
      <w:r>
        <w:t>7.2. Công cụ dự kiến</w:t>
      </w:r>
    </w:p>
    <w:tbl>
      <w:tblPr>
        <w:tblStyle w:val="TableGrid"/>
        <w:tblW w:type="auto" w:w="0"/>
        <w:tblLook w:firstColumn="1" w:firstRow="1" w:lastColumn="0" w:lastRow="0" w:noHBand="0" w:noVBand="1" w:val="04A0"/>
      </w:tblPr>
      <w:tblGrid>
        <w:gridCol w:w="4320"/>
        <w:gridCol w:w="4320"/>
      </w:tblGrid>
      <w:tr>
        <w:tc>
          <w:tcPr>
            <w:tcW w:type="dxa" w:w="4320"/>
          </w:tcPr>
          <w:p>
            <w:r>
              <w:t>Công cụ</w:t>
            </w:r>
          </w:p>
        </w:tc>
        <w:tc>
          <w:tcPr>
            <w:tcW w:type="dxa" w:w="4320"/>
          </w:tcPr>
          <w:p>
            <w:r>
              <w:t>Mục đích</w:t>
            </w:r>
          </w:p>
        </w:tc>
      </w:tr>
      <w:tr>
        <w:tc>
          <w:tcPr>
            <w:tcW w:type="dxa" w:w="4320"/>
          </w:tcPr>
          <w:p>
            <w:r>
              <w:t>Jira</w:t>
            </w:r>
          </w:p>
        </w:tc>
        <w:tc>
          <w:tcPr>
            <w:tcW w:type="dxa" w:w="4320"/>
          </w:tcPr>
          <w:p>
            <w:r>
              <w:t>Quản lý User Story, nhiệm vụ kiểm thử và lỗi nếu dự án sử dụng.</w:t>
            </w:r>
          </w:p>
        </w:tc>
      </w:tr>
      <w:tr>
        <w:tc>
          <w:tcPr>
            <w:tcW w:type="dxa" w:w="4320"/>
          </w:tcPr>
          <w:p>
            <w:r>
              <w:t>Excel/Google Sheets</w:t>
            </w:r>
          </w:p>
        </w:tc>
        <w:tc>
          <w:tcPr>
            <w:tcW w:type="dxa" w:w="4320"/>
          </w:tcPr>
          <w:p>
            <w:r>
              <w:t>Quản lý Test Case và tổng hợp kết quả khi chưa có công cụ quản lý kiểm thử chuyên biệt.</w:t>
            </w:r>
          </w:p>
        </w:tc>
      </w:tr>
      <w:tr>
        <w:tc>
          <w:tcPr>
            <w:tcW w:type="dxa" w:w="4320"/>
          </w:tcPr>
          <w:p>
            <w:r>
              <w:t>Postman</w:t>
            </w:r>
          </w:p>
        </w:tc>
        <w:tc>
          <w:tcPr>
            <w:tcW w:type="dxa" w:w="4320"/>
          </w:tcPr>
          <w:p>
            <w:r>
              <w:t>Kiểm thử API nếu hệ thống cung cấp API và có quyền truy cập.</w:t>
            </w:r>
          </w:p>
        </w:tc>
      </w:tr>
      <w:tr>
        <w:tc>
          <w:tcPr>
            <w:tcW w:type="dxa" w:w="4320"/>
          </w:tcPr>
          <w:p>
            <w:r>
              <w:t>Công cụ trình duyệt Developer Tools</w:t>
            </w:r>
          </w:p>
        </w:tc>
        <w:tc>
          <w:tcPr>
            <w:tcW w:type="dxa" w:w="4320"/>
          </w:tcPr>
          <w:p>
            <w:r>
              <w:t>Kiểm tra giao diện, lỗi phía trình duyệt và thông tin Network khi cần.</w:t>
            </w:r>
          </w:p>
        </w:tc>
      </w:tr>
      <w:tr>
        <w:tc>
          <w:tcPr>
            <w:tcW w:type="dxa" w:w="4320"/>
          </w:tcPr>
          <w:p>
            <w:r>
              <w:t>Công cụ quản lý mã nguồn/CI</w:t>
            </w:r>
          </w:p>
        </w:tc>
        <w:tc>
          <w:tcPr>
            <w:tcW w:type="dxa" w:w="4320"/>
          </w:tcPr>
          <w:p>
            <w:r>
              <w:t>Hỗ trợ kiểm thử tự động nếu có tích hợp trong dự án.</w:t>
            </w:r>
          </w:p>
        </w:tc>
      </w:tr>
    </w:tbl>
    <w:p>
      <w:r>
        <w:t>Các công cụ trên là đề xuất phục vụ kiểm thử, không phải tất cả đều được SRS xác nhận là công cụ chính thức của dự án.</w:t>
      </w:r>
    </w:p>
    <w:p>
      <w:pPr>
        <w:pStyle w:val="Heading1"/>
      </w:pPr>
      <w:r>
        <w:t>8. Dữ liệu kiểm thử</w:t>
      </w:r>
    </w:p>
    <w:p>
      <w:r>
        <w:t>Dữ liệu kiểm thử cần bao phủ các trường hợp sau:</w:t>
      </w:r>
    </w:p>
    <w:p>
      <w:pPr>
        <w:pStyle w:val="ListBullet"/>
      </w:pPr>
      <w:r>
        <w:t>Tài khoản hợp lệ của sinh viên, nhân viên xử lý và quản trị viên.</w:t>
      </w:r>
    </w:p>
    <w:p>
      <w:pPr>
        <w:pStyle w:val="ListBullet"/>
      </w:pPr>
      <w:r>
        <w:t>Tài khoản không hợp lệ hoặc không có quyền thực hiện thao tác.</w:t>
      </w:r>
    </w:p>
    <w:p>
      <w:pPr>
        <w:pStyle w:val="ListBullet"/>
      </w:pPr>
      <w:r>
        <w:t>Yêu cầu cấp giấy tờ với dữ liệu hợp lệ.</w:t>
      </w:r>
    </w:p>
    <w:p>
      <w:pPr>
        <w:pStyle w:val="ListBullet"/>
      </w:pPr>
      <w:r>
        <w:t>Yêu cầu thiếu thông tin bắt buộc hoặc chứa dữ liệu không hợp lệ.</w:t>
      </w:r>
    </w:p>
    <w:p>
      <w:pPr>
        <w:pStyle w:val="ListBullet"/>
      </w:pPr>
      <w:r>
        <w:t>Các yêu cầu ở những trạng thái xử lý khác nhau theo quy trình được quy định.</w:t>
      </w:r>
    </w:p>
    <w:p>
      <w:pPr>
        <w:pStyle w:val="ListBullet"/>
      </w:pPr>
      <w:r>
        <w:t>Dữ liệu phục vụ kiểm tra danh sách, chi tiết và việc cập nhật trạng thái.</w:t>
      </w:r>
    </w:p>
    <w:p>
      <w:pPr>
        <w:pStyle w:val="ListBullet"/>
      </w:pPr>
      <w:r>
        <w:t>Dữ liệu biên, dữ liệu trùng lặp và các trường hợp ngoại lệ phù hợp với quy tắc nghiệp vụ.</w:t>
      </w:r>
    </w:p>
    <w:p>
      <w:r>
        <w:t>Dữ liệu kiểm thử phải được chuẩn bị an toàn, hạn chế sử dụng dữ liệu cá nhân thật và không làm ảnh hưởng đến dữ liệu ngoài môi trường kiểm thử.</w:t>
      </w:r>
    </w:p>
    <w:p>
      <w:pPr>
        <w:pStyle w:val="Heading1"/>
      </w:pPr>
      <w:r>
        <w:t>9. Tiêu chí bắt đầu và kết thúc kiểm thử</w:t>
      </w:r>
    </w:p>
    <w:p>
      <w:pPr>
        <w:pStyle w:val="Heading2"/>
      </w:pPr>
      <w:r>
        <w:t>9.1. Tiêu chí bắt đầu (Entry Criteria)</w:t>
      </w:r>
    </w:p>
    <w:p>
      <w:r>
        <w:t>Hoạt động kiểm thử được bắt đầu khi:</w:t>
      </w:r>
    </w:p>
    <w:p>
      <w:pPr>
        <w:pStyle w:val="ListBullet"/>
      </w:pPr>
      <w:r>
        <w:t>Yêu cầu hoặc User Story đã đủ rõ để kiểm thử.</w:t>
      </w:r>
    </w:p>
    <w:p>
      <w:pPr>
        <w:pStyle w:val="ListBullet"/>
      </w:pPr>
      <w:r>
        <w:t>Acceptance Criteria đã được xác định.</w:t>
      </w:r>
    </w:p>
    <w:p>
      <w:pPr>
        <w:pStyle w:val="ListBullet"/>
      </w:pPr>
      <w:r>
        <w:t>Phiên bản cần kiểm thử đã được triển khai.</w:t>
      </w:r>
    </w:p>
    <w:p>
      <w:pPr>
        <w:pStyle w:val="ListBullet"/>
      </w:pPr>
      <w:r>
        <w:t>Môi trường và dữ liệu kiểm thử sẵn sàng.</w:t>
      </w:r>
    </w:p>
    <w:p>
      <w:pPr>
        <w:pStyle w:val="ListBullet"/>
      </w:pPr>
      <w:r>
        <w:t>Các chức năng phụ thuộc cần thiết có thể sử dụng.</w:t>
      </w:r>
    </w:p>
    <w:p>
      <w:pPr>
        <w:pStyle w:val="ListBullet"/>
      </w:pPr>
      <w:r>
        <w:t>QA đã chuẩn bị Test Case hoặc danh sách kiểm tra tương ứng.</w:t>
      </w:r>
    </w:p>
    <w:p>
      <w:pPr>
        <w:pStyle w:val="Heading2"/>
      </w:pPr>
      <w:r>
        <w:t>9.2. Tiêu chí kết thúc (Exit Criteria)</w:t>
      </w:r>
    </w:p>
    <w:p>
      <w:r>
        <w:t>Hoạt động kiểm thử của một phạm vi được kết thúc khi:</w:t>
      </w:r>
    </w:p>
    <w:p>
      <w:pPr>
        <w:pStyle w:val="ListBullet"/>
      </w:pPr>
      <w:r>
        <w:t>Các Test Case thuộc phạm vi đã được thực hiện hoặc có lý do rõ ràng cho các trường hợp chưa thực hiện.</w:t>
      </w:r>
    </w:p>
    <w:p>
      <w:pPr>
        <w:pStyle w:val="ListBullet"/>
      </w:pPr>
      <w:r>
        <w:t>Kết quả Pass/Fail/Blocked được ghi nhận.</w:t>
      </w:r>
    </w:p>
    <w:p>
      <w:pPr>
        <w:pStyle w:val="ListBullet"/>
      </w:pPr>
      <w:r>
        <w:t>Không còn lỗi nghiêm trọng chưa được xử lý, trừ trường hợp ngoại lệ được phê duyệt.</w:t>
      </w:r>
    </w:p>
    <w:p>
      <w:pPr>
        <w:pStyle w:val="ListBullet"/>
      </w:pPr>
      <w:r>
        <w:t>Các lỗi đã sửa được kiểm thử xác nhận.</w:t>
      </w:r>
    </w:p>
    <w:p>
      <w:pPr>
        <w:pStyle w:val="ListBullet"/>
      </w:pPr>
      <w:r>
        <w:t>Kiểm thử hồi quy cần thiết đã được thực hiện.</w:t>
      </w:r>
    </w:p>
    <w:p>
      <w:pPr>
        <w:pStyle w:val="ListBullet"/>
      </w:pPr>
      <w:r>
        <w:t>Kết quả kiểm thử và các rủi ro còn tồn tại được báo cáo cho nhóm.</w:t>
      </w:r>
    </w:p>
    <w:p>
      <w:pPr>
        <w:pStyle w:val="ListBullet"/>
      </w:pPr>
      <w:r>
        <w:t>Product Owner hoặc người có thẩm quyền đưa ra quyết định nghiệm thu theo quy trình dự án.</w:t>
      </w:r>
    </w:p>
    <w:p>
      <w:r>
        <w:t>Các ngưỡng định lượng như tỷ lệ Test Case Pass tối thiểu cần được nhóm thống nhất; không tự đặt ngưỡng chính thức khi chưa có quyết định của dự án.</w:t>
      </w:r>
    </w:p>
    <w:p>
      <w:pPr>
        <w:pStyle w:val="Heading1"/>
      </w:pPr>
      <w:r>
        <w:t>10. Quy trình quản lý lỗi</w:t>
      </w:r>
    </w:p>
    <w:p>
      <w:pPr>
        <w:pStyle w:val="Heading2"/>
      </w:pPr>
      <w:r>
        <w:t>10.1. Quy trình xử lý lỗi</w:t>
      </w:r>
    </w:p>
    <w:p>
      <w:r>
        <w:t>1. QA thực hiện kiểm thử và phát hiện lỗi.</w:t>
      </w:r>
    </w:p>
    <w:p>
      <w:r>
        <w:t>2. QA xác nhận lỗi có thể tái hiện.</w:t>
      </w:r>
    </w:p>
    <w:p>
      <w:r>
        <w:t>3. QA ghi nhận lỗi trên công cụ quản lý lỗi.</w:t>
      </w:r>
    </w:p>
    <w:p>
      <w:r>
        <w:t>4. Lỗi được phân loại theo mức độ nghiêm trọng và mức độ ưu tiên.</w:t>
      </w:r>
    </w:p>
    <w:p>
      <w:r>
        <w:t>5. Developer phân tích và sửa lỗi.</w:t>
      </w:r>
    </w:p>
    <w:p>
      <w:r>
        <w:t>6. QA kiểm thử xác nhận (Retest).</w:t>
      </w:r>
    </w:p>
    <w:p>
      <w:r>
        <w:t>7. QA thực hiện kiểm thử hồi quy đối với chức năng liên quan.</w:t>
      </w:r>
    </w:p>
    <w:p>
      <w:r>
        <w:t>8. QA cập nhật trạng thái lỗi theo kết quả kiểm thử.</w:t>
      </w:r>
    </w:p>
    <w:p>
      <w:pPr>
        <w:pStyle w:val="Heading2"/>
      </w:pPr>
      <w:r>
        <w:t>10.2. Thông tin cần có trong Bug Report</w:t>
      </w:r>
    </w:p>
    <w:p>
      <w:pPr>
        <w:pStyle w:val="ListBullet"/>
      </w:pPr>
      <w:r>
        <w:t>Mã lỗi.</w:t>
      </w:r>
    </w:p>
    <w:p>
      <w:pPr>
        <w:pStyle w:val="ListBullet"/>
      </w:pPr>
      <w:r>
        <w:t>Tiêu đề lỗi.</w:t>
      </w:r>
    </w:p>
    <w:p>
      <w:pPr>
        <w:pStyle w:val="ListBullet"/>
      </w:pPr>
      <w:r>
        <w:t>Môi trường và phiên bản phát hiện lỗi.</w:t>
      </w:r>
    </w:p>
    <w:p>
      <w:pPr>
        <w:pStyle w:val="ListBullet"/>
      </w:pPr>
      <w:r>
        <w:t>Điều kiện tiền đề.</w:t>
      </w:r>
    </w:p>
    <w:p>
      <w:pPr>
        <w:pStyle w:val="ListBullet"/>
      </w:pPr>
      <w:r>
        <w:t>Các bước tái hiện.</w:t>
      </w:r>
    </w:p>
    <w:p>
      <w:pPr>
        <w:pStyle w:val="ListBullet"/>
      </w:pPr>
      <w:r>
        <w:t>Kết quả thực tế (Actual Result).</w:t>
      </w:r>
    </w:p>
    <w:p>
      <w:pPr>
        <w:pStyle w:val="ListBullet"/>
      </w:pPr>
      <w:r>
        <w:t>Kết quả mong đợi (Expected Result).</w:t>
      </w:r>
    </w:p>
    <w:p>
      <w:pPr>
        <w:pStyle w:val="ListBullet"/>
      </w:pPr>
      <w:r>
        <w:t>Mức độ nghiêm trọng (Severity).</w:t>
      </w:r>
    </w:p>
    <w:p>
      <w:pPr>
        <w:pStyle w:val="ListBullet"/>
      </w:pPr>
      <w:r>
        <w:t>Mức độ ưu tiên (Priority).</w:t>
      </w:r>
    </w:p>
    <w:p>
      <w:pPr>
        <w:pStyle w:val="ListBullet"/>
      </w:pPr>
      <w:r>
        <w:t>Ảnh chụp màn hình, video hoặc thông tin kỹ thuật nếu có.</w:t>
      </w:r>
    </w:p>
    <w:p>
      <w:pPr>
        <w:pStyle w:val="ListBullet"/>
      </w:pPr>
      <w:r>
        <w:t>Trạng thái xử lý và kết quả kiểm thử lại.</w:t>
      </w:r>
    </w:p>
    <w:p>
      <w:pPr>
        <w:pStyle w:val="Heading2"/>
      </w:pPr>
      <w:r>
        <w:t>10.3. Mức độ nghiêm trọng của lỗi</w:t>
      </w:r>
    </w:p>
    <w:tbl>
      <w:tblPr>
        <w:tblStyle w:val="TableGrid"/>
        <w:tblW w:type="auto" w:w="0"/>
        <w:tblLook w:firstColumn="1" w:firstRow="1" w:lastColumn="0" w:lastRow="0" w:noHBand="0" w:noVBand="1" w:val="04A0"/>
      </w:tblPr>
      <w:tblGrid>
        <w:gridCol w:w="4320"/>
        <w:gridCol w:w="4320"/>
      </w:tblGrid>
      <w:tr>
        <w:tc>
          <w:tcPr>
            <w:tcW w:type="dxa" w:w="4320"/>
          </w:tcPr>
          <w:p>
            <w:r>
              <w:t>Mức độ</w:t>
            </w:r>
          </w:p>
        </w:tc>
        <w:tc>
          <w:tcPr>
            <w:tcW w:type="dxa" w:w="4320"/>
          </w:tcPr>
          <w:p>
            <w:r>
              <w:t>Mô tả</w:t>
            </w:r>
          </w:p>
        </w:tc>
      </w:tr>
      <w:tr>
        <w:tc>
          <w:tcPr>
            <w:tcW w:type="dxa" w:w="4320"/>
          </w:tcPr>
          <w:p>
            <w:r>
              <w:t>Critical</w:t>
            </w:r>
          </w:p>
        </w:tc>
        <w:tc>
          <w:tcPr>
            <w:tcW w:type="dxa" w:w="4320"/>
          </w:tcPr>
          <w:p>
            <w:r>
              <w:t>Lỗi làm hệ thống ngừng hoạt động hoặc ảnh hưởng nghiêm trọng đến nghiệp vụ cốt lõi, không có cách xử lý thay thế phù hợp.</w:t>
            </w:r>
          </w:p>
        </w:tc>
      </w:tr>
      <w:tr>
        <w:tc>
          <w:tcPr>
            <w:tcW w:type="dxa" w:w="4320"/>
          </w:tcPr>
          <w:p>
            <w:r>
              <w:t>High</w:t>
            </w:r>
          </w:p>
        </w:tc>
        <w:tc>
          <w:tcPr>
            <w:tcW w:type="dxa" w:w="4320"/>
          </w:tcPr>
          <w:p>
            <w:r>
              <w:t>Chức năng quan trọng không hoạt động hoặc luồng nghiệp vụ chính bị gián đoạn.</w:t>
            </w:r>
          </w:p>
        </w:tc>
      </w:tr>
      <w:tr>
        <w:tc>
          <w:tcPr>
            <w:tcW w:type="dxa" w:w="4320"/>
          </w:tcPr>
          <w:p>
            <w:r>
              <w:t>Medium</w:t>
            </w:r>
          </w:p>
        </w:tc>
        <w:tc>
          <w:tcPr>
            <w:tcW w:type="dxa" w:w="4320"/>
          </w:tcPr>
          <w:p>
            <w:r>
              <w:t>Một chức năng bị ảnh hưởng nhưng hệ thống vẫn có thể tiếp tục sử dụng ở phạm vi khác.</w:t>
            </w:r>
          </w:p>
        </w:tc>
      </w:tr>
      <w:tr>
        <w:tc>
          <w:tcPr>
            <w:tcW w:type="dxa" w:w="4320"/>
          </w:tcPr>
          <w:p>
            <w:r>
              <w:t>Low</w:t>
            </w:r>
          </w:p>
        </w:tc>
        <w:tc>
          <w:tcPr>
            <w:tcW w:type="dxa" w:w="4320"/>
          </w:tcPr>
          <w:p>
            <w:r>
              <w:t>Lỗi nhỏ về giao diện, nội dung hoặc vấn đề ít ảnh hưởng đến nghiệp vụ.</w:t>
            </w:r>
          </w:p>
        </w:tc>
      </w:tr>
    </w:tbl>
    <w:p>
      <w:r>
        <w:t>Mức độ nghiêm trọng cần được đánh giá theo tác động thực tế và quy định quản lý lỗi của dự án.</w:t>
      </w:r>
    </w:p>
    <w:p>
      <w:pPr>
        <w:pStyle w:val="Heading1"/>
      </w:pPr>
      <w:r>
        <w:t>11. Rủi ro và phương án giảm thiểu</w:t>
      </w:r>
    </w:p>
    <w:tbl>
      <w:tblPr>
        <w:tblStyle w:val="TableGrid"/>
        <w:tblW w:type="auto" w:w="0"/>
        <w:tblLook w:firstColumn="1" w:firstRow="1" w:lastColumn="0" w:lastRow="0" w:noHBand="0" w:noVBand="1" w:val="04A0"/>
      </w:tblPr>
      <w:tblGrid>
        <w:gridCol w:w="2880"/>
        <w:gridCol w:w="2880"/>
        <w:gridCol w:w="2880"/>
      </w:tblGrid>
      <w:tr>
        <w:tc>
          <w:tcPr>
            <w:tcW w:type="dxa" w:w="2880"/>
          </w:tcPr>
          <w:p>
            <w:r>
              <w:t>Rủi ro</w:t>
            </w:r>
          </w:p>
        </w:tc>
        <w:tc>
          <w:tcPr>
            <w:tcW w:type="dxa" w:w="2880"/>
          </w:tcPr>
          <w:p>
            <w:r>
              <w:t>Tác động</w:t>
            </w:r>
          </w:p>
        </w:tc>
        <w:tc>
          <w:tcPr>
            <w:tcW w:type="dxa" w:w="2880"/>
          </w:tcPr>
          <w:p>
            <w:r>
              <w:t>Phương án giảm thiểu</w:t>
            </w:r>
          </w:p>
        </w:tc>
      </w:tr>
      <w:tr>
        <w:tc>
          <w:tcPr>
            <w:tcW w:type="dxa" w:w="2880"/>
          </w:tcPr>
          <w:p>
            <w:r>
              <w:t>Yêu cầu chưa rõ ràng</w:t>
            </w:r>
          </w:p>
        </w:tc>
        <w:tc>
          <w:tcPr>
            <w:tcW w:type="dxa" w:w="2880"/>
          </w:tcPr>
          <w:p>
            <w:r>
              <w:t>Test Case có thể sai hoặc thiếu.</w:t>
            </w:r>
          </w:p>
        </w:tc>
        <w:tc>
          <w:tcPr>
            <w:tcW w:type="dxa" w:w="2880"/>
          </w:tcPr>
          <w:p>
            <w:r>
              <w:t>Làm rõ với Product Owner và cập nhật Acceptance Criteria.</w:t>
            </w:r>
          </w:p>
        </w:tc>
      </w:tr>
      <w:tr>
        <w:tc>
          <w:tcPr>
            <w:tcW w:type="dxa" w:w="2880"/>
          </w:tcPr>
          <w:p>
            <w:r>
              <w:t>Thay đổi yêu cầu trong Sprint</w:t>
            </w:r>
          </w:p>
        </w:tc>
        <w:tc>
          <w:tcPr>
            <w:tcW w:type="dxa" w:w="2880"/>
          </w:tcPr>
          <w:p>
            <w:r>
              <w:t>Phát sinh công việc và ảnh hưởng tiến độ.</w:t>
            </w:r>
          </w:p>
        </w:tc>
        <w:tc>
          <w:tcPr>
            <w:tcW w:type="dxa" w:w="2880"/>
          </w:tcPr>
          <w:p>
            <w:r>
              <w:t>Đánh giá tác động, cập nhật Backlog và điều chỉnh kế hoạch theo Scrum.</w:t>
            </w:r>
          </w:p>
        </w:tc>
      </w:tr>
      <w:tr>
        <w:tc>
          <w:tcPr>
            <w:tcW w:type="dxa" w:w="2880"/>
          </w:tcPr>
          <w:p>
            <w:r>
              <w:t>Môi trường kiểm thử không ổn định</w:t>
            </w:r>
          </w:p>
        </w:tc>
        <w:tc>
          <w:tcPr>
            <w:tcW w:type="dxa" w:w="2880"/>
          </w:tcPr>
          <w:p>
            <w:r>
              <w:t>Không thể kiểm thử hoặc kết quả thiếu tin cậy.</w:t>
            </w:r>
          </w:p>
        </w:tc>
        <w:tc>
          <w:tcPr>
            <w:tcW w:type="dxa" w:w="2880"/>
          </w:tcPr>
          <w:p>
            <w:r>
              <w:t>Kiểm tra môi trường trước Sprint và ghi nhận sự cố.</w:t>
            </w:r>
          </w:p>
        </w:tc>
      </w:tr>
      <w:tr>
        <w:tc>
          <w:tcPr>
            <w:tcW w:type="dxa" w:w="2880"/>
          </w:tcPr>
          <w:p>
            <w:r>
              <w:t>Thiếu dữ liệu kiểm thử</w:t>
            </w:r>
          </w:p>
        </w:tc>
        <w:tc>
          <w:tcPr>
            <w:tcW w:type="dxa" w:w="2880"/>
          </w:tcPr>
          <w:p>
            <w:r>
              <w:t>Không bao phủ được các tình huống nghiệp vụ.</w:t>
            </w:r>
          </w:p>
        </w:tc>
        <w:tc>
          <w:tcPr>
            <w:tcW w:type="dxa" w:w="2880"/>
          </w:tcPr>
          <w:p>
            <w:r>
              <w:t>Chuẩn bị dữ liệu theo vai trò, trạng thái và trường hợp biên.</w:t>
            </w:r>
          </w:p>
        </w:tc>
      </w:tr>
      <w:tr>
        <w:tc>
          <w:tcPr>
            <w:tcW w:type="dxa" w:w="2880"/>
          </w:tcPr>
          <w:p>
            <w:r>
              <w:t>Lỗi được sửa nhưng gây hồi quy</w:t>
            </w:r>
          </w:p>
        </w:tc>
        <w:tc>
          <w:tcPr>
            <w:tcW w:type="dxa" w:w="2880"/>
          </w:tcPr>
          <w:p>
            <w:r>
              <w:t>Chức năng cũ có thể bị ảnh hưởng.</w:t>
            </w:r>
          </w:p>
        </w:tc>
        <w:tc>
          <w:tcPr>
            <w:tcW w:type="dxa" w:w="2880"/>
          </w:tcPr>
          <w:p>
            <w:r>
              <w:t>Xây dựng và thực hiện bộ kiểm thử hồi quy.</w:t>
            </w:r>
          </w:p>
        </w:tc>
      </w:tr>
      <w:tr>
        <w:tc>
          <w:tcPr>
            <w:tcW w:type="dxa" w:w="2880"/>
          </w:tcPr>
          <w:p>
            <w:r>
              <w:t>Thời gian kiểm thử hạn chế</w:t>
            </w:r>
          </w:p>
        </w:tc>
        <w:tc>
          <w:tcPr>
            <w:tcW w:type="dxa" w:w="2880"/>
          </w:tcPr>
          <w:p>
            <w:r>
              <w:t>Một số trường hợp có thể chưa được kiểm tra.</w:t>
            </w:r>
          </w:p>
        </w:tc>
        <w:tc>
          <w:tcPr>
            <w:tcW w:type="dxa" w:w="2880"/>
          </w:tcPr>
          <w:p>
            <w:r>
              <w:t>Ưu tiên theo rủi ro và báo cáo rõ phạm vi chưa kiểm thử.</w:t>
            </w:r>
          </w:p>
        </w:tc>
      </w:tr>
      <w:tr>
        <w:tc>
          <w:tcPr>
            <w:tcW w:type="dxa" w:w="2880"/>
          </w:tcPr>
          <w:p>
            <w:r>
              <w:t>Phụ thuộc hệ thống bên ngoài</w:t>
            </w:r>
          </w:p>
        </w:tc>
        <w:tc>
          <w:tcPr>
            <w:tcW w:type="dxa" w:w="2880"/>
          </w:tcPr>
          <w:p>
            <w:r>
              <w:t>Một số luồng tích hợp không thể thực hiện.</w:t>
            </w:r>
          </w:p>
        </w:tc>
        <w:tc>
          <w:tcPr>
            <w:tcW w:type="dxa" w:w="2880"/>
          </w:tcPr>
          <w:p>
            <w:r>
              <w:t>Làm rõ phạm vi tích hợp và chuẩn bị phương án kiểm thử phù hợp.</w:t>
            </w:r>
          </w:p>
        </w:tc>
      </w:tr>
    </w:tbl>
    <w:p>
      <w:pPr>
        <w:pStyle w:val="Heading1"/>
      </w:pPr>
      <w:r>
        <w:t>12. Sản phẩm bàn giao</w:t>
      </w:r>
    </w:p>
    <w:p>
      <w:r>
        <w:t>Các sản phẩm bàn giao dự kiến gồm:</w:t>
      </w:r>
    </w:p>
    <w:p>
      <w:pPr>
        <w:pStyle w:val="ListBullet"/>
      </w:pPr>
      <w:r>
        <w:t>Kế hoạch kiểm thử (Test Plan).</w:t>
      </w:r>
    </w:p>
    <w:p>
      <w:pPr>
        <w:pStyle w:val="ListBullet"/>
      </w:pPr>
      <w:r>
        <w:t>Danh sách User Story và Acceptance Criteria có liên quan đến kiểm thử.</w:t>
      </w:r>
    </w:p>
    <w:p>
      <w:pPr>
        <w:pStyle w:val="ListBullet"/>
      </w:pPr>
      <w:r>
        <w:t>Bộ Test Case và dữ liệu kiểm thử.</w:t>
      </w:r>
    </w:p>
    <w:p>
      <w:pPr>
        <w:pStyle w:val="ListBullet"/>
      </w:pPr>
      <w:r>
        <w:t>Báo cáo thực hiện kiểm thử theo Sprint.</w:t>
      </w:r>
    </w:p>
    <w:p>
      <w:pPr>
        <w:pStyle w:val="ListBullet"/>
      </w:pPr>
      <w:r>
        <w:t>Danh sách lỗi và trạng thái xử lý.</w:t>
      </w:r>
    </w:p>
    <w:p>
      <w:pPr>
        <w:pStyle w:val="ListBullet"/>
      </w:pPr>
      <w:r>
        <w:t>Kết quả kiểm thử xác nhận và hồi quy.</w:t>
      </w:r>
    </w:p>
    <w:p>
      <w:pPr>
        <w:pStyle w:val="ListBullet"/>
      </w:pPr>
      <w:r>
        <w:t>Báo cáo kiểm thử cuối kỳ hoặc báo cáo phục vụ nghiệm thu.</w:t>
      </w:r>
    </w:p>
    <w:p>
      <w:pPr>
        <w:pStyle w:val="ListBullet"/>
      </w:pPr>
      <w:r>
        <w:t>Danh sách rủi ro, giới hạn và các trường hợp chưa được kiểm thử.</w:t>
      </w:r>
    </w:p>
    <w:p>
      <w:pPr>
        <w:pStyle w:val="Heading1"/>
      </w:pPr>
      <w:r>
        <w:t>13. Chỉ số theo dõi chất lượng</w:t>
      </w:r>
    </w:p>
    <w:p>
      <w:r>
        <w:t>Các chỉ số dự kiến dùng để theo dõi tiến độ và chất lượng kiểm thử:</w:t>
      </w:r>
    </w:p>
    <w:tbl>
      <w:tblPr>
        <w:tblStyle w:val="TableGrid"/>
        <w:tblW w:type="auto" w:w="0"/>
        <w:tblLook w:firstColumn="1" w:firstRow="1" w:lastColumn="0" w:lastRow="0" w:noHBand="0" w:noVBand="1" w:val="04A0"/>
      </w:tblPr>
      <w:tblGrid>
        <w:gridCol w:w="4320"/>
        <w:gridCol w:w="4320"/>
      </w:tblGrid>
      <w:tr>
        <w:tc>
          <w:tcPr>
            <w:tcW w:type="dxa" w:w="4320"/>
          </w:tcPr>
          <w:p>
            <w:r>
              <w:t>Chỉ số</w:t>
            </w:r>
          </w:p>
        </w:tc>
        <w:tc>
          <w:tcPr>
            <w:tcW w:type="dxa" w:w="4320"/>
          </w:tcPr>
          <w:p>
            <w:r>
              <w:t>Ý nghĩa</w:t>
            </w:r>
          </w:p>
        </w:tc>
      </w:tr>
      <w:tr>
        <w:tc>
          <w:tcPr>
            <w:tcW w:type="dxa" w:w="4320"/>
          </w:tcPr>
          <w:p>
            <w:r>
              <w:t>Tổng số Test Case</w:t>
            </w:r>
          </w:p>
        </w:tc>
        <w:tc>
          <w:tcPr>
            <w:tcW w:type="dxa" w:w="4320"/>
          </w:tcPr>
          <w:p>
            <w:r>
              <w:t>Quy mô bộ kiểm thử đã xây dựng.</w:t>
            </w:r>
          </w:p>
        </w:tc>
      </w:tr>
      <w:tr>
        <w:tc>
          <w:tcPr>
            <w:tcW w:type="dxa" w:w="4320"/>
          </w:tcPr>
          <w:p>
            <w:r>
              <w:t>Tỷ lệ thực hiện Test Case</w:t>
            </w:r>
          </w:p>
        </w:tc>
        <w:tc>
          <w:tcPr>
            <w:tcW w:type="dxa" w:w="4320"/>
          </w:tcPr>
          <w:p>
            <w:r>
              <w:t>Tỷ lệ Test Case đã có kết quả trên tổng số Test Case thuộc phạm vi.</w:t>
            </w:r>
          </w:p>
        </w:tc>
      </w:tr>
      <w:tr>
        <w:tc>
          <w:tcPr>
            <w:tcW w:type="dxa" w:w="4320"/>
          </w:tcPr>
          <w:p>
            <w:r>
              <w:t>Tỷ lệ Pass</w:t>
            </w:r>
          </w:p>
        </w:tc>
        <w:tc>
          <w:tcPr>
            <w:tcW w:type="dxa" w:w="4320"/>
          </w:tcPr>
          <w:p>
            <w:r>
              <w:t>Tỷ lệ Test Case đạt kết quả mong đợi trên tổng số Test Case đã thực hiện.</w:t>
            </w:r>
          </w:p>
        </w:tc>
      </w:tr>
      <w:tr>
        <w:tc>
          <w:tcPr>
            <w:tcW w:type="dxa" w:w="4320"/>
          </w:tcPr>
          <w:p>
            <w:r>
              <w:t>Tỷ lệ Fail</w:t>
            </w:r>
          </w:p>
        </w:tc>
        <w:tc>
          <w:tcPr>
            <w:tcW w:type="dxa" w:w="4320"/>
          </w:tcPr>
          <w:p>
            <w:r>
              <w:t>Tỷ lệ Test Case không đạt kết quả mong đợi trên tổng số Test Case đã thực hiện.</w:t>
            </w:r>
          </w:p>
        </w:tc>
      </w:tr>
      <w:tr>
        <w:tc>
          <w:tcPr>
            <w:tcW w:type="dxa" w:w="4320"/>
          </w:tcPr>
          <w:p>
            <w:r>
              <w:t>Số lỗi theo Severity</w:t>
            </w:r>
          </w:p>
        </w:tc>
        <w:tc>
          <w:tcPr>
            <w:tcW w:type="dxa" w:w="4320"/>
          </w:tcPr>
          <w:p>
            <w:r>
              <w:t>Theo dõi số lượng lỗi theo mức độ nghiêm trọng.</w:t>
            </w:r>
          </w:p>
        </w:tc>
      </w:tr>
      <w:tr>
        <w:tc>
          <w:tcPr>
            <w:tcW w:type="dxa" w:w="4320"/>
          </w:tcPr>
          <w:p>
            <w:r>
              <w:t>Số lỗi còn mở</w:t>
            </w:r>
          </w:p>
        </w:tc>
        <w:tc>
          <w:tcPr>
            <w:tcW w:type="dxa" w:w="4320"/>
          </w:tcPr>
          <w:p>
            <w:r>
              <w:t>Theo dõi các lỗi chưa được đóng.</w:t>
            </w:r>
          </w:p>
        </w:tc>
      </w:tr>
      <w:tr>
        <w:tc>
          <w:tcPr>
            <w:tcW w:type="dxa" w:w="4320"/>
          </w:tcPr>
          <w:p>
            <w:r>
              <w:t>Tỷ lệ lỗi tái xuất hiện</w:t>
            </w:r>
          </w:p>
        </w:tc>
        <w:tc>
          <w:tcPr>
            <w:tcW w:type="dxa" w:w="4320"/>
          </w:tcPr>
          <w:p>
            <w:r>
              <w:t>Theo dõi lỗi đã sửa nhưng xuất hiện lại.</w:t>
            </w:r>
          </w:p>
        </w:tc>
      </w:tr>
      <w:tr>
        <w:tc>
          <w:tcPr>
            <w:tcW w:type="dxa" w:w="4320"/>
          </w:tcPr>
          <w:p>
            <w:r>
              <w:t>Mức độ bao phủ yêu cầu</w:t>
            </w:r>
          </w:p>
        </w:tc>
        <w:tc>
          <w:tcPr>
            <w:tcW w:type="dxa" w:w="4320"/>
          </w:tcPr>
          <w:p>
            <w:r>
              <w:t>Đánh giá các yêu cầu SRS đã có Test Case tương ứng hay chưa.</w:t>
            </w:r>
          </w:p>
        </w:tc>
      </w:tr>
    </w:tbl>
    <w:p>
      <w:r>
        <w:t>Các chỉ số được tổng hợp theo Sprint và toàn dự án. Mục tiêu cụ thể cho từng chỉ số cần được thống nhất trước khi áp dụng đánh giá.</w:t>
      </w:r>
    </w:p>
    <w:p>
      <w:pPr>
        <w:pStyle w:val="Heading1"/>
      </w:pPr>
      <w:r>
        <w:t>14. Ma trận truy vết yêu cầu (RTM)</w:t>
      </w:r>
    </w:p>
    <w:p>
      <w:r>
        <w:t>Ma trận truy vết yêu cầu giúp bảo đảm các yêu cầu trong SRS được liên kết với User Story, Test Case và kết quả kiểm thử.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yêu cầu SRS</w:t>
            </w:r>
          </w:p>
        </w:tc>
        <w:tc>
          <w:tcPr>
            <w:tcW w:type="dxa" w:w="1728"/>
          </w:tcPr>
          <w:p>
            <w:r>
              <w:t>User Story</w:t>
            </w:r>
          </w:p>
        </w:tc>
        <w:tc>
          <w:tcPr>
            <w:tcW w:type="dxa" w:w="1728"/>
          </w:tcPr>
          <w:p>
            <w:r>
              <w:t>Test Case ID</w:t>
            </w:r>
          </w:p>
        </w:tc>
        <w:tc>
          <w:tcPr>
            <w:tcW w:type="dxa" w:w="1728"/>
          </w:tcPr>
          <w:p>
            <w:r>
              <w:t>Kết quả</w:t>
            </w:r>
          </w:p>
        </w:tc>
        <w:tc>
          <w:tcPr>
            <w:tcW w:type="dxa" w:w="1728"/>
          </w:tcPr>
          <w:p>
            <w:r>
              <w:t>Bug ID</w:t>
            </w:r>
          </w:p>
        </w:tc>
      </w:tr>
      <w:tr>
        <w:tc>
          <w:tcPr>
            <w:tcW w:type="dxa" w:w="1728"/>
          </w:tcPr>
          <w:p>
            <w:r>
              <w:t>FR-SV-01</w:t>
            </w:r>
          </w:p>
        </w:tc>
        <w:tc>
          <w:tcPr>
            <w:tcW w:type="dxa" w:w="1728"/>
          </w:tcPr>
          <w:p>
            <w:r>
              <w:t>Cập nhật theo Backlog</w:t>
            </w:r>
          </w:p>
        </w:tc>
        <w:tc>
          <w:tcPr>
            <w:tcW w:type="dxa" w:w="1728"/>
          </w:tcPr>
          <w:p>
            <w:r>
              <w:t>Cập nhật khi thiết kế Test Case</w:t>
            </w:r>
          </w:p>
        </w:tc>
        <w:tc>
          <w:tcPr>
            <w:tcW w:type="dxa" w:w="1728"/>
          </w:tcPr>
          <w:p>
            <w:r>
              <w:t>Chưa thực hiện</w:t>
            </w:r>
          </w:p>
        </w:tc>
        <w:tc>
          <w:tcPr>
            <w:tcW w:type="dxa" w:w="1728"/>
          </w:tcPr>
          <w:p>
            <w:r>
              <w:t>Nếu có</w:t>
            </w:r>
          </w:p>
        </w:tc>
      </w:tr>
      <w:tr>
        <w:tc>
          <w:tcPr>
            <w:tcW w:type="dxa" w:w="1728"/>
          </w:tcPr>
          <w:p>
            <w:r>
              <w:t>FR-SV-02</w:t>
            </w:r>
          </w:p>
        </w:tc>
        <w:tc>
          <w:tcPr>
            <w:tcW w:type="dxa" w:w="1728"/>
          </w:tcPr>
          <w:p>
            <w:r>
              <w:t>Cập nhật theo Backlog</w:t>
            </w:r>
          </w:p>
        </w:tc>
        <w:tc>
          <w:tcPr>
            <w:tcW w:type="dxa" w:w="1728"/>
          </w:tcPr>
          <w:p>
            <w:r>
              <w:t>Cập nhật khi thiết kế Test Case</w:t>
            </w:r>
          </w:p>
        </w:tc>
        <w:tc>
          <w:tcPr>
            <w:tcW w:type="dxa" w:w="1728"/>
          </w:tcPr>
          <w:p>
            <w:r>
              <w:t>Chưa thực hiện</w:t>
            </w:r>
          </w:p>
        </w:tc>
        <w:tc>
          <w:tcPr>
            <w:tcW w:type="dxa" w:w="1728"/>
          </w:tcPr>
          <w:p>
            <w:r>
              <w:t>Nếu có</w:t>
            </w:r>
          </w:p>
        </w:tc>
      </w:tr>
      <w:tr>
        <w:tc>
          <w:tcPr>
            <w:tcW w:type="dxa" w:w="1728"/>
          </w:tcPr>
          <w:p>
            <w:r>
              <w:t>FR-CB-01</w:t>
            </w:r>
          </w:p>
        </w:tc>
        <w:tc>
          <w:tcPr>
            <w:tcW w:type="dxa" w:w="1728"/>
          </w:tcPr>
          <w:p>
            <w:r>
              <w:t>Cập nhật theo Backlog</w:t>
            </w:r>
          </w:p>
        </w:tc>
        <w:tc>
          <w:tcPr>
            <w:tcW w:type="dxa" w:w="1728"/>
          </w:tcPr>
          <w:p>
            <w:r>
              <w:t>Cập nhật khi thiết kế Test Case</w:t>
            </w:r>
          </w:p>
        </w:tc>
        <w:tc>
          <w:tcPr>
            <w:tcW w:type="dxa" w:w="1728"/>
          </w:tcPr>
          <w:p>
            <w:r>
              <w:t>Chưa thực hiện</w:t>
            </w:r>
          </w:p>
        </w:tc>
        <w:tc>
          <w:tcPr>
            <w:tcW w:type="dxa" w:w="1728"/>
          </w:tcPr>
          <w:p>
            <w:r>
              <w:t>Nếu có</w:t>
            </w:r>
          </w:p>
        </w:tc>
      </w:tr>
      <w:tr>
        <w:tc>
          <w:tcPr>
            <w:tcW w:type="dxa" w:w="1728"/>
          </w:tcPr>
          <w:p>
            <w:r>
              <w:t>FR-AD-01</w:t>
            </w:r>
          </w:p>
        </w:tc>
        <w:tc>
          <w:tcPr>
            <w:tcW w:type="dxa" w:w="1728"/>
          </w:tcPr>
          <w:p>
            <w:r>
              <w:t>Cập nhật theo Backlog</w:t>
            </w:r>
          </w:p>
        </w:tc>
        <w:tc>
          <w:tcPr>
            <w:tcW w:type="dxa" w:w="1728"/>
          </w:tcPr>
          <w:p>
            <w:r>
              <w:t>Cập nhật khi thiết kế Test Case</w:t>
            </w:r>
          </w:p>
        </w:tc>
        <w:tc>
          <w:tcPr>
            <w:tcW w:type="dxa" w:w="1728"/>
          </w:tcPr>
          <w:p>
            <w:r>
              <w:t>Chưa thực hiện</w:t>
            </w:r>
          </w:p>
        </w:tc>
        <w:tc>
          <w:tcPr>
            <w:tcW w:type="dxa" w:w="1728"/>
          </w:tcPr>
          <w:p>
            <w:r>
              <w:t>Nếu có</w:t>
            </w:r>
          </w:p>
        </w:tc>
      </w:tr>
    </w:tbl>
    <w:p>
      <w:r>
        <w:t>Các dòng trên là ví dụ về cấu trúc RTM. Cần bổ sung đầy đủ từng yêu cầu thực tế trong SRS, đồng thời xác nhận mã yêu cầu và mô tả tương ứng trước khi sử dụng chính thức.</w:t>
      </w:r>
    </w:p>
    <w:p>
      <w:pPr>
        <w:pStyle w:val="Heading1"/>
      </w:pPr>
      <w:r>
        <w:t>15. Phê duyệt kế hoạch kiểm thử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Vai trò</w:t>
            </w:r>
          </w:p>
        </w:tc>
        <w:tc>
          <w:tcPr>
            <w:tcW w:type="dxa" w:w="2160"/>
          </w:tcPr>
          <w:p>
            <w:r>
              <w:t>Người phê duyệt</w:t>
            </w:r>
          </w:p>
        </w:tc>
        <w:tc>
          <w:tcPr>
            <w:tcW w:type="dxa" w:w="2160"/>
          </w:tcPr>
          <w:p>
            <w:r>
              <w:t>Ngày</w:t>
            </w:r>
          </w:p>
        </w:tc>
        <w:tc>
          <w:tcPr>
            <w:tcW w:type="dxa" w:w="2160"/>
          </w:tcPr>
          <w:p>
            <w:r>
              <w:t>Trạng thái</w:t>
            </w:r>
          </w:p>
        </w:tc>
      </w:tr>
      <w:tr>
        <w:tc>
          <w:tcPr>
            <w:tcW w:type="dxa" w:w="2160"/>
          </w:tcPr>
          <w:p>
            <w:r>
              <w:t>QA/Test Lead</w:t>
            </w:r>
          </w:p>
        </w:tc>
        <w:tc>
          <w:tcPr>
            <w:tcW w:type="dxa" w:w="2160"/>
          </w:tcPr>
          <w:p>
            <w:r>
              <w:t>Chưa xác định</w:t>
            </w:r>
          </w:p>
        </w:tc>
        <w:tc>
          <w:tcPr>
            <w:tcW w:type="dxa" w:w="2160"/>
          </w:tcPr>
          <w:p>
            <w:r>
              <w:t>Chưa xác định</w:t>
            </w:r>
          </w:p>
        </w:tc>
        <w:tc>
          <w:tcPr>
            <w:tcW w:type="dxa" w:w="2160"/>
          </w:tcPr>
          <w:p>
            <w:r>
              <w:t>Chờ phê duyệt</w:t>
            </w:r>
          </w:p>
        </w:tc>
      </w:tr>
      <w:tr>
        <w:tc>
          <w:tcPr>
            <w:tcW w:type="dxa" w:w="2160"/>
          </w:tcPr>
          <w:p>
            <w:r>
              <w:t>Product Owner</w:t>
            </w:r>
          </w:p>
        </w:tc>
        <w:tc>
          <w:tcPr>
            <w:tcW w:type="dxa" w:w="2160"/>
          </w:tcPr>
          <w:p>
            <w:r>
              <w:t>Chưa xác định</w:t>
            </w:r>
          </w:p>
        </w:tc>
        <w:tc>
          <w:tcPr>
            <w:tcW w:type="dxa" w:w="2160"/>
          </w:tcPr>
          <w:p>
            <w:r>
              <w:t>Chưa xác định</w:t>
            </w:r>
          </w:p>
        </w:tc>
        <w:tc>
          <w:tcPr>
            <w:tcW w:type="dxa" w:w="2160"/>
          </w:tcPr>
          <w:p>
            <w:r>
              <w:t>Chờ phê duyệt</w:t>
            </w:r>
          </w:p>
        </w:tc>
      </w:tr>
      <w:tr>
        <w:tc>
          <w:tcPr>
            <w:tcW w:type="dxa" w:w="2160"/>
          </w:tcPr>
          <w:p>
            <w:r>
              <w:t>Đại diện nhóm phát triển</w:t>
            </w:r>
          </w:p>
        </w:tc>
        <w:tc>
          <w:tcPr>
            <w:tcW w:type="dxa" w:w="2160"/>
          </w:tcPr>
          <w:p>
            <w:r>
              <w:t>Chưa xác định</w:t>
            </w:r>
          </w:p>
        </w:tc>
        <w:tc>
          <w:tcPr>
            <w:tcW w:type="dxa" w:w="2160"/>
          </w:tcPr>
          <w:p>
            <w:r>
              <w:t>Chưa xác định</w:t>
            </w:r>
          </w:p>
        </w:tc>
        <w:tc>
          <w:tcPr>
            <w:tcW w:type="dxa" w:w="2160"/>
          </w:tcPr>
          <w:p>
            <w:r>
              <w:t>Chờ phê duyệt</w:t>
            </w:r>
          </w:p>
        </w:tc>
      </w:tr>
    </w:tbl>
    <w:p>
      <w:pPr>
        <w:pStyle w:val="Heading1"/>
      </w:pPr>
      <w:r>
        <w:t>16. Kết luận</w:t>
      </w:r>
    </w:p>
    <w:p>
      <w:r>
        <w:t>Kế hoạch kiểm thử này cung cấp cơ sở tổ chức hoạt động QA cho hệ thống Student Document Request &amp; Processing Portal for VJU theo mô hình Scrum. Việc kiểm thử được thực hiện liên tục trong từng Sprint, tập trung vào mức độ đáp ứng yêu cầu, tính chính xác của dữ liệu, quyền truy cập, luồng xử lý nghiệp vụ và khả năng hồi quy sau khi sửa lỗi.</w:t>
      </w:r>
    </w:p>
    <w:p>
      <w:r>
        <w:t>Trước khi áp dụng chính thức, nhóm dự án cần xác nhận lại mô tả đầy đủ của từng yêu cầu chức năng trong SRS, hoàn thiện Product Backlog, xác định lịch Sprint, phân công nhân sự, thống nhất môi trường và phê duyệt tiêu chí nghiệm thu.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