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10" w:rsidRPr="00E00610" w:rsidRDefault="00E00610">
      <w:pPr>
        <w:rPr>
          <w:b/>
          <w:sz w:val="32"/>
          <w:szCs w:val="32"/>
        </w:rPr>
      </w:pPr>
      <w:r w:rsidRPr="00E00610">
        <w:rPr>
          <w:b/>
          <w:sz w:val="32"/>
          <w:szCs w:val="32"/>
        </w:rPr>
        <w:t>Bài soạn</w:t>
      </w:r>
      <w:r w:rsidR="0097763B">
        <w:rPr>
          <w:b/>
          <w:sz w:val="32"/>
          <w:szCs w:val="32"/>
        </w:rPr>
        <w:t xml:space="preserve"> Mảng</w:t>
      </w:r>
      <w:r w:rsidR="000842ED">
        <w:rPr>
          <w:b/>
          <w:sz w:val="32"/>
          <w:szCs w:val="32"/>
        </w:rPr>
        <w:t xml:space="preserve"> 2</w:t>
      </w:r>
      <w:r w:rsidRPr="00E00610">
        <w:rPr>
          <w:b/>
          <w:sz w:val="32"/>
          <w:szCs w:val="32"/>
        </w:rPr>
        <w:t xml:space="preserve"> </w:t>
      </w:r>
      <w:r>
        <w:rPr>
          <w:b/>
          <w:sz w:val="32"/>
          <w:szCs w:val="32"/>
        </w:rPr>
        <w:t>-</w:t>
      </w:r>
      <w:r w:rsidRPr="00E00610">
        <w:rPr>
          <w:b/>
          <w:sz w:val="32"/>
          <w:szCs w:val="32"/>
        </w:rPr>
        <w:t xml:space="preserve"> </w:t>
      </w:r>
      <w:r w:rsidRPr="00E00610">
        <w:rPr>
          <w:b/>
          <w:i/>
          <w:sz w:val="32"/>
          <w:szCs w:val="32"/>
        </w:rPr>
        <w:t>Đỗ Văn Hoàng CGHN C0624G1</w:t>
      </w:r>
    </w:p>
    <w:tbl>
      <w:tblPr>
        <w:tblStyle w:val="TableGrid"/>
        <w:tblW w:w="0" w:type="auto"/>
        <w:tblLook w:val="04A0" w:firstRow="1" w:lastRow="0" w:firstColumn="1" w:lastColumn="0" w:noHBand="0" w:noVBand="1"/>
      </w:tblPr>
      <w:tblGrid>
        <w:gridCol w:w="1271"/>
        <w:gridCol w:w="8052"/>
      </w:tblGrid>
      <w:tr w:rsidR="00E00610" w:rsidTr="00E00610">
        <w:tc>
          <w:tcPr>
            <w:tcW w:w="1271" w:type="dxa"/>
          </w:tcPr>
          <w:p w:rsidR="00E00610" w:rsidRDefault="00E00610" w:rsidP="00E00610">
            <w:pPr>
              <w:jc w:val="center"/>
            </w:pPr>
            <w:r>
              <w:t>Từ khóa</w:t>
            </w:r>
          </w:p>
        </w:tc>
        <w:tc>
          <w:tcPr>
            <w:tcW w:w="8052" w:type="dxa"/>
          </w:tcPr>
          <w:p w:rsidR="00E00610" w:rsidRDefault="00E00610" w:rsidP="00E00610">
            <w:pPr>
              <w:jc w:val="center"/>
            </w:pPr>
            <w:r>
              <w:t>Ghi chú</w:t>
            </w:r>
          </w:p>
        </w:tc>
      </w:tr>
      <w:tr w:rsidR="00E00610" w:rsidTr="00E00610">
        <w:tc>
          <w:tcPr>
            <w:tcW w:w="1271" w:type="dxa"/>
          </w:tcPr>
          <w:p w:rsidR="00E00610" w:rsidRDefault="00E00610"/>
          <w:p w:rsidR="00E00610" w:rsidRDefault="000842ED">
            <w:r>
              <w:t>*Mảng đa chiều</w:t>
            </w:r>
          </w:p>
          <w:p w:rsidR="000842ED" w:rsidRDefault="000842ED"/>
          <w:p w:rsidR="000842ED" w:rsidRDefault="000842ED"/>
          <w:p w:rsidR="000842ED" w:rsidRDefault="000842ED"/>
          <w:p w:rsidR="000842ED" w:rsidRDefault="000842ED"/>
          <w:p w:rsidR="000842ED" w:rsidRDefault="000842ED"/>
          <w:p w:rsidR="000842ED" w:rsidRDefault="000842ED">
            <w:r>
              <w:t>*Mảng hai chiều</w:t>
            </w:r>
          </w:p>
          <w:p w:rsidR="0097763B" w:rsidRDefault="0097763B"/>
          <w:p w:rsidR="00E00610" w:rsidRDefault="000842ED" w:rsidP="000842ED">
            <w:r>
              <w:t xml:space="preserve"> </w:t>
            </w:r>
          </w:p>
          <w:p w:rsidR="000842ED" w:rsidRDefault="000842ED" w:rsidP="000842ED"/>
          <w:p w:rsidR="000842ED" w:rsidRDefault="000842ED" w:rsidP="000842ED"/>
          <w:p w:rsidR="000842ED" w:rsidRDefault="000842ED" w:rsidP="000842ED"/>
          <w:p w:rsidR="000842ED" w:rsidRDefault="000842ED" w:rsidP="000842ED">
            <w:r>
              <w:t>*Thành phần của mảng hai chiều</w:t>
            </w:r>
          </w:p>
          <w:p w:rsidR="000842ED" w:rsidRDefault="000842ED" w:rsidP="000842ED"/>
          <w:p w:rsidR="000842ED" w:rsidRDefault="000842ED" w:rsidP="000842ED"/>
          <w:p w:rsidR="000842ED" w:rsidRDefault="000842ED" w:rsidP="000842ED"/>
          <w:p w:rsidR="000842ED" w:rsidRDefault="000842ED" w:rsidP="000842ED"/>
          <w:p w:rsidR="000842ED" w:rsidRDefault="000842ED" w:rsidP="000842ED"/>
          <w:p w:rsidR="000842ED" w:rsidRDefault="000842ED" w:rsidP="000842ED">
            <w:r>
              <w:t>*Duyệt mảng hai chiều</w:t>
            </w:r>
            <w:bookmarkStart w:id="0" w:name="_GoBack"/>
            <w:bookmarkEnd w:id="0"/>
          </w:p>
        </w:tc>
        <w:tc>
          <w:tcPr>
            <w:tcW w:w="8052" w:type="dxa"/>
          </w:tcPr>
          <w:p w:rsidR="0097763B" w:rsidRDefault="0097763B" w:rsidP="0097763B">
            <w:pPr>
              <w:spacing w:before="100" w:beforeAutospacing="1" w:after="100" w:afterAutospacing="1"/>
            </w:pPr>
          </w:p>
          <w:p w:rsidR="000842ED" w:rsidRDefault="000842ED" w:rsidP="000842ED">
            <w:pPr>
              <w:pStyle w:val="ListParagraph"/>
              <w:numPr>
                <w:ilvl w:val="0"/>
                <w:numId w:val="13"/>
              </w:numPr>
              <w:spacing w:before="100" w:beforeAutospacing="1" w:after="100" w:afterAutospacing="1"/>
            </w:pPr>
            <w:r w:rsidRPr="000842ED">
              <w:t>Mảng đa chiều là một mảng chứa các mảng khác làm phần tử của nó, cho phép lưu trữ dữ liệu trong nhiều "chiều". Các mảng có thể có hai chiều, ba chiều hoặc nhiều hơn tùy theo yêu cầu.</w:t>
            </w:r>
          </w:p>
          <w:p w:rsidR="0097763B" w:rsidRDefault="0097763B" w:rsidP="000842ED">
            <w:pPr>
              <w:pStyle w:val="ListParagraph"/>
              <w:spacing w:before="100" w:beforeAutospacing="1" w:after="100" w:afterAutospacing="1"/>
            </w:pPr>
          </w:p>
          <w:p w:rsidR="0097763B" w:rsidRDefault="0097763B" w:rsidP="0097763B">
            <w:pPr>
              <w:pStyle w:val="ListParagraph"/>
              <w:spacing w:before="100" w:beforeAutospacing="1" w:after="100" w:afterAutospacing="1"/>
            </w:pPr>
          </w:p>
          <w:p w:rsidR="000842ED" w:rsidRDefault="000842ED" w:rsidP="0097763B">
            <w:pPr>
              <w:pStyle w:val="ListParagraph"/>
              <w:spacing w:before="100" w:beforeAutospacing="1" w:after="100" w:afterAutospacing="1"/>
            </w:pPr>
          </w:p>
          <w:p w:rsidR="000842ED" w:rsidRDefault="000842ED" w:rsidP="000842ED">
            <w:pPr>
              <w:pStyle w:val="ListParagraph"/>
              <w:numPr>
                <w:ilvl w:val="0"/>
                <w:numId w:val="13"/>
              </w:numPr>
              <w:spacing w:before="100" w:beforeAutospacing="1" w:after="100" w:afterAutospacing="1"/>
            </w:pPr>
            <w:r>
              <w:t xml:space="preserve">Mảng hai chiều là dạng đơn giản nhất của mảng đa chiều. Nó thường được hình dung như một bảng với các hàng và các cột. Mảng hai chiều có thể được coi như một mảng chứa </w:t>
            </w:r>
            <w:r>
              <w:t>hai</w:t>
            </w:r>
            <w:r>
              <w:t xml:space="preserve"> mảng một chiều.</w:t>
            </w:r>
          </w:p>
          <w:p w:rsidR="000842ED" w:rsidRDefault="000842ED" w:rsidP="000842ED">
            <w:pPr>
              <w:spacing w:before="100" w:beforeAutospacing="1" w:after="100" w:afterAutospacing="1"/>
            </w:pPr>
          </w:p>
          <w:p w:rsidR="000842ED" w:rsidRDefault="000842ED" w:rsidP="000842ED">
            <w:pPr>
              <w:pStyle w:val="ListParagraph"/>
              <w:numPr>
                <w:ilvl w:val="0"/>
                <w:numId w:val="13"/>
              </w:numPr>
              <w:spacing w:before="100" w:beforeAutospacing="1" w:after="100" w:afterAutospacing="1"/>
            </w:pPr>
            <w:r>
              <w:t>Hàng (Row): Một hàng trong mảng hai chiều là một mảng một chiều chứa các phần tử.</w:t>
            </w:r>
          </w:p>
          <w:p w:rsidR="000842ED" w:rsidRDefault="000842ED" w:rsidP="000842ED">
            <w:pPr>
              <w:pStyle w:val="ListParagraph"/>
              <w:numPr>
                <w:ilvl w:val="0"/>
                <w:numId w:val="13"/>
              </w:numPr>
              <w:spacing w:before="100" w:beforeAutospacing="1" w:after="100" w:afterAutospacing="1"/>
            </w:pPr>
            <w:r>
              <w:t>Cột (Column): Một cột trong mảng hai chiều là các phần tử có cùng chỉ số trong các hàng khác nhau.</w:t>
            </w:r>
          </w:p>
          <w:p w:rsidR="000842ED" w:rsidRDefault="000842ED" w:rsidP="000842ED">
            <w:pPr>
              <w:spacing w:before="100" w:beforeAutospacing="1" w:after="100" w:afterAutospacing="1"/>
            </w:pPr>
          </w:p>
          <w:p w:rsidR="000842ED" w:rsidRDefault="000842ED" w:rsidP="000842ED">
            <w:pPr>
              <w:spacing w:before="100" w:beforeAutospacing="1" w:after="100" w:afterAutospacing="1"/>
            </w:pPr>
          </w:p>
          <w:p w:rsidR="000842ED" w:rsidRDefault="000842ED" w:rsidP="000842ED">
            <w:pPr>
              <w:pStyle w:val="ListParagraph"/>
              <w:numPr>
                <w:ilvl w:val="0"/>
                <w:numId w:val="13"/>
              </w:numPr>
              <w:spacing w:before="100" w:beforeAutospacing="1" w:after="100" w:afterAutospacing="1"/>
            </w:pPr>
            <w:r>
              <w:t>Để duyệt qua tất cả các phần tử trong mảng hai chiều, bạn có thể sử dụng hai vòng lặp lồng nhau:</w:t>
            </w:r>
          </w:p>
          <w:p w:rsidR="000842ED" w:rsidRDefault="000842ED" w:rsidP="000842ED">
            <w:pPr>
              <w:pStyle w:val="ListParagraph"/>
              <w:numPr>
                <w:ilvl w:val="0"/>
                <w:numId w:val="14"/>
              </w:numPr>
              <w:spacing w:before="100" w:beforeAutospacing="1" w:after="100" w:afterAutospacing="1"/>
            </w:pPr>
            <w:r>
              <w:t>Vòng lặp ngoài để duyệt qua các hàng.</w:t>
            </w:r>
          </w:p>
          <w:p w:rsidR="000842ED" w:rsidRDefault="000842ED" w:rsidP="000842ED">
            <w:pPr>
              <w:pStyle w:val="ListParagraph"/>
              <w:numPr>
                <w:ilvl w:val="0"/>
                <w:numId w:val="14"/>
              </w:numPr>
              <w:spacing w:before="100" w:beforeAutospacing="1" w:after="100" w:afterAutospacing="1"/>
            </w:pPr>
            <w:r>
              <w:t>Vòng lặp trong để duyệt qua các cột trong từng hàng.</w:t>
            </w:r>
          </w:p>
        </w:tc>
      </w:tr>
      <w:tr w:rsidR="00E00610" w:rsidTr="00E00610">
        <w:tc>
          <w:tcPr>
            <w:tcW w:w="1271" w:type="dxa"/>
          </w:tcPr>
          <w:p w:rsidR="00E00610" w:rsidRDefault="00E00610"/>
        </w:tc>
        <w:tc>
          <w:tcPr>
            <w:tcW w:w="8052" w:type="dxa"/>
          </w:tcPr>
          <w:p w:rsidR="00E00610" w:rsidRDefault="00E00610" w:rsidP="00E00610">
            <w:r>
              <w:t>Kết luận</w:t>
            </w:r>
          </w:p>
        </w:tc>
      </w:tr>
    </w:tbl>
    <w:p w:rsidR="00AB7D56" w:rsidRDefault="00AB7D56"/>
    <w:sectPr w:rsidR="00AB7D56" w:rsidSect="00332117">
      <w:pgSz w:w="11907" w:h="16840" w:code="9"/>
      <w:pgMar w:top="1134" w:right="1440" w:bottom="14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7124"/>
    <w:multiLevelType w:val="hybridMultilevel"/>
    <w:tmpl w:val="D0D4EA30"/>
    <w:lvl w:ilvl="0" w:tplc="CFE8A2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5548D"/>
    <w:multiLevelType w:val="hybridMultilevel"/>
    <w:tmpl w:val="4A62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308D3"/>
    <w:multiLevelType w:val="hybridMultilevel"/>
    <w:tmpl w:val="0696E2AE"/>
    <w:lvl w:ilvl="0" w:tplc="75CEF9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B0260C"/>
    <w:multiLevelType w:val="multilevel"/>
    <w:tmpl w:val="BAD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A36B2"/>
    <w:multiLevelType w:val="multilevel"/>
    <w:tmpl w:val="1C9A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C5617"/>
    <w:multiLevelType w:val="hybridMultilevel"/>
    <w:tmpl w:val="2E5E4C8A"/>
    <w:lvl w:ilvl="0" w:tplc="1A4C2D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2342E3"/>
    <w:multiLevelType w:val="multilevel"/>
    <w:tmpl w:val="C076ED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51CBF"/>
    <w:multiLevelType w:val="multilevel"/>
    <w:tmpl w:val="112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E1E45"/>
    <w:multiLevelType w:val="multilevel"/>
    <w:tmpl w:val="FA82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02278"/>
    <w:multiLevelType w:val="multilevel"/>
    <w:tmpl w:val="FF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E37BC"/>
    <w:multiLevelType w:val="hybridMultilevel"/>
    <w:tmpl w:val="8362EED0"/>
    <w:lvl w:ilvl="0" w:tplc="19CE5D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E4A37"/>
    <w:multiLevelType w:val="hybridMultilevel"/>
    <w:tmpl w:val="99644004"/>
    <w:lvl w:ilvl="0" w:tplc="F2C2A11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EC572B"/>
    <w:multiLevelType w:val="hybridMultilevel"/>
    <w:tmpl w:val="02BC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D5B87"/>
    <w:multiLevelType w:val="hybridMultilevel"/>
    <w:tmpl w:val="8C38E442"/>
    <w:lvl w:ilvl="0" w:tplc="C2E66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8"/>
  </w:num>
  <w:num w:numId="6">
    <w:abstractNumId w:val="4"/>
  </w:num>
  <w:num w:numId="7">
    <w:abstractNumId w:val="12"/>
  </w:num>
  <w:num w:numId="8">
    <w:abstractNumId w:val="10"/>
  </w:num>
  <w:num w:numId="9">
    <w:abstractNumId w:val="1"/>
  </w:num>
  <w:num w:numId="10">
    <w:abstractNumId w:val="5"/>
  </w:num>
  <w:num w:numId="11">
    <w:abstractNumId w:val="2"/>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10"/>
    <w:rsid w:val="000842ED"/>
    <w:rsid w:val="00153213"/>
    <w:rsid w:val="00332117"/>
    <w:rsid w:val="003D583A"/>
    <w:rsid w:val="005E7AD4"/>
    <w:rsid w:val="00880B11"/>
    <w:rsid w:val="0097763B"/>
    <w:rsid w:val="00AB7D56"/>
    <w:rsid w:val="00C62CF5"/>
    <w:rsid w:val="00D74A15"/>
    <w:rsid w:val="00E0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71FD"/>
  <w15:chartTrackingRefBased/>
  <w15:docId w15:val="{940F86AE-02F5-4B92-9385-3B74CF0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0610"/>
    <w:rPr>
      <w:color w:val="0000FF"/>
      <w:u w:val="single"/>
    </w:rPr>
  </w:style>
  <w:style w:type="paragraph" w:styleId="ListParagraph">
    <w:name w:val="List Paragraph"/>
    <w:basedOn w:val="Normal"/>
    <w:uiPriority w:val="34"/>
    <w:qFormat/>
    <w:rsid w:val="00E0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0446">
      <w:bodyDiv w:val="1"/>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
        <w:div w:id="1023557091">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49717583">
          <w:marLeft w:val="0"/>
          <w:marRight w:val="0"/>
          <w:marTop w:val="0"/>
          <w:marBottom w:val="0"/>
          <w:divBdr>
            <w:top w:val="none" w:sz="0" w:space="0" w:color="auto"/>
            <w:left w:val="none" w:sz="0" w:space="0" w:color="auto"/>
            <w:bottom w:val="none" w:sz="0" w:space="0" w:color="auto"/>
            <w:right w:val="none" w:sz="0" w:space="0" w:color="auto"/>
          </w:divBdr>
        </w:div>
        <w:div w:id="70197532">
          <w:marLeft w:val="0"/>
          <w:marRight w:val="0"/>
          <w:marTop w:val="0"/>
          <w:marBottom w:val="0"/>
          <w:divBdr>
            <w:top w:val="none" w:sz="0" w:space="0" w:color="auto"/>
            <w:left w:val="none" w:sz="0" w:space="0" w:color="auto"/>
            <w:bottom w:val="none" w:sz="0" w:space="0" w:color="auto"/>
            <w:right w:val="none" w:sz="0" w:space="0" w:color="auto"/>
          </w:divBdr>
        </w:div>
        <w:div w:id="1069304859">
          <w:marLeft w:val="0"/>
          <w:marRight w:val="0"/>
          <w:marTop w:val="0"/>
          <w:marBottom w:val="0"/>
          <w:divBdr>
            <w:top w:val="none" w:sz="0" w:space="0" w:color="auto"/>
            <w:left w:val="none" w:sz="0" w:space="0" w:color="auto"/>
            <w:bottom w:val="none" w:sz="0" w:space="0" w:color="auto"/>
            <w:right w:val="none" w:sz="0" w:space="0" w:color="auto"/>
          </w:divBdr>
        </w:div>
        <w:div w:id="1373580549">
          <w:marLeft w:val="0"/>
          <w:marRight w:val="0"/>
          <w:marTop w:val="0"/>
          <w:marBottom w:val="0"/>
          <w:divBdr>
            <w:top w:val="none" w:sz="0" w:space="0" w:color="auto"/>
            <w:left w:val="none" w:sz="0" w:space="0" w:color="auto"/>
            <w:bottom w:val="none" w:sz="0" w:space="0" w:color="auto"/>
            <w:right w:val="none" w:sz="0" w:space="0" w:color="auto"/>
          </w:divBdr>
        </w:div>
        <w:div w:id="712731417">
          <w:marLeft w:val="0"/>
          <w:marRight w:val="0"/>
          <w:marTop w:val="0"/>
          <w:marBottom w:val="0"/>
          <w:divBdr>
            <w:top w:val="none" w:sz="0" w:space="0" w:color="auto"/>
            <w:left w:val="none" w:sz="0" w:space="0" w:color="auto"/>
            <w:bottom w:val="none" w:sz="0" w:space="0" w:color="auto"/>
            <w:right w:val="none" w:sz="0" w:space="0" w:color="auto"/>
          </w:divBdr>
        </w:div>
        <w:div w:id="1400901020">
          <w:marLeft w:val="0"/>
          <w:marRight w:val="0"/>
          <w:marTop w:val="0"/>
          <w:marBottom w:val="0"/>
          <w:divBdr>
            <w:top w:val="none" w:sz="0" w:space="0" w:color="auto"/>
            <w:left w:val="none" w:sz="0" w:space="0" w:color="auto"/>
            <w:bottom w:val="none" w:sz="0" w:space="0" w:color="auto"/>
            <w:right w:val="none" w:sz="0" w:space="0" w:color="auto"/>
          </w:divBdr>
        </w:div>
        <w:div w:id="751049067">
          <w:marLeft w:val="0"/>
          <w:marRight w:val="0"/>
          <w:marTop w:val="0"/>
          <w:marBottom w:val="0"/>
          <w:divBdr>
            <w:top w:val="none" w:sz="0" w:space="0" w:color="auto"/>
            <w:left w:val="none" w:sz="0" w:space="0" w:color="auto"/>
            <w:bottom w:val="none" w:sz="0" w:space="0" w:color="auto"/>
            <w:right w:val="none" w:sz="0" w:space="0" w:color="auto"/>
          </w:divBdr>
        </w:div>
        <w:div w:id="1793017398">
          <w:marLeft w:val="0"/>
          <w:marRight w:val="0"/>
          <w:marTop w:val="0"/>
          <w:marBottom w:val="0"/>
          <w:divBdr>
            <w:top w:val="none" w:sz="0" w:space="0" w:color="auto"/>
            <w:left w:val="none" w:sz="0" w:space="0" w:color="auto"/>
            <w:bottom w:val="none" w:sz="0" w:space="0" w:color="auto"/>
            <w:right w:val="none" w:sz="0" w:space="0" w:color="auto"/>
          </w:divBdr>
        </w:div>
        <w:div w:id="553735905">
          <w:marLeft w:val="0"/>
          <w:marRight w:val="0"/>
          <w:marTop w:val="0"/>
          <w:marBottom w:val="0"/>
          <w:divBdr>
            <w:top w:val="none" w:sz="0" w:space="0" w:color="auto"/>
            <w:left w:val="none" w:sz="0" w:space="0" w:color="auto"/>
            <w:bottom w:val="none" w:sz="0" w:space="0" w:color="auto"/>
            <w:right w:val="none" w:sz="0" w:space="0" w:color="auto"/>
          </w:divBdr>
        </w:div>
        <w:div w:id="652683001">
          <w:marLeft w:val="0"/>
          <w:marRight w:val="0"/>
          <w:marTop w:val="0"/>
          <w:marBottom w:val="0"/>
          <w:divBdr>
            <w:top w:val="none" w:sz="0" w:space="0" w:color="auto"/>
            <w:left w:val="none" w:sz="0" w:space="0" w:color="auto"/>
            <w:bottom w:val="none" w:sz="0" w:space="0" w:color="auto"/>
            <w:right w:val="none" w:sz="0" w:space="0" w:color="auto"/>
          </w:divBdr>
        </w:div>
        <w:div w:id="683870323">
          <w:marLeft w:val="0"/>
          <w:marRight w:val="0"/>
          <w:marTop w:val="0"/>
          <w:marBottom w:val="0"/>
          <w:divBdr>
            <w:top w:val="none" w:sz="0" w:space="0" w:color="auto"/>
            <w:left w:val="none" w:sz="0" w:space="0" w:color="auto"/>
            <w:bottom w:val="none" w:sz="0" w:space="0" w:color="auto"/>
            <w:right w:val="none" w:sz="0" w:space="0" w:color="auto"/>
          </w:divBdr>
        </w:div>
        <w:div w:id="1021932556">
          <w:marLeft w:val="0"/>
          <w:marRight w:val="0"/>
          <w:marTop w:val="0"/>
          <w:marBottom w:val="0"/>
          <w:divBdr>
            <w:top w:val="none" w:sz="0" w:space="0" w:color="auto"/>
            <w:left w:val="none" w:sz="0" w:space="0" w:color="auto"/>
            <w:bottom w:val="none" w:sz="0" w:space="0" w:color="auto"/>
            <w:right w:val="none" w:sz="0" w:space="0" w:color="auto"/>
          </w:divBdr>
        </w:div>
        <w:div w:id="372274352">
          <w:marLeft w:val="0"/>
          <w:marRight w:val="0"/>
          <w:marTop w:val="0"/>
          <w:marBottom w:val="0"/>
          <w:divBdr>
            <w:top w:val="none" w:sz="0" w:space="0" w:color="auto"/>
            <w:left w:val="none" w:sz="0" w:space="0" w:color="auto"/>
            <w:bottom w:val="none" w:sz="0" w:space="0" w:color="auto"/>
            <w:right w:val="none" w:sz="0" w:space="0" w:color="auto"/>
          </w:divBdr>
        </w:div>
        <w:div w:id="644428462">
          <w:marLeft w:val="0"/>
          <w:marRight w:val="0"/>
          <w:marTop w:val="0"/>
          <w:marBottom w:val="0"/>
          <w:divBdr>
            <w:top w:val="none" w:sz="0" w:space="0" w:color="auto"/>
            <w:left w:val="none" w:sz="0" w:space="0" w:color="auto"/>
            <w:bottom w:val="none" w:sz="0" w:space="0" w:color="auto"/>
            <w:right w:val="none" w:sz="0" w:space="0" w:color="auto"/>
          </w:divBdr>
        </w:div>
        <w:div w:id="16356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2024-07-18T08:49:00Z</dcterms:created>
  <dcterms:modified xsi:type="dcterms:W3CDTF">2024-07-18T08:49:00Z</dcterms:modified>
</cp:coreProperties>
</file>