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10" w:rsidRPr="00E00610" w:rsidRDefault="00E00610">
      <w:pPr>
        <w:rPr>
          <w:b/>
          <w:sz w:val="32"/>
          <w:szCs w:val="32"/>
        </w:rPr>
      </w:pPr>
      <w:r w:rsidRPr="00E00610">
        <w:rPr>
          <w:b/>
          <w:sz w:val="32"/>
          <w:szCs w:val="32"/>
        </w:rPr>
        <w:t>Bài soạn SCMs, VCS và GIT</w:t>
      </w:r>
      <w:r>
        <w:rPr>
          <w:b/>
          <w:sz w:val="32"/>
          <w:szCs w:val="32"/>
        </w:rPr>
        <w:t xml:space="preserve"> -</w:t>
      </w:r>
      <w:r w:rsidRPr="00E00610">
        <w:rPr>
          <w:b/>
          <w:sz w:val="32"/>
          <w:szCs w:val="32"/>
        </w:rPr>
        <w:t xml:space="preserve"> </w:t>
      </w:r>
      <w:r w:rsidRPr="00E00610">
        <w:rPr>
          <w:b/>
          <w:i/>
          <w:sz w:val="32"/>
          <w:szCs w:val="32"/>
        </w:rPr>
        <w:t>Đỗ Văn Hoàng CGHN C0624G1</w:t>
      </w:r>
    </w:p>
    <w:tbl>
      <w:tblPr>
        <w:tblStyle w:val="TableGrid"/>
        <w:tblW w:w="0" w:type="auto"/>
        <w:tblLook w:val="04A0" w:firstRow="1" w:lastRow="0" w:firstColumn="1" w:lastColumn="0" w:noHBand="0" w:noVBand="1"/>
      </w:tblPr>
      <w:tblGrid>
        <w:gridCol w:w="1570"/>
        <w:gridCol w:w="7753"/>
      </w:tblGrid>
      <w:tr w:rsidR="00E00610" w:rsidTr="00E00610">
        <w:tc>
          <w:tcPr>
            <w:tcW w:w="1271" w:type="dxa"/>
          </w:tcPr>
          <w:p w:rsidR="00E00610" w:rsidRDefault="00E00610" w:rsidP="00E00610">
            <w:pPr>
              <w:jc w:val="center"/>
            </w:pPr>
            <w:r>
              <w:t>Từ khóa</w:t>
            </w:r>
          </w:p>
        </w:tc>
        <w:tc>
          <w:tcPr>
            <w:tcW w:w="8052" w:type="dxa"/>
          </w:tcPr>
          <w:p w:rsidR="00E00610" w:rsidRDefault="00E00610" w:rsidP="00E00610">
            <w:pPr>
              <w:jc w:val="center"/>
            </w:pPr>
            <w:r>
              <w:t>Ghi chú</w:t>
            </w:r>
          </w:p>
        </w:tc>
      </w:tr>
      <w:tr w:rsidR="00E00610" w:rsidTr="00E00610">
        <w:tc>
          <w:tcPr>
            <w:tcW w:w="1271" w:type="dxa"/>
          </w:tcPr>
          <w:p w:rsidR="00E00610" w:rsidRDefault="00E00610"/>
          <w:p w:rsidR="00E00610" w:rsidRDefault="00E00610"/>
          <w:p w:rsidR="00E00610" w:rsidRDefault="00E00610">
            <w:r>
              <w:t>SCMs?</w:t>
            </w:r>
          </w:p>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r>
              <w:t>VCS?</w:t>
            </w:r>
          </w:p>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r>
              <w:t>GIT?</w:t>
            </w:r>
          </w:p>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p w:rsidR="00E00610" w:rsidRDefault="00E00610">
            <w:r>
              <w:t>Snapshot?</w:t>
            </w:r>
          </w:p>
          <w:p w:rsidR="00E00610" w:rsidRDefault="00E00610"/>
          <w:p w:rsidR="00E00610" w:rsidRDefault="00E00610">
            <w:r>
              <w:t>Commit?</w:t>
            </w:r>
          </w:p>
          <w:p w:rsidR="00E00610" w:rsidRDefault="00E00610"/>
          <w:p w:rsidR="00E00610" w:rsidRDefault="00E00610"/>
          <w:p w:rsidR="00E00610" w:rsidRDefault="00E00610"/>
          <w:p w:rsidR="00E00610" w:rsidRDefault="00E00610"/>
          <w:p w:rsidR="00E00610" w:rsidRDefault="00E00610"/>
          <w:p w:rsidR="00E00610" w:rsidRDefault="00E00610">
            <w:r>
              <w:t>Repository?</w:t>
            </w:r>
          </w:p>
          <w:p w:rsidR="00E00610" w:rsidRDefault="00E00610"/>
          <w:p w:rsidR="00E00610" w:rsidRDefault="00E00610"/>
          <w:p w:rsidR="00E00610" w:rsidRDefault="00E00610"/>
          <w:p w:rsidR="00E00610" w:rsidRDefault="00E00610"/>
          <w:p w:rsidR="00E00610" w:rsidRDefault="00E00610"/>
          <w:p w:rsidR="00E00610" w:rsidRDefault="00E00610">
            <w:r>
              <w:t>Commit file lên GITHub?</w:t>
            </w:r>
          </w:p>
          <w:p w:rsidR="00E00610" w:rsidRDefault="00E00610"/>
          <w:p w:rsidR="00E00610" w:rsidRDefault="00E00610"/>
        </w:tc>
        <w:tc>
          <w:tcPr>
            <w:tcW w:w="8052" w:type="dxa"/>
          </w:tcPr>
          <w:p w:rsidR="00E00610" w:rsidRDefault="00E00610" w:rsidP="00E00610">
            <w:pPr>
              <w:spacing w:before="100" w:beforeAutospacing="1" w:after="100" w:afterAutospacing="1"/>
              <w:ind w:left="360"/>
            </w:pPr>
          </w:p>
          <w:p w:rsidR="00E00610" w:rsidRDefault="00E00610" w:rsidP="00E00610">
            <w:pPr>
              <w:pStyle w:val="ListParagraph"/>
              <w:numPr>
                <w:ilvl w:val="0"/>
                <w:numId w:val="7"/>
              </w:numPr>
              <w:spacing w:before="100" w:beforeAutospacing="1" w:after="100" w:afterAutospacing="1"/>
            </w:pPr>
            <w:r>
              <w:t>SCMs (Source Code Management system), tức " Hệ thống quản lý mã nguồn " là :</w:t>
            </w:r>
          </w:p>
          <w:p w:rsidR="00E00610" w:rsidRDefault="00E00610" w:rsidP="00E00610">
            <w:pPr>
              <w:numPr>
                <w:ilvl w:val="0"/>
                <w:numId w:val="2"/>
              </w:numPr>
              <w:spacing w:before="100" w:beforeAutospacing="1" w:after="100" w:afterAutospacing="1"/>
            </w:pPr>
            <w:r>
              <w:t xml:space="preserve">Phần mềm phục vụ hỗ trợ, phối hợp giữa các thành viên trong nhóm phát triển phần mềm. Hỗ trợ quản lý tên tin và kiểm soát phiên bản của tệp tin. </w:t>
            </w:r>
          </w:p>
          <w:p w:rsidR="00E00610" w:rsidRDefault="00E00610" w:rsidP="00E00610">
            <w:pPr>
              <w:numPr>
                <w:ilvl w:val="0"/>
                <w:numId w:val="2"/>
              </w:numPr>
              <w:spacing w:before="100" w:beforeAutospacing="1" w:after="100" w:afterAutospacing="1"/>
            </w:pPr>
            <w:r>
              <w:t xml:space="preserve">Giúp các nhà phát triển làm việc đồng thời trên các tập tin, hợp nhất các thay đổi khác nhau của các nhà phát triển. </w:t>
            </w:r>
          </w:p>
          <w:p w:rsidR="00E00610" w:rsidRDefault="00E00610" w:rsidP="00E00610">
            <w:pPr>
              <w:numPr>
                <w:ilvl w:val="0"/>
                <w:numId w:val="2"/>
              </w:numPr>
              <w:spacing w:before="100" w:beforeAutospacing="1" w:after="100" w:afterAutospacing="1"/>
            </w:pPr>
            <w:r>
              <w:t>Giúp theo dõi, kiểm tra các yêu cầu được thực thi, tình trạng sửa lỗi, ...</w:t>
            </w:r>
          </w:p>
          <w:p w:rsidR="00E00610" w:rsidRDefault="00E00610" w:rsidP="00E00610">
            <w:pPr>
              <w:spacing w:before="100" w:beforeAutospacing="1" w:after="100" w:afterAutospacing="1"/>
              <w:ind w:left="720"/>
            </w:pPr>
          </w:p>
          <w:p w:rsidR="00E00610" w:rsidRDefault="00E00610" w:rsidP="00E00610">
            <w:pPr>
              <w:numPr>
                <w:ilvl w:val="0"/>
                <w:numId w:val="3"/>
              </w:numPr>
              <w:spacing w:before="100" w:beforeAutospacing="1" w:after="100" w:afterAutospacing="1"/>
            </w:pPr>
            <w:r>
              <w:t xml:space="preserve">VCS (Version Control System) tức " Hệ thống quản lý phiên bản mã nguồn " là một phần mềm hỗ trợ : </w:t>
            </w:r>
          </w:p>
          <w:p w:rsidR="00E00610" w:rsidRDefault="00E00610" w:rsidP="00E00610">
            <w:pPr>
              <w:numPr>
                <w:ilvl w:val="0"/>
                <w:numId w:val="4"/>
              </w:numPr>
              <w:spacing w:before="100" w:beforeAutospacing="1" w:after="100" w:afterAutospacing="1"/>
            </w:pPr>
            <w:r>
              <w:t>Khôi phục lại các phiên bản cũ của các file, hay của toàn bộ dự án.</w:t>
            </w:r>
          </w:p>
          <w:p w:rsidR="00E00610" w:rsidRDefault="00E00610" w:rsidP="00E00610">
            <w:pPr>
              <w:numPr>
                <w:ilvl w:val="0"/>
                <w:numId w:val="4"/>
              </w:numPr>
              <w:spacing w:before="100" w:beforeAutospacing="1" w:after="100" w:afterAutospacing="1"/>
            </w:pPr>
            <w:r>
              <w:t>Xem lại các thay đổi đã được thực hiện theo thời gian.</w:t>
            </w:r>
          </w:p>
          <w:p w:rsidR="00E00610" w:rsidRDefault="00E00610" w:rsidP="00E00610">
            <w:pPr>
              <w:numPr>
                <w:ilvl w:val="0"/>
                <w:numId w:val="4"/>
              </w:numPr>
              <w:spacing w:before="100" w:beforeAutospacing="1" w:after="100" w:afterAutospacing="1"/>
            </w:pPr>
            <w:r>
              <w:t>Xem ai là người thay đổi cuối, từ đó có thể tìm ra nguyên nhân gây lỗi.</w:t>
            </w:r>
          </w:p>
          <w:p w:rsidR="00E00610" w:rsidRDefault="00E00610" w:rsidP="00E00610">
            <w:pPr>
              <w:numPr>
                <w:ilvl w:val="0"/>
                <w:numId w:val="4"/>
              </w:numPr>
              <w:spacing w:before="100" w:beforeAutospacing="1" w:after="100" w:afterAutospacing="1"/>
            </w:pPr>
            <w:r>
              <w:t>Khôi phục lại các file vô tình xóa mất.</w:t>
            </w:r>
          </w:p>
          <w:p w:rsidR="00E00610" w:rsidRDefault="00E00610" w:rsidP="00E00610">
            <w:pPr>
              <w:spacing w:before="100" w:beforeAutospacing="1" w:after="100" w:afterAutospacing="1"/>
              <w:ind w:left="720"/>
            </w:pPr>
          </w:p>
          <w:p w:rsidR="00E00610" w:rsidRDefault="00E00610" w:rsidP="00E00610">
            <w:pPr>
              <w:numPr>
                <w:ilvl w:val="0"/>
                <w:numId w:val="5"/>
              </w:numPr>
              <w:spacing w:before="100" w:beforeAutospacing="1" w:after="100" w:afterAutospacing="1"/>
            </w:pPr>
            <w:r>
              <w:t>GIT là phần mềm quản lý mã nguồn và ghi nhận các thay đổi trong suốt quá trình phát triển. GIT là dạng phần mềm điều khiển phiên bản phân tán.</w:t>
            </w:r>
          </w:p>
          <w:p w:rsidR="00E00610" w:rsidRDefault="00E00610" w:rsidP="00E00610">
            <w:pPr>
              <w:spacing w:before="100" w:beforeAutospacing="1" w:after="100" w:afterAutospacing="1"/>
              <w:ind w:left="720"/>
            </w:pPr>
          </w:p>
          <w:p w:rsidR="00E00610" w:rsidRDefault="00E00610" w:rsidP="00E00610">
            <w:pPr>
              <w:numPr>
                <w:ilvl w:val="0"/>
                <w:numId w:val="5"/>
              </w:numPr>
              <w:spacing w:before="100" w:beforeAutospacing="1" w:after="100" w:afterAutospacing="1"/>
            </w:pPr>
            <w:r>
              <w:t>Các định nghĩa cơ bản về GIT:</w:t>
            </w:r>
          </w:p>
          <w:p w:rsidR="00E00610" w:rsidRDefault="00E00610" w:rsidP="00E00610">
            <w:pPr>
              <w:numPr>
                <w:ilvl w:val="0"/>
                <w:numId w:val="6"/>
              </w:numPr>
              <w:spacing w:before="100" w:beforeAutospacing="1" w:after="100" w:afterAutospacing="1"/>
            </w:pPr>
            <w:r>
              <w:t>Snapshot : là toàn bộ mã nguồn tại mội thời điểm, giúp lập trình viên có thể quay trở lại vào 1 thời điểm bất kì.</w:t>
            </w:r>
          </w:p>
          <w:p w:rsidR="00E00610" w:rsidRDefault="00E00610" w:rsidP="00E00610">
            <w:pPr>
              <w:numPr>
                <w:ilvl w:val="0"/>
                <w:numId w:val="6"/>
              </w:numPr>
              <w:spacing w:before="100" w:beforeAutospacing="1" w:after="100" w:afterAutospacing="1"/>
            </w:pPr>
            <w:r>
              <w:t>Commit : là 1 cơ chế tạo snapshot, dùng khi hoàn thành 1 dạng công việc nào đó như tạo ra 1 tính năng mới, sửa được 1 lỗi, cải tiến mã nguồn , ... Commit bao gồm thay đổi của các file so với trước, 1 tham chiếu đến 1 commit trước đó và 1 mã băm đại diện cho nó.</w:t>
            </w:r>
          </w:p>
          <w:p w:rsidR="00E00610" w:rsidRDefault="00E00610" w:rsidP="00E00610">
            <w:pPr>
              <w:numPr>
                <w:ilvl w:val="0"/>
                <w:numId w:val="6"/>
              </w:numPr>
              <w:spacing w:before="100" w:beforeAutospacing="1" w:after="100" w:afterAutospacing="1"/>
            </w:pPr>
            <w:r>
              <w:lastRenderedPageBreak/>
              <w:t>Repository (Repo) là nơi chưa toàn bộ mã nguồn, file và lịch sử file, các commit. có 2 loại repo là local repo (ở trên máy của LTV) và remote repo (ở trên máy chủ chia sẻ).</w:t>
            </w:r>
          </w:p>
          <w:p w:rsidR="00E00610" w:rsidRDefault="00E00610" w:rsidP="00E00610">
            <w:pPr>
              <w:spacing w:before="100" w:beforeAutospacing="1" w:after="100" w:afterAutospacing="1"/>
              <w:ind w:left="720"/>
            </w:pPr>
          </w:p>
          <w:p w:rsidR="00E00610" w:rsidRDefault="00E00610" w:rsidP="00E00610">
            <w:pPr>
              <w:numPr>
                <w:ilvl w:val="0"/>
                <w:numId w:val="6"/>
              </w:numPr>
              <w:spacing w:before="100" w:beforeAutospacing="1" w:after="100" w:afterAutospacing="1"/>
            </w:pPr>
            <w:r>
              <w:t xml:space="preserve">Thứ tự để commit 1 file </w:t>
            </w:r>
            <w:hyperlink r:id="rId5" w:history="1">
              <w:r>
                <w:rPr>
                  <w:rStyle w:val="Hyperlink"/>
                </w:rPr>
                <w:t>README.md</w:t>
              </w:r>
            </w:hyperlink>
            <w:r>
              <w:t xml:space="preserve"> lên GIT repo:</w:t>
            </w:r>
          </w:p>
          <w:p w:rsidR="00E00610" w:rsidRDefault="00E00610" w:rsidP="00E00610">
            <w:pPr>
              <w:numPr>
                <w:ilvl w:val="1"/>
                <w:numId w:val="6"/>
              </w:numPr>
              <w:spacing w:before="100" w:beforeAutospacing="1" w:after="100" w:afterAutospacing="1"/>
            </w:pPr>
            <w:r>
              <w:t>Đăng kí</w:t>
            </w:r>
            <w:r>
              <w:t xml:space="preserve"> tài khoản</w:t>
            </w:r>
            <w:r>
              <w:t xml:space="preserve"> GIT tại github.com</w:t>
            </w:r>
          </w:p>
          <w:p w:rsidR="00E00610" w:rsidRDefault="00E00610" w:rsidP="00E00610">
            <w:pPr>
              <w:numPr>
                <w:ilvl w:val="1"/>
                <w:numId w:val="6"/>
              </w:numPr>
              <w:spacing w:before="100" w:beforeAutospacing="1" w:after="100" w:afterAutospacing="1"/>
            </w:pPr>
            <w:r>
              <w:t>Tạo một Repository, hoặc dùng Repository có sẵn.</w:t>
            </w:r>
          </w:p>
          <w:p w:rsidR="00E00610" w:rsidRDefault="00E00610" w:rsidP="00E00610">
            <w:pPr>
              <w:numPr>
                <w:ilvl w:val="1"/>
                <w:numId w:val="6"/>
              </w:numPr>
              <w:spacing w:before="100" w:beforeAutospacing="1" w:after="100" w:afterAutospacing="1"/>
            </w:pPr>
            <w:r>
              <w:t xml:space="preserve">Truy cập Repository, chọn Add file -&gt; Upload files, drag </w:t>
            </w:r>
            <w:hyperlink r:id="rId6" w:history="1">
              <w:r>
                <w:rPr>
                  <w:rStyle w:val="Hyperlink"/>
                </w:rPr>
                <w:t>README.md</w:t>
              </w:r>
            </w:hyperlink>
            <w:r>
              <w:t xml:space="preserve"> vào hoặc chọn đường dẫn thư mục chứa nó.</w:t>
            </w:r>
          </w:p>
          <w:p w:rsidR="00E00610" w:rsidRDefault="00E00610" w:rsidP="00E00610">
            <w:pPr>
              <w:numPr>
                <w:ilvl w:val="1"/>
                <w:numId w:val="6"/>
              </w:numPr>
              <w:spacing w:before="100" w:beforeAutospacing="1" w:after="100" w:afterAutospacing="1"/>
            </w:pPr>
            <w:r>
              <w:t>Chọn Commit changes.</w:t>
            </w:r>
          </w:p>
          <w:p w:rsidR="00E00610" w:rsidRDefault="00E00610"/>
        </w:tc>
      </w:tr>
      <w:tr w:rsidR="00E00610" w:rsidTr="00E00610">
        <w:tc>
          <w:tcPr>
            <w:tcW w:w="1271" w:type="dxa"/>
          </w:tcPr>
          <w:p w:rsidR="00E00610" w:rsidRDefault="00E00610"/>
        </w:tc>
        <w:tc>
          <w:tcPr>
            <w:tcW w:w="8052" w:type="dxa"/>
          </w:tcPr>
          <w:p w:rsidR="00E00610" w:rsidRDefault="00E00610" w:rsidP="00E00610">
            <w:r>
              <w:t>Kết luận</w:t>
            </w:r>
            <w:bookmarkStart w:id="0" w:name="_GoBack"/>
            <w:bookmarkEnd w:id="0"/>
          </w:p>
        </w:tc>
      </w:tr>
    </w:tbl>
    <w:p w:rsidR="00AB7D56" w:rsidRDefault="00AB7D56"/>
    <w:sectPr w:rsidR="00AB7D56" w:rsidSect="00332117">
      <w:pgSz w:w="11907" w:h="16840" w:code="9"/>
      <w:pgMar w:top="1134" w:right="1440" w:bottom="14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0260C"/>
    <w:multiLevelType w:val="multilevel"/>
    <w:tmpl w:val="BAD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A36B2"/>
    <w:multiLevelType w:val="multilevel"/>
    <w:tmpl w:val="1C9AC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342E3"/>
    <w:multiLevelType w:val="multilevel"/>
    <w:tmpl w:val="766A4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51CBF"/>
    <w:multiLevelType w:val="multilevel"/>
    <w:tmpl w:val="112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E1E45"/>
    <w:multiLevelType w:val="multilevel"/>
    <w:tmpl w:val="FA820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02278"/>
    <w:multiLevelType w:val="multilevel"/>
    <w:tmpl w:val="FF3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C572B"/>
    <w:multiLevelType w:val="hybridMultilevel"/>
    <w:tmpl w:val="02BC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10"/>
    <w:rsid w:val="00332117"/>
    <w:rsid w:val="00AB7D56"/>
    <w:rsid w:val="00D74A15"/>
    <w:rsid w:val="00E0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52CF"/>
  <w15:chartTrackingRefBased/>
  <w15:docId w15:val="{940F86AE-02F5-4B92-9385-3B74CF0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0610"/>
    <w:rPr>
      <w:color w:val="0000FF"/>
      <w:u w:val="single"/>
    </w:rPr>
  </w:style>
  <w:style w:type="paragraph" w:styleId="ListParagraph">
    <w:name w:val="List Paragraph"/>
    <w:basedOn w:val="Normal"/>
    <w:uiPriority w:val="34"/>
    <w:qFormat/>
    <w:rsid w:val="00E0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20446">
      <w:bodyDiv w:val="1"/>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
        <w:div w:id="1023557091">
          <w:marLeft w:val="0"/>
          <w:marRight w:val="0"/>
          <w:marTop w:val="0"/>
          <w:marBottom w:val="0"/>
          <w:divBdr>
            <w:top w:val="none" w:sz="0" w:space="0" w:color="auto"/>
            <w:left w:val="none" w:sz="0" w:space="0" w:color="auto"/>
            <w:bottom w:val="none" w:sz="0" w:space="0" w:color="auto"/>
            <w:right w:val="none" w:sz="0" w:space="0" w:color="auto"/>
          </w:divBdr>
        </w:div>
        <w:div w:id="1151557012">
          <w:marLeft w:val="0"/>
          <w:marRight w:val="0"/>
          <w:marTop w:val="0"/>
          <w:marBottom w:val="0"/>
          <w:divBdr>
            <w:top w:val="none" w:sz="0" w:space="0" w:color="auto"/>
            <w:left w:val="none" w:sz="0" w:space="0" w:color="auto"/>
            <w:bottom w:val="none" w:sz="0" w:space="0" w:color="auto"/>
            <w:right w:val="none" w:sz="0" w:space="0" w:color="auto"/>
          </w:divBdr>
        </w:div>
        <w:div w:id="316542034">
          <w:marLeft w:val="0"/>
          <w:marRight w:val="0"/>
          <w:marTop w:val="0"/>
          <w:marBottom w:val="0"/>
          <w:divBdr>
            <w:top w:val="none" w:sz="0" w:space="0" w:color="auto"/>
            <w:left w:val="none" w:sz="0" w:space="0" w:color="auto"/>
            <w:bottom w:val="none" w:sz="0" w:space="0" w:color="auto"/>
            <w:right w:val="none" w:sz="0" w:space="0" w:color="auto"/>
          </w:divBdr>
        </w:div>
        <w:div w:id="349717583">
          <w:marLeft w:val="0"/>
          <w:marRight w:val="0"/>
          <w:marTop w:val="0"/>
          <w:marBottom w:val="0"/>
          <w:divBdr>
            <w:top w:val="none" w:sz="0" w:space="0" w:color="auto"/>
            <w:left w:val="none" w:sz="0" w:space="0" w:color="auto"/>
            <w:bottom w:val="none" w:sz="0" w:space="0" w:color="auto"/>
            <w:right w:val="none" w:sz="0" w:space="0" w:color="auto"/>
          </w:divBdr>
        </w:div>
        <w:div w:id="70197532">
          <w:marLeft w:val="0"/>
          <w:marRight w:val="0"/>
          <w:marTop w:val="0"/>
          <w:marBottom w:val="0"/>
          <w:divBdr>
            <w:top w:val="none" w:sz="0" w:space="0" w:color="auto"/>
            <w:left w:val="none" w:sz="0" w:space="0" w:color="auto"/>
            <w:bottom w:val="none" w:sz="0" w:space="0" w:color="auto"/>
            <w:right w:val="none" w:sz="0" w:space="0" w:color="auto"/>
          </w:divBdr>
        </w:div>
        <w:div w:id="1069304859">
          <w:marLeft w:val="0"/>
          <w:marRight w:val="0"/>
          <w:marTop w:val="0"/>
          <w:marBottom w:val="0"/>
          <w:divBdr>
            <w:top w:val="none" w:sz="0" w:space="0" w:color="auto"/>
            <w:left w:val="none" w:sz="0" w:space="0" w:color="auto"/>
            <w:bottom w:val="none" w:sz="0" w:space="0" w:color="auto"/>
            <w:right w:val="none" w:sz="0" w:space="0" w:color="auto"/>
          </w:divBdr>
        </w:div>
        <w:div w:id="1373580549">
          <w:marLeft w:val="0"/>
          <w:marRight w:val="0"/>
          <w:marTop w:val="0"/>
          <w:marBottom w:val="0"/>
          <w:divBdr>
            <w:top w:val="none" w:sz="0" w:space="0" w:color="auto"/>
            <w:left w:val="none" w:sz="0" w:space="0" w:color="auto"/>
            <w:bottom w:val="none" w:sz="0" w:space="0" w:color="auto"/>
            <w:right w:val="none" w:sz="0" w:space="0" w:color="auto"/>
          </w:divBdr>
        </w:div>
        <w:div w:id="712731417">
          <w:marLeft w:val="0"/>
          <w:marRight w:val="0"/>
          <w:marTop w:val="0"/>
          <w:marBottom w:val="0"/>
          <w:divBdr>
            <w:top w:val="none" w:sz="0" w:space="0" w:color="auto"/>
            <w:left w:val="none" w:sz="0" w:space="0" w:color="auto"/>
            <w:bottom w:val="none" w:sz="0" w:space="0" w:color="auto"/>
            <w:right w:val="none" w:sz="0" w:space="0" w:color="auto"/>
          </w:divBdr>
        </w:div>
        <w:div w:id="1400901020">
          <w:marLeft w:val="0"/>
          <w:marRight w:val="0"/>
          <w:marTop w:val="0"/>
          <w:marBottom w:val="0"/>
          <w:divBdr>
            <w:top w:val="none" w:sz="0" w:space="0" w:color="auto"/>
            <w:left w:val="none" w:sz="0" w:space="0" w:color="auto"/>
            <w:bottom w:val="none" w:sz="0" w:space="0" w:color="auto"/>
            <w:right w:val="none" w:sz="0" w:space="0" w:color="auto"/>
          </w:divBdr>
        </w:div>
        <w:div w:id="751049067">
          <w:marLeft w:val="0"/>
          <w:marRight w:val="0"/>
          <w:marTop w:val="0"/>
          <w:marBottom w:val="0"/>
          <w:divBdr>
            <w:top w:val="none" w:sz="0" w:space="0" w:color="auto"/>
            <w:left w:val="none" w:sz="0" w:space="0" w:color="auto"/>
            <w:bottom w:val="none" w:sz="0" w:space="0" w:color="auto"/>
            <w:right w:val="none" w:sz="0" w:space="0" w:color="auto"/>
          </w:divBdr>
        </w:div>
        <w:div w:id="1793017398">
          <w:marLeft w:val="0"/>
          <w:marRight w:val="0"/>
          <w:marTop w:val="0"/>
          <w:marBottom w:val="0"/>
          <w:divBdr>
            <w:top w:val="none" w:sz="0" w:space="0" w:color="auto"/>
            <w:left w:val="none" w:sz="0" w:space="0" w:color="auto"/>
            <w:bottom w:val="none" w:sz="0" w:space="0" w:color="auto"/>
            <w:right w:val="none" w:sz="0" w:space="0" w:color="auto"/>
          </w:divBdr>
        </w:div>
        <w:div w:id="553735905">
          <w:marLeft w:val="0"/>
          <w:marRight w:val="0"/>
          <w:marTop w:val="0"/>
          <w:marBottom w:val="0"/>
          <w:divBdr>
            <w:top w:val="none" w:sz="0" w:space="0" w:color="auto"/>
            <w:left w:val="none" w:sz="0" w:space="0" w:color="auto"/>
            <w:bottom w:val="none" w:sz="0" w:space="0" w:color="auto"/>
            <w:right w:val="none" w:sz="0" w:space="0" w:color="auto"/>
          </w:divBdr>
        </w:div>
        <w:div w:id="652683001">
          <w:marLeft w:val="0"/>
          <w:marRight w:val="0"/>
          <w:marTop w:val="0"/>
          <w:marBottom w:val="0"/>
          <w:divBdr>
            <w:top w:val="none" w:sz="0" w:space="0" w:color="auto"/>
            <w:left w:val="none" w:sz="0" w:space="0" w:color="auto"/>
            <w:bottom w:val="none" w:sz="0" w:space="0" w:color="auto"/>
            <w:right w:val="none" w:sz="0" w:space="0" w:color="auto"/>
          </w:divBdr>
        </w:div>
        <w:div w:id="683870323">
          <w:marLeft w:val="0"/>
          <w:marRight w:val="0"/>
          <w:marTop w:val="0"/>
          <w:marBottom w:val="0"/>
          <w:divBdr>
            <w:top w:val="none" w:sz="0" w:space="0" w:color="auto"/>
            <w:left w:val="none" w:sz="0" w:space="0" w:color="auto"/>
            <w:bottom w:val="none" w:sz="0" w:space="0" w:color="auto"/>
            <w:right w:val="none" w:sz="0" w:space="0" w:color="auto"/>
          </w:divBdr>
        </w:div>
        <w:div w:id="1021932556">
          <w:marLeft w:val="0"/>
          <w:marRight w:val="0"/>
          <w:marTop w:val="0"/>
          <w:marBottom w:val="0"/>
          <w:divBdr>
            <w:top w:val="none" w:sz="0" w:space="0" w:color="auto"/>
            <w:left w:val="none" w:sz="0" w:space="0" w:color="auto"/>
            <w:bottom w:val="none" w:sz="0" w:space="0" w:color="auto"/>
            <w:right w:val="none" w:sz="0" w:space="0" w:color="auto"/>
          </w:divBdr>
        </w:div>
        <w:div w:id="372274352">
          <w:marLeft w:val="0"/>
          <w:marRight w:val="0"/>
          <w:marTop w:val="0"/>
          <w:marBottom w:val="0"/>
          <w:divBdr>
            <w:top w:val="none" w:sz="0" w:space="0" w:color="auto"/>
            <w:left w:val="none" w:sz="0" w:space="0" w:color="auto"/>
            <w:bottom w:val="none" w:sz="0" w:space="0" w:color="auto"/>
            <w:right w:val="none" w:sz="0" w:space="0" w:color="auto"/>
          </w:divBdr>
        </w:div>
        <w:div w:id="644428462">
          <w:marLeft w:val="0"/>
          <w:marRight w:val="0"/>
          <w:marTop w:val="0"/>
          <w:marBottom w:val="0"/>
          <w:divBdr>
            <w:top w:val="none" w:sz="0" w:space="0" w:color="auto"/>
            <w:left w:val="none" w:sz="0" w:space="0" w:color="auto"/>
            <w:bottom w:val="none" w:sz="0" w:space="0" w:color="auto"/>
            <w:right w:val="none" w:sz="0" w:space="0" w:color="auto"/>
          </w:divBdr>
        </w:div>
        <w:div w:id="163560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DME.md" TargetMode="External"/><Relationship Id="rId5" Type="http://schemas.openxmlformats.org/officeDocument/2006/relationships/hyperlink" Target="http://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299</Words>
  <Characters>1706</Characters>
  <Application>Microsoft Office Word</Application>
  <DocSecurity>0</DocSecurity>
  <Lines>14</Lines>
  <Paragraphs>4</Paragraphs>
  <ScaleCrop>false</ScaleCrop>
  <Company>Microsoft</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2024-07-03T08:01:00Z</dcterms:created>
  <dcterms:modified xsi:type="dcterms:W3CDTF">2024-07-03T08:06:00Z</dcterms:modified>
</cp:coreProperties>
</file>