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610" w:rsidRPr="00E00610" w:rsidRDefault="00E00610">
      <w:pPr>
        <w:rPr>
          <w:b/>
          <w:sz w:val="32"/>
          <w:szCs w:val="32"/>
        </w:rPr>
      </w:pPr>
      <w:r w:rsidRPr="00E00610">
        <w:rPr>
          <w:b/>
          <w:sz w:val="32"/>
          <w:szCs w:val="32"/>
        </w:rPr>
        <w:t xml:space="preserve">Bài soạn </w:t>
      </w:r>
      <w:r w:rsidR="00153213">
        <w:rPr>
          <w:b/>
          <w:sz w:val="32"/>
          <w:szCs w:val="32"/>
        </w:rPr>
        <w:t>Form, GET, POST, Table</w:t>
      </w:r>
      <w:r>
        <w:rPr>
          <w:b/>
          <w:sz w:val="32"/>
          <w:szCs w:val="32"/>
        </w:rPr>
        <w:t xml:space="preserve"> -</w:t>
      </w:r>
      <w:r w:rsidRPr="00E00610">
        <w:rPr>
          <w:b/>
          <w:sz w:val="32"/>
          <w:szCs w:val="32"/>
        </w:rPr>
        <w:t xml:space="preserve"> </w:t>
      </w:r>
      <w:r w:rsidRPr="00E00610">
        <w:rPr>
          <w:b/>
          <w:i/>
          <w:sz w:val="32"/>
          <w:szCs w:val="32"/>
        </w:rPr>
        <w:t>Đỗ Văn Hoàng CGHN C0624G1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52"/>
      </w:tblGrid>
      <w:tr w:rsidR="00E00610" w:rsidTr="00E00610">
        <w:tc>
          <w:tcPr>
            <w:tcW w:w="1271" w:type="dxa"/>
          </w:tcPr>
          <w:p w:rsidR="00E00610" w:rsidRDefault="00E00610" w:rsidP="00E00610">
            <w:pPr>
              <w:jc w:val="center"/>
            </w:pPr>
            <w:r>
              <w:t>Từ khóa</w:t>
            </w:r>
          </w:p>
        </w:tc>
        <w:tc>
          <w:tcPr>
            <w:tcW w:w="8052" w:type="dxa"/>
          </w:tcPr>
          <w:p w:rsidR="00E00610" w:rsidRDefault="00E00610" w:rsidP="00E00610">
            <w:pPr>
              <w:jc w:val="center"/>
            </w:pPr>
            <w:r>
              <w:t>Ghi chú</w:t>
            </w:r>
          </w:p>
        </w:tc>
      </w:tr>
      <w:tr w:rsidR="00E00610" w:rsidTr="00E00610">
        <w:tc>
          <w:tcPr>
            <w:tcW w:w="1271" w:type="dxa"/>
          </w:tcPr>
          <w:p w:rsidR="00E00610" w:rsidRDefault="00E00610"/>
          <w:p w:rsidR="00E00610" w:rsidRDefault="00E00610"/>
          <w:p w:rsidR="00E00610" w:rsidRDefault="00153213">
            <w:r>
              <w:t>Form</w:t>
            </w:r>
            <w:r w:rsidR="00E00610">
              <w:t>?</w:t>
            </w:r>
          </w:p>
          <w:p w:rsidR="00E00610" w:rsidRDefault="00E00610"/>
          <w:p w:rsidR="00E00610" w:rsidRDefault="00E00610"/>
          <w:p w:rsidR="00E00610" w:rsidRDefault="00E00610"/>
          <w:p w:rsidR="00E00610" w:rsidRDefault="00E00610"/>
          <w:p w:rsidR="005E7AD4" w:rsidRDefault="005E7AD4"/>
          <w:p w:rsidR="005E7AD4" w:rsidRDefault="005E7AD4"/>
          <w:p w:rsidR="005E7AD4" w:rsidRDefault="005E7AD4">
            <w:bookmarkStart w:id="0" w:name="_GoBack"/>
            <w:bookmarkEnd w:id="0"/>
          </w:p>
          <w:p w:rsidR="005E7AD4" w:rsidRDefault="005E7AD4"/>
          <w:p w:rsidR="00E00610" w:rsidRDefault="00153213">
            <w:r>
              <w:t>GET và POST khác nhau như thế nào?</w:t>
            </w:r>
          </w:p>
          <w:p w:rsidR="00E00610" w:rsidRDefault="00E00610"/>
          <w:p w:rsidR="00E00610" w:rsidRDefault="00E00610"/>
          <w:p w:rsidR="00E00610" w:rsidRDefault="00E00610"/>
          <w:p w:rsidR="00E00610" w:rsidRDefault="00E00610"/>
          <w:p w:rsidR="00E00610" w:rsidRDefault="00E00610"/>
          <w:p w:rsidR="00E00610" w:rsidRDefault="00E00610"/>
          <w:p w:rsidR="00E00610" w:rsidRDefault="00E00610"/>
          <w:p w:rsidR="00E00610" w:rsidRDefault="00E00610"/>
          <w:p w:rsidR="00E00610" w:rsidRDefault="00E00610"/>
          <w:p w:rsidR="00E00610" w:rsidRDefault="00880B11">
            <w:r>
              <w:t>Table?</w:t>
            </w:r>
          </w:p>
          <w:p w:rsidR="00E00610" w:rsidRDefault="00E00610"/>
          <w:p w:rsidR="00E00610" w:rsidRDefault="00E00610"/>
          <w:p w:rsidR="00E00610" w:rsidRDefault="00E00610"/>
          <w:p w:rsidR="00E00610" w:rsidRDefault="00E00610"/>
        </w:tc>
        <w:tc>
          <w:tcPr>
            <w:tcW w:w="8052" w:type="dxa"/>
          </w:tcPr>
          <w:p w:rsidR="00E00610" w:rsidRDefault="00E00610" w:rsidP="00E00610">
            <w:pPr>
              <w:spacing w:before="100" w:beforeAutospacing="1" w:after="100" w:afterAutospacing="1"/>
              <w:ind w:left="360"/>
            </w:pPr>
          </w:p>
          <w:p w:rsidR="00153213" w:rsidRDefault="00153213" w:rsidP="00153213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Mục đích, ý nghĩa của Form:</w:t>
            </w:r>
          </w:p>
          <w:p w:rsidR="00153213" w:rsidRDefault="00153213" w:rsidP="00153213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t>Thẻ form được sử dụng để tạo 1 form cho người dùng nhập dữ liệu và gửi về server, VD như form đăng nhập, đăng kí, khảo sát, v.v…</w:t>
            </w:r>
          </w:p>
          <w:p w:rsidR="00153213" w:rsidRDefault="00153213" w:rsidP="00153213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t>Một form có thể gồm nhiều trường dữ liệu khác nhau.</w:t>
            </w:r>
          </w:p>
          <w:p w:rsidR="00880B11" w:rsidRDefault="00880B11" w:rsidP="00880B11">
            <w:pPr>
              <w:spacing w:before="100" w:beforeAutospacing="1" w:after="100" w:afterAutospacing="1"/>
            </w:pPr>
          </w:p>
          <w:p w:rsidR="00153213" w:rsidRDefault="00153213" w:rsidP="00153213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Phân biện sự khác nhau giữa GET và POST.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63"/>
              <w:gridCol w:w="3764"/>
            </w:tblGrid>
            <w:tr w:rsidR="00153213" w:rsidTr="00153213">
              <w:tc>
                <w:tcPr>
                  <w:tcW w:w="3763" w:type="dxa"/>
                </w:tcPr>
                <w:p w:rsidR="00153213" w:rsidRDefault="00153213" w:rsidP="00153213">
                  <w:pPr>
                    <w:spacing w:before="100" w:beforeAutospacing="1" w:after="100" w:afterAutospacing="1"/>
                    <w:jc w:val="center"/>
                  </w:pPr>
                  <w:r>
                    <w:t>GET</w:t>
                  </w:r>
                </w:p>
              </w:tc>
              <w:tc>
                <w:tcPr>
                  <w:tcW w:w="3764" w:type="dxa"/>
                </w:tcPr>
                <w:p w:rsidR="00153213" w:rsidRDefault="00153213" w:rsidP="00153213">
                  <w:pPr>
                    <w:spacing w:before="100" w:beforeAutospacing="1" w:after="100" w:afterAutospacing="1"/>
                    <w:jc w:val="center"/>
                  </w:pPr>
                  <w:r>
                    <w:t>POST</w:t>
                  </w:r>
                </w:p>
              </w:tc>
            </w:tr>
            <w:tr w:rsidR="00153213" w:rsidTr="00153213">
              <w:tc>
                <w:tcPr>
                  <w:tcW w:w="3763" w:type="dxa"/>
                </w:tcPr>
                <w:p w:rsidR="00153213" w:rsidRDefault="00153213" w:rsidP="00153213">
                  <w:pPr>
                    <w:spacing w:before="100" w:beforeAutospacing="1" w:after="100" w:afterAutospacing="1"/>
                  </w:pPr>
                  <w:r>
                    <w:t>- Dữ liệu được gửi đi sẽ hiển thị trên thanh địa chỉ của trình duyệt.</w:t>
                  </w:r>
                </w:p>
              </w:tc>
              <w:tc>
                <w:tcPr>
                  <w:tcW w:w="3764" w:type="dxa"/>
                </w:tcPr>
                <w:p w:rsidR="00153213" w:rsidRDefault="00153213" w:rsidP="00153213">
                  <w:pPr>
                    <w:spacing w:before="100" w:beforeAutospacing="1" w:after="100" w:afterAutospacing="1"/>
                  </w:pPr>
                  <w:r>
                    <w:t>- Dữ liệu được gửi đi không hiển thị trên thanh địa chỉ của trình duyệt.</w:t>
                  </w:r>
                </w:p>
              </w:tc>
            </w:tr>
            <w:tr w:rsidR="00153213" w:rsidTr="00153213">
              <w:tc>
                <w:tcPr>
                  <w:tcW w:w="3763" w:type="dxa"/>
                </w:tcPr>
                <w:p w:rsidR="00153213" w:rsidRDefault="00880B11" w:rsidP="00153213">
                  <w:pPr>
                    <w:spacing w:before="100" w:beforeAutospacing="1" w:after="100" w:afterAutospacing="1"/>
                  </w:pPr>
                  <w:r>
                    <w:t>- Không nên sử dụng để gửi các dữ liệu nhạy cảm, ví dụ như mật khẩu.</w:t>
                  </w:r>
                </w:p>
              </w:tc>
              <w:tc>
                <w:tcPr>
                  <w:tcW w:w="3764" w:type="dxa"/>
                </w:tcPr>
                <w:p w:rsidR="00153213" w:rsidRDefault="00880B11" w:rsidP="00153213">
                  <w:pPr>
                    <w:spacing w:before="100" w:beforeAutospacing="1" w:after="100" w:afterAutospacing="1"/>
                  </w:pPr>
                  <w:r>
                    <w:t>- Được sử dụng để gửi các dữ liệu nhạy cảm.</w:t>
                  </w:r>
                </w:p>
              </w:tc>
            </w:tr>
            <w:tr w:rsidR="00153213" w:rsidTr="00153213">
              <w:tc>
                <w:tcPr>
                  <w:tcW w:w="3763" w:type="dxa"/>
                </w:tcPr>
                <w:p w:rsidR="00153213" w:rsidRDefault="00880B11" w:rsidP="00153213">
                  <w:pPr>
                    <w:spacing w:before="100" w:beforeAutospacing="1" w:after="100" w:afterAutospacing="1"/>
                  </w:pPr>
                  <w:r>
                    <w:t>- Thường được sử dụng để gửi những dữ liệu nhỏ.</w:t>
                  </w:r>
                </w:p>
              </w:tc>
              <w:tc>
                <w:tcPr>
                  <w:tcW w:w="3764" w:type="dxa"/>
                </w:tcPr>
                <w:p w:rsidR="00153213" w:rsidRDefault="00880B11" w:rsidP="00153213">
                  <w:pPr>
                    <w:spacing w:before="100" w:beforeAutospacing="1" w:after="100" w:afterAutospacing="1"/>
                  </w:pPr>
                  <w:r>
                    <w:t>- Không hạn chế dung lượng dữ liệu, thường được sử dụng để gửi dữ liệu lớn lên server.</w:t>
                  </w:r>
                </w:p>
              </w:tc>
            </w:tr>
          </w:tbl>
          <w:p w:rsidR="00E00610" w:rsidRDefault="00E00610" w:rsidP="00153213">
            <w:pPr>
              <w:spacing w:before="100" w:beforeAutospacing="1" w:after="100" w:afterAutospacing="1"/>
            </w:pPr>
          </w:p>
          <w:p w:rsidR="00880B11" w:rsidRDefault="00880B11" w:rsidP="00880B11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Mục đích sử dụng bảng :</w:t>
            </w:r>
          </w:p>
          <w:p w:rsidR="00880B11" w:rsidRDefault="00880B11" w:rsidP="00880B11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t>Khi muốn hiển thị dữ liệu dưới dạng các cột và các dòng</w:t>
            </w:r>
          </w:p>
          <w:p w:rsidR="00880B11" w:rsidRDefault="00880B11" w:rsidP="00880B11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Các thẻ tạo bảng :</w:t>
            </w:r>
          </w:p>
          <w:p w:rsidR="00880B11" w:rsidRDefault="00880B11" w:rsidP="00880B11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t>table</w:t>
            </w:r>
          </w:p>
          <w:p w:rsidR="00880B11" w:rsidRDefault="00880B11" w:rsidP="00880B11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t>tr</w:t>
            </w:r>
          </w:p>
          <w:p w:rsidR="00880B11" w:rsidRDefault="00880B11" w:rsidP="00880B11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t>th</w:t>
            </w:r>
          </w:p>
          <w:p w:rsidR="00880B11" w:rsidRDefault="00880B11" w:rsidP="00880B11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t>td</w:t>
            </w:r>
          </w:p>
        </w:tc>
      </w:tr>
      <w:tr w:rsidR="00E00610" w:rsidTr="00E00610">
        <w:tc>
          <w:tcPr>
            <w:tcW w:w="1271" w:type="dxa"/>
          </w:tcPr>
          <w:p w:rsidR="00E00610" w:rsidRDefault="00E00610"/>
        </w:tc>
        <w:tc>
          <w:tcPr>
            <w:tcW w:w="8052" w:type="dxa"/>
          </w:tcPr>
          <w:p w:rsidR="00E00610" w:rsidRDefault="00E00610" w:rsidP="00E00610">
            <w:r>
              <w:t>Kết luận</w:t>
            </w:r>
          </w:p>
        </w:tc>
      </w:tr>
    </w:tbl>
    <w:p w:rsidR="00AB7D56" w:rsidRDefault="00AB7D56"/>
    <w:sectPr w:rsidR="00AB7D56" w:rsidSect="00332117">
      <w:pgSz w:w="11907" w:h="16840" w:code="9"/>
      <w:pgMar w:top="1134" w:right="1440" w:bottom="144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0260C"/>
    <w:multiLevelType w:val="multilevel"/>
    <w:tmpl w:val="BADE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A36B2"/>
    <w:multiLevelType w:val="multilevel"/>
    <w:tmpl w:val="1C9A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342E3"/>
    <w:multiLevelType w:val="multilevel"/>
    <w:tmpl w:val="C076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51CBF"/>
    <w:multiLevelType w:val="multilevel"/>
    <w:tmpl w:val="112E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E1E45"/>
    <w:multiLevelType w:val="multilevel"/>
    <w:tmpl w:val="FA8209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E02278"/>
    <w:multiLevelType w:val="multilevel"/>
    <w:tmpl w:val="FF30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E37BC"/>
    <w:multiLevelType w:val="hybridMultilevel"/>
    <w:tmpl w:val="8362EED0"/>
    <w:lvl w:ilvl="0" w:tplc="19CE5D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C572B"/>
    <w:multiLevelType w:val="hybridMultilevel"/>
    <w:tmpl w:val="02BC5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10"/>
    <w:rsid w:val="00153213"/>
    <w:rsid w:val="00332117"/>
    <w:rsid w:val="005E7AD4"/>
    <w:rsid w:val="00880B11"/>
    <w:rsid w:val="00AB7D56"/>
    <w:rsid w:val="00D74A15"/>
    <w:rsid w:val="00E0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DCC6"/>
  <w15:chartTrackingRefBased/>
  <w15:docId w15:val="{940F86AE-02F5-4B92-9385-3B74CF0C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06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5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2024-07-03T08:01:00Z</dcterms:created>
  <dcterms:modified xsi:type="dcterms:W3CDTF">2024-07-04T07:40:00Z</dcterms:modified>
</cp:coreProperties>
</file>