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03A760" w14:textId="37C64914" w:rsidR="001F30EF" w:rsidRPr="003E13C1" w:rsidRDefault="001F30EF" w:rsidP="00847B75">
      <w:pPr>
        <w:spacing w:before="120"/>
        <w:ind w:left="360" w:hanging="360"/>
        <w:jc w:val="center"/>
        <w:rPr>
          <w:rFonts w:asciiTheme="minorEastAsia" w:hAnsiTheme="minorEastAsia"/>
          <w:b/>
          <w:bCs/>
          <w:sz w:val="36"/>
          <w:szCs w:val="36"/>
        </w:rPr>
      </w:pPr>
      <w:proofErr w:type="spellStart"/>
      <w:r w:rsidRPr="003E13C1">
        <w:rPr>
          <w:rFonts w:asciiTheme="minorEastAsia" w:hAnsiTheme="minorEastAsia" w:hint="eastAsia"/>
          <w:b/>
          <w:bCs/>
          <w:sz w:val="36"/>
          <w:szCs w:val="36"/>
        </w:rPr>
        <w:t>그룹리스크</w:t>
      </w:r>
      <w:r w:rsidR="00923AA8">
        <w:rPr>
          <w:rFonts w:asciiTheme="minorEastAsia" w:hAnsiTheme="minorEastAsia" w:hint="eastAsia"/>
          <w:b/>
          <w:bCs/>
          <w:sz w:val="36"/>
          <w:szCs w:val="36"/>
        </w:rPr>
        <w:t>관리</w:t>
      </w:r>
      <w:r w:rsidR="003E0361">
        <w:rPr>
          <w:rFonts w:asciiTheme="minorEastAsia" w:hAnsiTheme="minorEastAsia" w:hint="eastAsia"/>
          <w:b/>
          <w:bCs/>
          <w:sz w:val="36"/>
          <w:szCs w:val="36"/>
        </w:rPr>
        <w:t>업무</w:t>
      </w:r>
      <w:r w:rsidR="00923AA8">
        <w:rPr>
          <w:rFonts w:asciiTheme="minorEastAsia" w:hAnsiTheme="minorEastAsia" w:hint="eastAsia"/>
          <w:b/>
          <w:bCs/>
          <w:sz w:val="36"/>
          <w:szCs w:val="36"/>
        </w:rPr>
        <w:t>시행세칙</w:t>
      </w:r>
      <w:bookmarkStart w:id="0" w:name="_GoBack"/>
      <w:bookmarkEnd w:id="0"/>
      <w:proofErr w:type="spellEnd"/>
    </w:p>
    <w:p w14:paraId="34390743" w14:textId="77777777" w:rsidR="001F30EF" w:rsidRPr="003E0361" w:rsidRDefault="001F30EF" w:rsidP="00DD54F4">
      <w:pPr>
        <w:spacing w:beforeLines="0"/>
        <w:ind w:left="280" w:hanging="280"/>
        <w:jc w:val="center"/>
        <w:rPr>
          <w:rFonts w:asciiTheme="minorEastAsia" w:hAnsiTheme="minorEastAsia"/>
          <w:b/>
          <w:bCs/>
          <w:sz w:val="28"/>
          <w:szCs w:val="28"/>
        </w:rPr>
      </w:pPr>
    </w:p>
    <w:p w14:paraId="0AD852B6" w14:textId="77777777" w:rsidR="001F30EF" w:rsidRPr="003E0361" w:rsidRDefault="001F30EF" w:rsidP="00847B75">
      <w:pPr>
        <w:spacing w:before="120"/>
        <w:ind w:left="200" w:hanging="200"/>
        <w:jc w:val="right"/>
        <w:rPr>
          <w:rFonts w:asciiTheme="minorEastAsia" w:hAnsiTheme="minorEastAsia"/>
          <w:b/>
          <w:bCs/>
          <w:szCs w:val="20"/>
        </w:rPr>
      </w:pPr>
      <w:r w:rsidRPr="003E0361">
        <w:rPr>
          <w:rFonts w:asciiTheme="minorEastAsia" w:hAnsiTheme="minorEastAsia" w:hint="eastAsia"/>
          <w:b/>
          <w:bCs/>
          <w:szCs w:val="20"/>
        </w:rPr>
        <w:t>소관부서 RM실</w:t>
      </w:r>
    </w:p>
    <w:p w14:paraId="27E9BA87" w14:textId="77777777" w:rsidR="001F30EF" w:rsidRPr="003E0361" w:rsidRDefault="00847B75" w:rsidP="00847B75">
      <w:pPr>
        <w:spacing w:before="120"/>
        <w:ind w:left="200" w:hanging="200"/>
        <w:jc w:val="right"/>
        <w:rPr>
          <w:rFonts w:asciiTheme="minorEastAsia" w:hAnsiTheme="minorEastAsia"/>
          <w:b/>
          <w:bCs/>
          <w:szCs w:val="20"/>
        </w:rPr>
      </w:pPr>
      <w:r w:rsidRPr="003E0361">
        <w:rPr>
          <w:rFonts w:asciiTheme="minorEastAsia" w:hAnsiTheme="minorEastAsia" w:hint="eastAsia"/>
          <w:b/>
          <w:bCs/>
          <w:szCs w:val="20"/>
        </w:rPr>
        <w:t xml:space="preserve"> </w:t>
      </w:r>
    </w:p>
    <w:p w14:paraId="4CA59F8A" w14:textId="77777777" w:rsidR="001F30EF" w:rsidRPr="003E0361" w:rsidRDefault="001F30EF" w:rsidP="00847B75">
      <w:pPr>
        <w:widowControl w:val="0"/>
        <w:wordWrap w:val="0"/>
        <w:autoSpaceDE w:val="0"/>
        <w:autoSpaceDN w:val="0"/>
        <w:spacing w:beforeLines="0"/>
        <w:ind w:left="0" w:firstLineChars="0" w:firstLine="0"/>
        <w:jc w:val="right"/>
        <w:rPr>
          <w:rFonts w:asciiTheme="minorEastAsia" w:hAnsiTheme="minorEastAsia" w:cs="Times New Roman"/>
          <w:szCs w:val="20"/>
        </w:rPr>
      </w:pPr>
      <w:r w:rsidRPr="003E0361">
        <w:rPr>
          <w:rFonts w:asciiTheme="minorEastAsia" w:hAnsiTheme="minorEastAsia" w:cs="Times New Roman" w:hint="eastAsia"/>
          <w:szCs w:val="20"/>
        </w:rPr>
        <w:t>제정 20</w:t>
      </w:r>
      <w:r w:rsidR="0013484A" w:rsidRPr="003E0361">
        <w:rPr>
          <w:rFonts w:asciiTheme="minorEastAsia" w:hAnsiTheme="minorEastAsia" w:cs="Times New Roman" w:hint="eastAsia"/>
          <w:szCs w:val="20"/>
        </w:rPr>
        <w:t>12</w:t>
      </w:r>
      <w:r w:rsidRPr="003E0361">
        <w:rPr>
          <w:rFonts w:asciiTheme="minorEastAsia" w:hAnsiTheme="minorEastAsia" w:cs="Times New Roman" w:hint="eastAsia"/>
          <w:szCs w:val="20"/>
        </w:rPr>
        <w:t xml:space="preserve">. </w:t>
      </w:r>
      <w:r w:rsidR="0013484A" w:rsidRPr="003E0361">
        <w:rPr>
          <w:rFonts w:asciiTheme="minorEastAsia" w:hAnsiTheme="minorEastAsia" w:cs="Times New Roman" w:hint="eastAsia"/>
          <w:szCs w:val="20"/>
        </w:rPr>
        <w:t>10</w:t>
      </w:r>
      <w:r w:rsidRPr="003E0361">
        <w:rPr>
          <w:rFonts w:asciiTheme="minorEastAsia" w:hAnsiTheme="minorEastAsia" w:cs="Times New Roman" w:hint="eastAsia"/>
          <w:szCs w:val="20"/>
        </w:rPr>
        <w:t xml:space="preserve">. </w:t>
      </w:r>
      <w:r w:rsidR="0013484A" w:rsidRPr="003E0361">
        <w:rPr>
          <w:rFonts w:asciiTheme="minorEastAsia" w:hAnsiTheme="minorEastAsia" w:cs="Times New Roman" w:hint="eastAsia"/>
          <w:szCs w:val="20"/>
        </w:rPr>
        <w:t>15</w:t>
      </w:r>
    </w:p>
    <w:p w14:paraId="08E64A73" w14:textId="77777777" w:rsidR="001F30EF" w:rsidRPr="003E0361" w:rsidRDefault="001F30EF" w:rsidP="00847B75">
      <w:pPr>
        <w:widowControl w:val="0"/>
        <w:wordWrap w:val="0"/>
        <w:autoSpaceDE w:val="0"/>
        <w:autoSpaceDN w:val="0"/>
        <w:spacing w:beforeLines="0"/>
        <w:ind w:left="0" w:firstLineChars="0" w:firstLine="0"/>
        <w:jc w:val="right"/>
        <w:rPr>
          <w:rFonts w:asciiTheme="minorEastAsia" w:hAnsiTheme="minorEastAsia" w:cs="Times New Roman"/>
          <w:szCs w:val="20"/>
        </w:rPr>
      </w:pPr>
      <w:r w:rsidRPr="003E0361">
        <w:rPr>
          <w:rFonts w:asciiTheme="minorEastAsia" w:hAnsiTheme="minorEastAsia" w:cs="Times New Roman" w:hint="eastAsia"/>
          <w:szCs w:val="20"/>
        </w:rPr>
        <w:t>개정 20</w:t>
      </w:r>
      <w:r w:rsidR="0013484A" w:rsidRPr="003E0361">
        <w:rPr>
          <w:rFonts w:asciiTheme="minorEastAsia" w:hAnsiTheme="minorEastAsia" w:cs="Times New Roman" w:hint="eastAsia"/>
          <w:szCs w:val="20"/>
        </w:rPr>
        <w:t>13</w:t>
      </w:r>
      <w:r w:rsidRPr="003E0361">
        <w:rPr>
          <w:rFonts w:asciiTheme="minorEastAsia" w:hAnsiTheme="minorEastAsia" w:cs="Times New Roman" w:hint="eastAsia"/>
          <w:szCs w:val="20"/>
        </w:rPr>
        <w:t xml:space="preserve">. </w:t>
      </w:r>
      <w:r w:rsidR="0013484A" w:rsidRPr="003E0361">
        <w:rPr>
          <w:rFonts w:asciiTheme="minorEastAsia" w:hAnsiTheme="minorEastAsia" w:cs="Times New Roman" w:hint="eastAsia"/>
          <w:szCs w:val="20"/>
        </w:rPr>
        <w:t>09</w:t>
      </w:r>
      <w:r w:rsidRPr="003E0361">
        <w:rPr>
          <w:rFonts w:asciiTheme="minorEastAsia" w:hAnsiTheme="minorEastAsia" w:cs="Times New Roman" w:hint="eastAsia"/>
          <w:szCs w:val="20"/>
        </w:rPr>
        <w:t xml:space="preserve">. </w:t>
      </w:r>
      <w:r w:rsidR="0013484A" w:rsidRPr="003E0361">
        <w:rPr>
          <w:rFonts w:asciiTheme="minorEastAsia" w:hAnsiTheme="minorEastAsia" w:cs="Times New Roman" w:hint="eastAsia"/>
          <w:szCs w:val="20"/>
        </w:rPr>
        <w:t>11</w:t>
      </w:r>
    </w:p>
    <w:p w14:paraId="05C2E50A" w14:textId="77777777" w:rsidR="001F30EF" w:rsidRPr="003E0361" w:rsidRDefault="001F30EF" w:rsidP="00847B75">
      <w:pPr>
        <w:widowControl w:val="0"/>
        <w:wordWrap w:val="0"/>
        <w:autoSpaceDE w:val="0"/>
        <w:autoSpaceDN w:val="0"/>
        <w:spacing w:beforeLines="0"/>
        <w:ind w:left="0" w:firstLineChars="0" w:firstLine="0"/>
        <w:jc w:val="right"/>
        <w:rPr>
          <w:rFonts w:asciiTheme="minorEastAsia" w:hAnsiTheme="minorEastAsia" w:cs="Times New Roman"/>
          <w:szCs w:val="20"/>
        </w:rPr>
      </w:pPr>
      <w:r w:rsidRPr="003E0361">
        <w:rPr>
          <w:rFonts w:asciiTheme="minorEastAsia" w:hAnsiTheme="minorEastAsia" w:cs="Times New Roman" w:hint="eastAsia"/>
          <w:szCs w:val="20"/>
        </w:rPr>
        <w:t xml:space="preserve">개정 </w:t>
      </w:r>
      <w:r w:rsidR="0013484A" w:rsidRPr="003E0361">
        <w:rPr>
          <w:rFonts w:asciiTheme="minorEastAsia" w:hAnsiTheme="minorEastAsia" w:cs="Times New Roman" w:hint="eastAsia"/>
          <w:szCs w:val="20"/>
        </w:rPr>
        <w:t>2015</w:t>
      </w:r>
      <w:r w:rsidRPr="003E0361">
        <w:rPr>
          <w:rFonts w:asciiTheme="minorEastAsia" w:hAnsiTheme="minorEastAsia" w:cs="Times New Roman" w:hint="eastAsia"/>
          <w:szCs w:val="20"/>
        </w:rPr>
        <w:t xml:space="preserve">. </w:t>
      </w:r>
      <w:r w:rsidR="0013484A" w:rsidRPr="003E0361">
        <w:rPr>
          <w:rFonts w:asciiTheme="minorEastAsia" w:hAnsiTheme="minorEastAsia" w:cs="Times New Roman" w:hint="eastAsia"/>
          <w:szCs w:val="20"/>
        </w:rPr>
        <w:t>04</w:t>
      </w:r>
      <w:r w:rsidRPr="003E0361">
        <w:rPr>
          <w:rFonts w:asciiTheme="minorEastAsia" w:hAnsiTheme="minorEastAsia" w:cs="Times New Roman" w:hint="eastAsia"/>
          <w:szCs w:val="20"/>
        </w:rPr>
        <w:t>. 01</w:t>
      </w:r>
    </w:p>
    <w:p w14:paraId="20D95A25" w14:textId="77777777" w:rsidR="001F30EF" w:rsidRPr="003E0361" w:rsidRDefault="001F30EF" w:rsidP="00847B75">
      <w:pPr>
        <w:widowControl w:val="0"/>
        <w:wordWrap w:val="0"/>
        <w:autoSpaceDE w:val="0"/>
        <w:autoSpaceDN w:val="0"/>
        <w:spacing w:beforeLines="0"/>
        <w:ind w:left="0" w:firstLineChars="0" w:firstLine="0"/>
        <w:jc w:val="right"/>
        <w:rPr>
          <w:rFonts w:asciiTheme="minorEastAsia" w:hAnsiTheme="minorEastAsia" w:cs="Times New Roman"/>
          <w:szCs w:val="20"/>
        </w:rPr>
      </w:pPr>
      <w:r w:rsidRPr="003E0361">
        <w:rPr>
          <w:rFonts w:asciiTheme="minorEastAsia" w:hAnsiTheme="minorEastAsia" w:cs="Times New Roman" w:hint="eastAsia"/>
          <w:szCs w:val="20"/>
        </w:rPr>
        <w:t>전면개정 20</w:t>
      </w:r>
      <w:r w:rsidR="0013484A" w:rsidRPr="003E0361">
        <w:rPr>
          <w:rFonts w:asciiTheme="minorEastAsia" w:hAnsiTheme="minorEastAsia" w:cs="Times New Roman" w:hint="eastAsia"/>
          <w:szCs w:val="20"/>
        </w:rPr>
        <w:t xml:space="preserve">17. </w:t>
      </w:r>
      <w:r w:rsidR="009533FA" w:rsidRPr="003E0361">
        <w:rPr>
          <w:rFonts w:asciiTheme="minorEastAsia" w:hAnsiTheme="minorEastAsia" w:cs="Times New Roman" w:hint="eastAsia"/>
          <w:szCs w:val="20"/>
        </w:rPr>
        <w:t>09</w:t>
      </w:r>
      <w:r w:rsidR="0013484A" w:rsidRPr="003E0361">
        <w:rPr>
          <w:rFonts w:asciiTheme="minorEastAsia" w:hAnsiTheme="minorEastAsia" w:cs="Times New Roman" w:hint="eastAsia"/>
          <w:szCs w:val="20"/>
        </w:rPr>
        <w:t xml:space="preserve">. </w:t>
      </w:r>
      <w:r w:rsidR="009533FA" w:rsidRPr="003E0361">
        <w:rPr>
          <w:rFonts w:asciiTheme="minorEastAsia" w:hAnsiTheme="minorEastAsia" w:cs="Times New Roman" w:hint="eastAsia"/>
          <w:szCs w:val="20"/>
        </w:rPr>
        <w:t>07</w:t>
      </w:r>
    </w:p>
    <w:p w14:paraId="4D64090B" w14:textId="77777777" w:rsidR="00923AA8" w:rsidRDefault="00923AA8" w:rsidP="00923AA8">
      <w:pPr>
        <w:widowControl w:val="0"/>
        <w:wordWrap w:val="0"/>
        <w:autoSpaceDE w:val="0"/>
        <w:autoSpaceDN w:val="0"/>
        <w:spacing w:beforeLines="0"/>
        <w:ind w:left="0" w:firstLineChars="0" w:firstLine="0"/>
        <w:jc w:val="right"/>
        <w:rPr>
          <w:rFonts w:asciiTheme="minorEastAsia" w:hAnsiTheme="minorEastAsia" w:cs="Times New Roman"/>
          <w:szCs w:val="20"/>
        </w:rPr>
      </w:pPr>
      <w:r w:rsidRPr="003E0361">
        <w:rPr>
          <w:rFonts w:asciiTheme="minorEastAsia" w:hAnsiTheme="minorEastAsia" w:cs="Times New Roman" w:hint="eastAsia"/>
          <w:szCs w:val="20"/>
        </w:rPr>
        <w:t>개정 201</w:t>
      </w:r>
      <w:r w:rsidRPr="003E0361">
        <w:rPr>
          <w:rFonts w:asciiTheme="minorEastAsia" w:hAnsiTheme="minorEastAsia" w:cs="Times New Roman"/>
          <w:szCs w:val="20"/>
        </w:rPr>
        <w:t>9</w:t>
      </w:r>
      <w:r w:rsidRPr="003E0361">
        <w:rPr>
          <w:rFonts w:asciiTheme="minorEastAsia" w:hAnsiTheme="minorEastAsia" w:cs="Times New Roman" w:hint="eastAsia"/>
          <w:szCs w:val="20"/>
        </w:rPr>
        <w:t xml:space="preserve">. </w:t>
      </w:r>
      <w:r w:rsidR="003E0361" w:rsidRPr="003E0361">
        <w:rPr>
          <w:rFonts w:asciiTheme="minorEastAsia" w:hAnsiTheme="minorEastAsia" w:cs="Times New Roman" w:hint="eastAsia"/>
          <w:szCs w:val="20"/>
        </w:rPr>
        <w:t>06</w:t>
      </w:r>
      <w:r w:rsidRPr="003E0361">
        <w:rPr>
          <w:rFonts w:asciiTheme="minorEastAsia" w:hAnsiTheme="minorEastAsia" w:cs="Times New Roman" w:hint="eastAsia"/>
          <w:szCs w:val="20"/>
        </w:rPr>
        <w:t xml:space="preserve">. </w:t>
      </w:r>
      <w:r w:rsidR="003E0361" w:rsidRPr="003E0361">
        <w:rPr>
          <w:rFonts w:asciiTheme="minorEastAsia" w:hAnsiTheme="minorEastAsia" w:cs="Times New Roman" w:hint="eastAsia"/>
          <w:szCs w:val="20"/>
        </w:rPr>
        <w:t>24</w:t>
      </w:r>
    </w:p>
    <w:p w14:paraId="11BBCF67" w14:textId="77777777" w:rsidR="006E594E" w:rsidRDefault="006E594E" w:rsidP="00923AA8">
      <w:pPr>
        <w:widowControl w:val="0"/>
        <w:wordWrap w:val="0"/>
        <w:autoSpaceDE w:val="0"/>
        <w:autoSpaceDN w:val="0"/>
        <w:spacing w:beforeLines="0"/>
        <w:ind w:left="0" w:firstLineChars="0" w:firstLine="0"/>
        <w:jc w:val="right"/>
        <w:rPr>
          <w:rFonts w:asciiTheme="minorEastAsia" w:hAnsiTheme="minorEastAsia" w:cs="Times New Roman"/>
          <w:szCs w:val="20"/>
        </w:rPr>
      </w:pPr>
      <w:r>
        <w:rPr>
          <w:rFonts w:asciiTheme="minorEastAsia" w:hAnsiTheme="minorEastAsia" w:cs="Times New Roman" w:hint="eastAsia"/>
          <w:szCs w:val="20"/>
        </w:rPr>
        <w:t xml:space="preserve">개정 </w:t>
      </w:r>
      <w:r>
        <w:rPr>
          <w:rFonts w:asciiTheme="minorEastAsia" w:hAnsiTheme="minorEastAsia" w:cs="Times New Roman"/>
          <w:szCs w:val="20"/>
        </w:rPr>
        <w:t>2021. 07. 29</w:t>
      </w:r>
    </w:p>
    <w:p w14:paraId="6D10652D" w14:textId="2ED2EF24" w:rsidR="00583EE9" w:rsidRPr="00546D6A" w:rsidRDefault="00583EE9" w:rsidP="00923AA8">
      <w:pPr>
        <w:widowControl w:val="0"/>
        <w:wordWrap w:val="0"/>
        <w:autoSpaceDE w:val="0"/>
        <w:autoSpaceDN w:val="0"/>
        <w:spacing w:beforeLines="0"/>
        <w:ind w:left="0" w:firstLineChars="0" w:firstLine="0"/>
        <w:jc w:val="right"/>
        <w:rPr>
          <w:rFonts w:asciiTheme="minorEastAsia" w:hAnsiTheme="minorEastAsia" w:cs="Times New Roman"/>
          <w:szCs w:val="20"/>
        </w:rPr>
      </w:pPr>
      <w:r w:rsidRPr="00546D6A">
        <w:rPr>
          <w:rFonts w:asciiTheme="minorEastAsia" w:hAnsiTheme="minorEastAsia" w:cs="Times New Roman" w:hint="eastAsia"/>
          <w:szCs w:val="20"/>
        </w:rPr>
        <w:t>개정 2023.</w:t>
      </w:r>
      <w:r w:rsidRPr="00546D6A">
        <w:rPr>
          <w:rFonts w:asciiTheme="minorEastAsia" w:hAnsiTheme="minorEastAsia" w:cs="Times New Roman"/>
          <w:szCs w:val="20"/>
        </w:rPr>
        <w:t xml:space="preserve"> </w:t>
      </w:r>
      <w:r w:rsidRPr="00546D6A">
        <w:rPr>
          <w:rFonts w:asciiTheme="minorEastAsia" w:hAnsiTheme="minorEastAsia" w:cs="Times New Roman" w:hint="eastAsia"/>
          <w:szCs w:val="20"/>
        </w:rPr>
        <w:t>10.</w:t>
      </w:r>
      <w:r w:rsidRPr="00546D6A">
        <w:rPr>
          <w:rFonts w:asciiTheme="minorEastAsia" w:hAnsiTheme="minorEastAsia" w:cs="Times New Roman"/>
          <w:szCs w:val="20"/>
        </w:rPr>
        <w:t xml:space="preserve"> </w:t>
      </w:r>
      <w:r w:rsidR="002F4AE9">
        <w:rPr>
          <w:rFonts w:asciiTheme="minorEastAsia" w:hAnsiTheme="minorEastAsia" w:cs="Times New Roman" w:hint="eastAsia"/>
          <w:szCs w:val="20"/>
        </w:rPr>
        <w:t>26</w:t>
      </w:r>
    </w:p>
    <w:p w14:paraId="2906697C" w14:textId="77777777" w:rsidR="00923AA8" w:rsidRPr="003E0361" w:rsidRDefault="00923AA8" w:rsidP="00847B75">
      <w:pPr>
        <w:widowControl w:val="0"/>
        <w:wordWrap w:val="0"/>
        <w:autoSpaceDE w:val="0"/>
        <w:autoSpaceDN w:val="0"/>
        <w:spacing w:beforeLines="0"/>
        <w:ind w:left="0" w:firstLineChars="0" w:firstLine="0"/>
        <w:jc w:val="right"/>
        <w:rPr>
          <w:rFonts w:asciiTheme="minorEastAsia" w:hAnsiTheme="minorEastAsia" w:cs="Times New Roman"/>
          <w:szCs w:val="20"/>
        </w:rPr>
      </w:pPr>
    </w:p>
    <w:p w14:paraId="76097084" w14:textId="77777777" w:rsidR="001F30EF" w:rsidRPr="003E0361" w:rsidRDefault="001F30EF" w:rsidP="00847B75">
      <w:pPr>
        <w:pStyle w:val="ab"/>
        <w:autoSpaceDE w:val="0"/>
        <w:autoSpaceDN w:val="0"/>
        <w:spacing w:before="480" w:after="240"/>
        <w:ind w:firstLineChars="0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제</w:t>
      </w:r>
      <w:r w:rsidR="006A639C" w:rsidRPr="003E0361">
        <w:rPr>
          <w:rFonts w:asciiTheme="minorEastAsia" w:eastAsiaTheme="minorEastAsia" w:hAnsiTheme="minorEastAsia" w:hint="eastAsia"/>
          <w:bCs/>
          <w:sz w:val="20"/>
          <w:szCs w:val="20"/>
        </w:rPr>
        <w:t>1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장 총칙</w:t>
      </w:r>
    </w:p>
    <w:p w14:paraId="632E7A2D" w14:textId="77777777" w:rsidR="001F30EF" w:rsidRPr="003E0361" w:rsidRDefault="009C04BB" w:rsidP="000662AF">
      <w:pPr>
        <w:pStyle w:val="a8"/>
        <w:autoSpaceDE w:val="0"/>
        <w:autoSpaceDN w:val="0"/>
        <w:spacing w:before="12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1F30EF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1조(목적)</w:t>
      </w:r>
      <w:r w:rsidR="001F30EF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이</w:t>
      </w:r>
      <w:r w:rsidR="00255F09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0E2A9E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세칙</w:t>
      </w:r>
      <w:r w:rsidR="001F30EF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은 </w:t>
      </w:r>
      <w:r w:rsidR="00E4728A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그룹리스크관리규정에서 </w:t>
      </w:r>
      <w:r w:rsidR="00816B6C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정한 </w:t>
      </w:r>
      <w:proofErr w:type="spellStart"/>
      <w:r w:rsidR="00E4728A" w:rsidRPr="003E0361">
        <w:rPr>
          <w:rFonts w:asciiTheme="minorEastAsia" w:eastAsiaTheme="minorEastAsia" w:hAnsiTheme="minorEastAsia" w:hint="eastAsia"/>
          <w:bCs/>
          <w:sz w:val="20"/>
          <w:szCs w:val="20"/>
        </w:rPr>
        <w:t>통합</w:t>
      </w:r>
      <w:r w:rsidR="00BC62B9" w:rsidRPr="003E0361">
        <w:rPr>
          <w:rFonts w:asciiTheme="minorEastAsia" w:eastAsiaTheme="minorEastAsia" w:hAnsiTheme="minorEastAsia"/>
          <w:bCs/>
          <w:sz w:val="20"/>
          <w:szCs w:val="20"/>
        </w:rPr>
        <w:t>리스크</w:t>
      </w:r>
      <w:proofErr w:type="spellEnd"/>
      <w:r w:rsidR="00BC62B9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 및 관리</w:t>
      </w:r>
      <w:r w:rsidR="00816B6C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에</w:t>
      </w:r>
      <w:r w:rsidR="00575F67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대</w:t>
      </w:r>
      <w:r w:rsidR="00BC62B9" w:rsidRPr="003E0361">
        <w:rPr>
          <w:rFonts w:asciiTheme="minorEastAsia" w:eastAsiaTheme="minorEastAsia" w:hAnsiTheme="minorEastAsia" w:hint="eastAsia"/>
          <w:bCs/>
          <w:sz w:val="20"/>
          <w:szCs w:val="20"/>
        </w:rPr>
        <w:t>한</w:t>
      </w:r>
      <w:r w:rsidR="00575F67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세부사항을 정함을 </w:t>
      </w:r>
      <w:r w:rsidR="00816B6C" w:rsidRPr="003E0361">
        <w:rPr>
          <w:rFonts w:asciiTheme="minorEastAsia" w:eastAsiaTheme="minorEastAsia" w:hAnsiTheme="minorEastAsia" w:hint="eastAsia"/>
          <w:bCs/>
          <w:sz w:val="20"/>
          <w:szCs w:val="20"/>
        </w:rPr>
        <w:t>목적으로 한다.</w:t>
      </w:r>
    </w:p>
    <w:p w14:paraId="091204DD" w14:textId="77777777" w:rsidR="001F30EF" w:rsidRPr="003E0361" w:rsidRDefault="001F30EF" w:rsidP="009533FA">
      <w:pPr>
        <w:pStyle w:val="a8"/>
        <w:autoSpaceDE w:val="0"/>
        <w:autoSpaceDN w:val="0"/>
        <w:spacing w:before="120"/>
        <w:ind w:left="102" w:firstLineChars="0" w:hanging="102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제2조(</w:t>
      </w:r>
      <w:r w:rsidR="006E71AE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용어의 정의)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이 </w:t>
      </w:r>
      <w:r w:rsidR="000E2A9E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세칙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에서 사용하는 용어의 정의는 다음 각 호와 같다.</w:t>
      </w:r>
    </w:p>
    <w:p w14:paraId="13515713" w14:textId="77777777" w:rsidR="004E489B" w:rsidRPr="003E0361" w:rsidRDefault="004E489B" w:rsidP="004E489B">
      <w:pPr>
        <w:pStyle w:val="a9"/>
        <w:numPr>
          <w:ilvl w:val="0"/>
          <w:numId w:val="1"/>
        </w:numPr>
        <w:tabs>
          <w:tab w:val="clear" w:pos="560"/>
        </w:tabs>
        <w:autoSpaceDE w:val="0"/>
        <w:autoSpaceDN w:val="0"/>
        <w:spacing w:beforeLines="0"/>
        <w:ind w:leftChars="0" w:left="600" w:firstLineChars="0" w:hanging="4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금융지주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란 한국투자금융지주를 말한다.</w:t>
      </w:r>
    </w:p>
    <w:p w14:paraId="32861DA3" w14:textId="77777777" w:rsidR="004E489B" w:rsidRPr="003E0361" w:rsidRDefault="004E489B" w:rsidP="004E489B">
      <w:pPr>
        <w:pStyle w:val="a9"/>
        <w:numPr>
          <w:ilvl w:val="0"/>
          <w:numId w:val="1"/>
        </w:numPr>
        <w:tabs>
          <w:tab w:val="clear" w:pos="560"/>
        </w:tabs>
        <w:autoSpaceDE w:val="0"/>
        <w:autoSpaceDN w:val="0"/>
        <w:spacing w:beforeLines="0"/>
        <w:ind w:leftChars="0" w:left="600" w:firstLineChars="0" w:hanging="4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자회사 등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이란 한국투자금융지주의 자회사와 손자회사들을 말한다.</w:t>
      </w:r>
    </w:p>
    <w:p w14:paraId="5E2BD6B9" w14:textId="77777777" w:rsidR="004E489B" w:rsidRPr="003E0361" w:rsidRDefault="004E489B" w:rsidP="004E489B">
      <w:pPr>
        <w:pStyle w:val="a9"/>
        <w:numPr>
          <w:ilvl w:val="0"/>
          <w:numId w:val="1"/>
        </w:numPr>
        <w:tabs>
          <w:tab w:val="clear" w:pos="560"/>
        </w:tabs>
        <w:autoSpaceDE w:val="0"/>
        <w:autoSpaceDN w:val="0"/>
        <w:spacing w:beforeLines="0"/>
        <w:ind w:leftChars="0" w:left="600" w:firstLineChars="0" w:hanging="4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그룹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이란 금융지주 및 자회사 등으로 구성된 집단을 말한다.</w:t>
      </w:r>
    </w:p>
    <w:p w14:paraId="52D94F3F" w14:textId="77777777" w:rsidR="004E489B" w:rsidRPr="003E0361" w:rsidRDefault="004E489B" w:rsidP="004E489B">
      <w:pPr>
        <w:pStyle w:val="a9"/>
        <w:numPr>
          <w:ilvl w:val="0"/>
          <w:numId w:val="1"/>
        </w:numPr>
        <w:tabs>
          <w:tab w:val="clear" w:pos="560"/>
        </w:tabs>
        <w:autoSpaceDE w:val="0"/>
        <w:autoSpaceDN w:val="0"/>
        <w:spacing w:beforeLines="0"/>
        <w:ind w:leftChars="0" w:left="600" w:firstLineChars="0" w:hanging="4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위기상황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이란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내부</w:t>
      </w:r>
      <w:r w:rsidR="009533FA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요인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및 외부요인에 의하여 그룹의 재무적 구조에 심각하게 부정적인 결과를 초래하거나 지속 가능한 조직</w:t>
      </w:r>
      <w:r w:rsidR="00D3324D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유지에 부정적인 영향을 끼치는 상황을 말한다.</w:t>
      </w:r>
    </w:p>
    <w:p w14:paraId="75C20E22" w14:textId="77777777" w:rsidR="004C1F02" w:rsidRPr="003E0361" w:rsidRDefault="004C1F02" w:rsidP="004C1F02">
      <w:pPr>
        <w:pStyle w:val="a9"/>
        <w:numPr>
          <w:ilvl w:val="0"/>
          <w:numId w:val="1"/>
        </w:numPr>
        <w:tabs>
          <w:tab w:val="clear" w:pos="560"/>
        </w:tabs>
        <w:autoSpaceDE w:val="0"/>
        <w:autoSpaceDN w:val="0"/>
        <w:spacing w:beforeLines="0"/>
        <w:ind w:leftChars="0" w:left="600" w:firstLineChars="0" w:hanging="4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위기상황 대응체계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란 위기상황 발생 시 효과적이고 체계적인 대응을 하기 위한 관리체계를 말한다.</w:t>
      </w:r>
    </w:p>
    <w:p w14:paraId="30A51DEC" w14:textId="77777777" w:rsidR="004C1F02" w:rsidRPr="003E0361" w:rsidRDefault="004C1F02" w:rsidP="004C1F02">
      <w:pPr>
        <w:pStyle w:val="a9"/>
        <w:numPr>
          <w:ilvl w:val="0"/>
          <w:numId w:val="1"/>
        </w:numPr>
        <w:tabs>
          <w:tab w:val="clear" w:pos="560"/>
        </w:tabs>
        <w:autoSpaceDE w:val="0"/>
        <w:autoSpaceDN w:val="0"/>
        <w:spacing w:beforeLines="0"/>
        <w:ind w:leftChars="0" w:left="600" w:firstLineChars="0" w:hanging="4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위기상황 분석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이란 예외적인 위기상황 발생에 </w:t>
      </w:r>
      <w:r w:rsidR="009533FA" w:rsidRPr="003E0361">
        <w:rPr>
          <w:rFonts w:asciiTheme="minorEastAsia" w:eastAsiaTheme="minorEastAsia" w:hAnsiTheme="minorEastAsia" w:hint="eastAsia"/>
          <w:bCs/>
          <w:sz w:val="20"/>
          <w:szCs w:val="20"/>
        </w:rPr>
        <w:t>따른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9533FA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그룹의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리스크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변동수준을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평가하기 </w:t>
      </w:r>
      <w:r w:rsidR="003212C8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위하여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사용하는 분석적 기법을 말한다.</w:t>
      </w:r>
    </w:p>
    <w:p w14:paraId="4979AC0B" w14:textId="77777777" w:rsidR="00FC7CD7" w:rsidRPr="003E0361" w:rsidRDefault="00FC7CD7" w:rsidP="009533FA">
      <w:pPr>
        <w:pStyle w:val="a8"/>
        <w:autoSpaceDE w:val="0"/>
        <w:autoSpaceDN w:val="0"/>
        <w:spacing w:before="120"/>
        <w:ind w:firstLineChar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제3조(적용대상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) 이 </w:t>
      </w:r>
      <w:r w:rsidR="000E2A9E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세칙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은 금융지주 및 자회사 등에 적용된다. 다만, 리스크가 경미한 자회사 등에 대하여는 이 </w:t>
      </w:r>
      <w:r w:rsidR="000E2A9E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세칙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의 전부 또는 일부를 적용 배제할 수 있다.</w:t>
      </w:r>
    </w:p>
    <w:p w14:paraId="5BC9FC82" w14:textId="77777777" w:rsidR="00AC05DD" w:rsidRPr="003E0361" w:rsidRDefault="00AC05DD" w:rsidP="00AC05DD">
      <w:pPr>
        <w:pStyle w:val="ab"/>
        <w:autoSpaceDE w:val="0"/>
        <w:autoSpaceDN w:val="0"/>
        <w:spacing w:before="48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제2장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신용리스크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관리</w:t>
      </w:r>
    </w:p>
    <w:p w14:paraId="6EE8F13F" w14:textId="77777777" w:rsidR="00AC05DD" w:rsidRPr="003E0361" w:rsidRDefault="00AC05DD" w:rsidP="00AC05DD">
      <w:pPr>
        <w:pStyle w:val="ab"/>
        <w:autoSpaceDE w:val="0"/>
        <w:autoSpaceDN w:val="0"/>
        <w:spacing w:before="48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제1절 일반사항</w:t>
      </w:r>
    </w:p>
    <w:p w14:paraId="797BFEE9" w14:textId="77777777" w:rsidR="00405F0D" w:rsidRPr="003E0361" w:rsidRDefault="00405F0D" w:rsidP="00405F0D">
      <w:pPr>
        <w:pStyle w:val="ab"/>
        <w:autoSpaceDE w:val="0"/>
        <w:autoSpaceDN w:val="0"/>
        <w:spacing w:before="480" w:after="240"/>
        <w:ind w:left="200" w:hanging="20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lastRenderedPageBreak/>
        <w:t xml:space="preserve">제4조(목적) </w:t>
      </w:r>
      <w:r w:rsidRPr="003E0361">
        <w:rPr>
          <w:rFonts w:asciiTheme="minorEastAsia" w:eastAsiaTheme="minorEastAsia" w:hAnsiTheme="minorEastAsia" w:hint="eastAsia"/>
          <w:b w:val="0"/>
          <w:bCs/>
          <w:sz w:val="20"/>
          <w:szCs w:val="20"/>
        </w:rPr>
        <w:t xml:space="preserve">거래상대방의 채무불이행 리스크를 적절히 관리하여 </w:t>
      </w:r>
      <w:r w:rsidR="000E37FE" w:rsidRPr="003E0361">
        <w:rPr>
          <w:rFonts w:asciiTheme="minorEastAsia" w:eastAsiaTheme="minorEastAsia" w:hAnsiTheme="minorEastAsia" w:hint="eastAsia"/>
          <w:b w:val="0"/>
          <w:bCs/>
          <w:sz w:val="20"/>
          <w:szCs w:val="20"/>
        </w:rPr>
        <w:t xml:space="preserve">그룹의 </w:t>
      </w:r>
      <w:r w:rsidRPr="003E0361">
        <w:rPr>
          <w:rFonts w:asciiTheme="minorEastAsia" w:eastAsiaTheme="minorEastAsia" w:hAnsiTheme="minorEastAsia" w:hint="eastAsia"/>
          <w:b w:val="0"/>
          <w:bCs/>
          <w:sz w:val="20"/>
          <w:szCs w:val="20"/>
        </w:rPr>
        <w:t>수익성을 안정적으로 유지하는 것을 목적으로 한다</w:t>
      </w:r>
    </w:p>
    <w:p w14:paraId="24EF28C2" w14:textId="77777777" w:rsidR="00AC05DD" w:rsidRPr="003E0361" w:rsidRDefault="00AC05DD" w:rsidP="00B56F7B">
      <w:pPr>
        <w:pStyle w:val="a8"/>
        <w:autoSpaceDE w:val="0"/>
        <w:autoSpaceDN w:val="0"/>
        <w:spacing w:before="120"/>
        <w:ind w:left="200" w:hanging="200"/>
        <w:jc w:val="both"/>
        <w:outlineLvl w:val="9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9533FA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5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조(용어의 정의)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신용리스크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관련된 용어의 정의는 다음 각 호와 같다.</w:t>
      </w:r>
    </w:p>
    <w:p w14:paraId="05FB548D" w14:textId="77777777" w:rsidR="00AC05DD" w:rsidRPr="003E0361" w:rsidRDefault="00AC05DD" w:rsidP="00DC7C9D">
      <w:pPr>
        <w:pStyle w:val="aa"/>
        <w:widowControl w:val="0"/>
        <w:numPr>
          <w:ilvl w:val="0"/>
          <w:numId w:val="27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신용리스크</w:t>
      </w:r>
      <w:proofErr w:type="spellEnd"/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란 거래상대방의 채무불이행에 따라 보유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익스포져에서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발생할 수 있는 손실을 의미한다.</w:t>
      </w:r>
    </w:p>
    <w:p w14:paraId="15E74FEF" w14:textId="77777777" w:rsidR="00AC05DD" w:rsidRPr="003E0361" w:rsidRDefault="00AC05DD" w:rsidP="00DC7C9D">
      <w:pPr>
        <w:pStyle w:val="aa"/>
        <w:widowControl w:val="0"/>
        <w:numPr>
          <w:ilvl w:val="0"/>
          <w:numId w:val="27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익스포져</w:t>
      </w:r>
      <w:proofErr w:type="spellEnd"/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란 신용리스크에 노출되어 있는 금액을 말하며</w:t>
      </w:r>
      <w:r w:rsidR="004A170F" w:rsidRPr="003E0361">
        <w:rPr>
          <w:rFonts w:asciiTheme="minorEastAsia" w:eastAsiaTheme="minorEastAsia" w:hAnsiTheme="minorEastAsia" w:hint="eastAsia"/>
          <w:bCs/>
          <w:sz w:val="20"/>
          <w:szCs w:val="20"/>
        </w:rPr>
        <w:t>,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잔액, 미사용한도금액 등으로 구분한다.</w:t>
      </w:r>
    </w:p>
    <w:p w14:paraId="65F24BD4" w14:textId="77777777" w:rsidR="00AC05DD" w:rsidRPr="003E0361" w:rsidRDefault="00AC05DD" w:rsidP="00DC7C9D">
      <w:pPr>
        <w:pStyle w:val="aa"/>
        <w:widowControl w:val="0"/>
        <w:numPr>
          <w:ilvl w:val="0"/>
          <w:numId w:val="27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표준방법</w:t>
      </w:r>
      <w:proofErr w:type="spellEnd"/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이란 </w:t>
      </w:r>
      <w:r w:rsidR="006E594E">
        <w:rPr>
          <w:rFonts w:asciiTheme="minorEastAsia" w:eastAsiaTheme="minorEastAsia" w:hAnsiTheme="minorEastAsia" w:hint="eastAsia"/>
          <w:bCs/>
          <w:sz w:val="20"/>
          <w:szCs w:val="20"/>
        </w:rPr>
        <w:t>「</w:t>
      </w:r>
      <w:proofErr w:type="spellStart"/>
      <w:r w:rsidR="006E594E">
        <w:rPr>
          <w:rFonts w:asciiTheme="minorEastAsia" w:eastAsiaTheme="minorEastAsia" w:hAnsiTheme="minorEastAsia" w:hint="eastAsia"/>
          <w:bCs/>
          <w:sz w:val="20"/>
          <w:szCs w:val="20"/>
        </w:rPr>
        <w:t>금융지주회사감독규정시행세칙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」 &lt;별표</w:t>
      </w:r>
      <w:r w:rsidR="006E594E">
        <w:rPr>
          <w:rFonts w:asciiTheme="minorEastAsia" w:eastAsiaTheme="minorEastAsia" w:hAnsiTheme="minorEastAsia" w:hint="eastAsia"/>
          <w:bCs/>
          <w:sz w:val="20"/>
          <w:szCs w:val="20"/>
        </w:rPr>
        <w:t>1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&gt; </w:t>
      </w:r>
      <w:r w:rsidR="00C1144C" w:rsidRPr="00546D6A">
        <w:rPr>
          <w:rFonts w:asciiTheme="minorEastAsia" w:eastAsiaTheme="minorEastAsia" w:hAnsiTheme="minorEastAsia" w:hint="eastAsia"/>
          <w:bCs/>
          <w:sz w:val="20"/>
          <w:szCs w:val="20"/>
        </w:rPr>
        <w:t>1</w:t>
      </w:r>
      <w:proofErr w:type="gramStart"/>
      <w:r w:rsidR="00C1144C" w:rsidRPr="00546D6A">
        <w:rPr>
          <w:rFonts w:asciiTheme="minorEastAsia" w:eastAsiaTheme="minorEastAsia" w:hAnsiTheme="minorEastAsia" w:hint="eastAsia"/>
          <w:bCs/>
          <w:sz w:val="20"/>
          <w:szCs w:val="20"/>
        </w:rPr>
        <w:t>.</w:t>
      </w:r>
      <w:r w:rsidR="006E594E">
        <w:rPr>
          <w:rFonts w:asciiTheme="minorEastAsia" w:eastAsiaTheme="minorEastAsia" w:hAnsiTheme="minorEastAsia" w:hint="eastAsia"/>
          <w:bCs/>
          <w:sz w:val="20"/>
          <w:szCs w:val="20"/>
        </w:rPr>
        <w:t>다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항에</w:t>
      </w:r>
      <w:proofErr w:type="gram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따라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신용리스크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소요자본을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측정하는 방법을 말한다.</w:t>
      </w:r>
    </w:p>
    <w:p w14:paraId="1B53F336" w14:textId="77777777" w:rsidR="00AC05DD" w:rsidRPr="003E0361" w:rsidRDefault="00AC05DD" w:rsidP="00DC7C9D">
      <w:pPr>
        <w:pStyle w:val="aa"/>
        <w:widowControl w:val="0"/>
        <w:numPr>
          <w:ilvl w:val="0"/>
          <w:numId w:val="27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대손충당금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이란 보유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익스포져에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대한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예상손실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적립금액을 의미하며</w:t>
      </w:r>
      <w:r w:rsidR="00CC6399" w:rsidRPr="003E0361">
        <w:rPr>
          <w:rFonts w:asciiTheme="minorEastAsia" w:eastAsiaTheme="minorEastAsia" w:hAnsiTheme="minorEastAsia" w:hint="eastAsia"/>
          <w:bCs/>
          <w:sz w:val="20"/>
          <w:szCs w:val="20"/>
        </w:rPr>
        <w:t>,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적립기준에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대한 구체적 사항은 「국제회계기준 대손충당금 적립기준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지침」에서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정하는 바에 따른다.</w:t>
      </w:r>
    </w:p>
    <w:p w14:paraId="7EA6275E" w14:textId="77777777" w:rsidR="00AC05DD" w:rsidRPr="003E0361" w:rsidRDefault="00AC05DD" w:rsidP="00DC7C9D">
      <w:pPr>
        <w:pStyle w:val="aa"/>
        <w:widowControl w:val="0"/>
        <w:numPr>
          <w:ilvl w:val="0"/>
          <w:numId w:val="27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예상손실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(Expected Loss, 이하 EL이라 한다)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이란 일정 기간 내에 보유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익스포져로부터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발생할 것으로 기대되는 평균적인 손실을 의미하며</w:t>
      </w:r>
      <w:r w:rsidR="00CC6399" w:rsidRPr="003E0361">
        <w:rPr>
          <w:rFonts w:asciiTheme="minorEastAsia" w:eastAsiaTheme="minorEastAsia" w:hAnsiTheme="minorEastAsia" w:hint="eastAsia"/>
          <w:bCs/>
          <w:sz w:val="20"/>
          <w:szCs w:val="20"/>
        </w:rPr>
        <w:t>,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PD x LGD x EAD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로 측정한다.</w:t>
      </w:r>
    </w:p>
    <w:p w14:paraId="47414FA9" w14:textId="77777777" w:rsidR="00AC05DD" w:rsidRPr="003E0361" w:rsidRDefault="00AC05DD" w:rsidP="00DC7C9D">
      <w:pPr>
        <w:pStyle w:val="aa"/>
        <w:widowControl w:val="0"/>
        <w:numPr>
          <w:ilvl w:val="0"/>
          <w:numId w:val="27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부도율(Probability of Default, 이하 PD라 한다)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이란 일정 기간 내에 거래상대방의 부도가 발생할 확률을 말한다.</w:t>
      </w:r>
    </w:p>
    <w:p w14:paraId="2F99F2D1" w14:textId="77777777" w:rsidR="00AC05DD" w:rsidRPr="003E0361" w:rsidRDefault="00AC05DD" w:rsidP="00DC7C9D">
      <w:pPr>
        <w:pStyle w:val="aa"/>
        <w:widowControl w:val="0"/>
        <w:numPr>
          <w:ilvl w:val="0"/>
          <w:numId w:val="27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부도 시 손실률(Loss Given Default, 이하 LGD라 한다)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이란 거래상대방의 부도 시 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보유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익스포져부터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발생할 수 있는 경제적 손실의 비율을 말하며</w:t>
      </w:r>
      <w:r w:rsidR="004A170F" w:rsidRPr="003E0361">
        <w:rPr>
          <w:rFonts w:asciiTheme="minorEastAsia" w:eastAsiaTheme="minorEastAsia" w:hAnsiTheme="minorEastAsia" w:hint="eastAsia"/>
          <w:bCs/>
          <w:sz w:val="20"/>
          <w:szCs w:val="20"/>
        </w:rPr>
        <w:t>,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1- 회수율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로 산출한다.</w:t>
      </w:r>
    </w:p>
    <w:p w14:paraId="40050F65" w14:textId="77777777" w:rsidR="00AC05DD" w:rsidRPr="003E0361" w:rsidRDefault="00AC05DD" w:rsidP="00DC7C9D">
      <w:pPr>
        <w:pStyle w:val="aa"/>
        <w:widowControl w:val="0"/>
        <w:numPr>
          <w:ilvl w:val="0"/>
          <w:numId w:val="27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부도 시 잔액(Exposure At Default, 이하 EAD라 한다)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이란 부도 시</w:t>
      </w:r>
      <w:r w:rsidR="001E477A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점의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보유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익스포져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금액으로서 리스크 측정의 기준 금액을 말한다.</w:t>
      </w:r>
    </w:p>
    <w:p w14:paraId="1D2C7CDF" w14:textId="77777777" w:rsidR="00567150" w:rsidRPr="003E0361" w:rsidRDefault="00567150" w:rsidP="00DC7C9D">
      <w:pPr>
        <w:pStyle w:val="aa"/>
        <w:widowControl w:val="0"/>
        <w:numPr>
          <w:ilvl w:val="0"/>
          <w:numId w:val="27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신용환산율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(Credit Conversion Factor)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이란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부외자산이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난내로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전환되는 비율을 의미하며</w:t>
      </w:r>
      <w:r w:rsidR="002D09FA" w:rsidRPr="003E0361">
        <w:rPr>
          <w:rFonts w:asciiTheme="minorEastAsia" w:eastAsiaTheme="minorEastAsia" w:hAnsiTheme="minorEastAsia" w:hint="eastAsia"/>
          <w:bCs/>
          <w:sz w:val="20"/>
          <w:szCs w:val="20"/>
        </w:rPr>
        <w:t>,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파생상품의 경우 잠재적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익스포져를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산출하기 </w:t>
      </w:r>
      <w:r w:rsidR="003212C8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위하여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계약금액 및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명목금액에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적용하는 비율을 말한다.</w:t>
      </w:r>
    </w:p>
    <w:p w14:paraId="4EBF2F0F" w14:textId="77777777" w:rsidR="00AC05DD" w:rsidRPr="003E0361" w:rsidRDefault="00AC05DD" w:rsidP="00B56F7B">
      <w:pPr>
        <w:pStyle w:val="a8"/>
        <w:autoSpaceDN w:val="0"/>
        <w:spacing w:before="120"/>
        <w:ind w:left="196" w:hangingChars="98" w:hanging="196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B56F7B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6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관리원칙</w:t>
      </w:r>
      <w:proofErr w:type="spellEnd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신용리스크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관리원칙은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다음 각 호와 같다.</w:t>
      </w:r>
    </w:p>
    <w:p w14:paraId="177D2732" w14:textId="77777777" w:rsidR="00AC05DD" w:rsidRPr="003E0361" w:rsidRDefault="00AC05DD" w:rsidP="00DC7C9D">
      <w:pPr>
        <w:pStyle w:val="aa"/>
        <w:widowControl w:val="0"/>
        <w:numPr>
          <w:ilvl w:val="0"/>
          <w:numId w:val="28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거래 시점부터 리스크 대비 이익을 항상 고려하여야 하며</w:t>
      </w:r>
      <w:r w:rsidR="002D09FA" w:rsidRPr="003E0361">
        <w:rPr>
          <w:rFonts w:asciiTheme="minorEastAsia" w:eastAsiaTheme="minorEastAsia" w:hAnsiTheme="minorEastAsia" w:hint="eastAsia"/>
          <w:bCs/>
          <w:sz w:val="20"/>
          <w:szCs w:val="20"/>
        </w:rPr>
        <w:t>,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리스크와 이익 기회가 크게 상충될 경우에는 리스크 관리를 우선으로 한다.</w:t>
      </w:r>
    </w:p>
    <w:p w14:paraId="37556D5A" w14:textId="77777777" w:rsidR="00AC05DD" w:rsidRPr="003E0361" w:rsidRDefault="00AC05DD" w:rsidP="00DC7C9D">
      <w:pPr>
        <w:pStyle w:val="aa"/>
        <w:widowControl w:val="0"/>
        <w:numPr>
          <w:ilvl w:val="0"/>
          <w:numId w:val="28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거래 및 거래상대방의 리스크를 정확하고 객관적인 방법으로 산출하여야 한다.</w:t>
      </w:r>
    </w:p>
    <w:p w14:paraId="6350D469" w14:textId="77777777" w:rsidR="00AC05DD" w:rsidRPr="003E0361" w:rsidRDefault="00AC05DD" w:rsidP="00DC7C9D">
      <w:pPr>
        <w:pStyle w:val="aa"/>
        <w:widowControl w:val="0"/>
        <w:numPr>
          <w:ilvl w:val="0"/>
          <w:numId w:val="28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보유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익스포져는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특정 거래상대방 또는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자산군에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집중되지 않도록 분산하여 구성하여야 한다.</w:t>
      </w:r>
    </w:p>
    <w:p w14:paraId="2EF19B42" w14:textId="77777777" w:rsidR="00AC05DD" w:rsidRPr="003E0361" w:rsidRDefault="00AC05DD" w:rsidP="00DC7C9D">
      <w:pPr>
        <w:pStyle w:val="aa"/>
        <w:widowControl w:val="0"/>
        <w:numPr>
          <w:ilvl w:val="0"/>
          <w:numId w:val="28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적정 수준의 대손충당금을 적립하여 보유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익스포져로부터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발생할 수 있는 손실에 대비하여야 한다.</w:t>
      </w:r>
    </w:p>
    <w:p w14:paraId="05DE0806" w14:textId="77777777" w:rsidR="00AC05DD" w:rsidRPr="003E0361" w:rsidRDefault="00AC05DD" w:rsidP="00DC7C9D">
      <w:pPr>
        <w:pStyle w:val="aa"/>
        <w:widowControl w:val="0"/>
        <w:numPr>
          <w:ilvl w:val="0"/>
          <w:numId w:val="28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위기상황 대응체계 수립 및 위기상황 분석</w:t>
      </w:r>
      <w:r w:rsidR="00EA153F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을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통하여 예상치 못한 리스크 발생에 대비하여야 한다.</w:t>
      </w:r>
    </w:p>
    <w:p w14:paraId="31E687E0" w14:textId="77777777" w:rsidR="00AC05DD" w:rsidRPr="003E0361" w:rsidRDefault="00AC05DD" w:rsidP="00DA2474">
      <w:pPr>
        <w:pStyle w:val="a8"/>
        <w:autoSpaceDE w:val="0"/>
        <w:autoSpaceDN w:val="0"/>
        <w:spacing w:before="120"/>
        <w:ind w:left="196" w:hangingChars="98" w:hanging="196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DA2474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7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조(관리정책)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신용리스크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관리정책은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다음 각 호와 같다.</w:t>
      </w:r>
    </w:p>
    <w:p w14:paraId="73F770F7" w14:textId="77777777" w:rsidR="00AC05DD" w:rsidRPr="003E0361" w:rsidRDefault="00AC05DD" w:rsidP="00DC7C9D">
      <w:pPr>
        <w:pStyle w:val="aa"/>
        <w:widowControl w:val="0"/>
        <w:numPr>
          <w:ilvl w:val="0"/>
          <w:numId w:val="30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표준방법으로 산출한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신용리스크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소요자본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한도 설정 및 관리</w:t>
      </w:r>
    </w:p>
    <w:p w14:paraId="76B5B6B4" w14:textId="77777777" w:rsidR="00AC05DD" w:rsidRPr="003E0361" w:rsidRDefault="00AC05DD" w:rsidP="00DC7C9D">
      <w:pPr>
        <w:pStyle w:val="aa"/>
        <w:widowControl w:val="0"/>
        <w:numPr>
          <w:ilvl w:val="0"/>
          <w:numId w:val="30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익스포져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="006652DF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운용기준</w:t>
      </w:r>
      <w:proofErr w:type="spellEnd"/>
      <w:r w:rsidR="006652DF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,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운용한도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,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손실한도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설정 및 관리</w:t>
      </w:r>
    </w:p>
    <w:p w14:paraId="342F04B6" w14:textId="77777777" w:rsidR="00AC05DD" w:rsidRPr="003E0361" w:rsidRDefault="00AC05DD" w:rsidP="00DC7C9D">
      <w:pPr>
        <w:pStyle w:val="aa"/>
        <w:widowControl w:val="0"/>
        <w:numPr>
          <w:ilvl w:val="0"/>
          <w:numId w:val="30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대손충당금 산출 및 적정성 검토</w:t>
      </w:r>
    </w:p>
    <w:p w14:paraId="0AD4948F" w14:textId="77777777" w:rsidR="00AC05DD" w:rsidRPr="003E0361" w:rsidRDefault="00AC05DD" w:rsidP="00DC7C9D">
      <w:pPr>
        <w:pStyle w:val="aa"/>
        <w:widowControl w:val="0"/>
        <w:numPr>
          <w:ilvl w:val="0"/>
          <w:numId w:val="30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lastRenderedPageBreak/>
        <w:t>위기상황 대응체계 마련</w:t>
      </w:r>
    </w:p>
    <w:p w14:paraId="1853EEA5" w14:textId="77777777" w:rsidR="00AC05DD" w:rsidRPr="003E0361" w:rsidRDefault="00AC05DD" w:rsidP="00DC7C9D">
      <w:pPr>
        <w:pStyle w:val="aa"/>
        <w:widowControl w:val="0"/>
        <w:numPr>
          <w:ilvl w:val="0"/>
          <w:numId w:val="30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위기상황</w:t>
      </w:r>
      <w:r w:rsidR="00D76D8D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분석</w:t>
      </w:r>
    </w:p>
    <w:p w14:paraId="66F6E85C" w14:textId="77777777" w:rsidR="00AC05DD" w:rsidRPr="003E0361" w:rsidRDefault="00AC05DD" w:rsidP="00474A0D">
      <w:pPr>
        <w:pStyle w:val="a8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474A0D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8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조(관리대상)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신용리스크는 </w:t>
      </w:r>
      <w:r w:rsidR="009311AA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금융지주 및 자회사 등이 보유한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163D81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모든 자산과 부외거래 중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거래상대방의 채무불이행으로 인한 손실 가능성이 있는 </w:t>
      </w:r>
      <w:proofErr w:type="spellStart"/>
      <w:r w:rsidR="00163D81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익스포져를</w:t>
      </w:r>
      <w:proofErr w:type="spellEnd"/>
      <w:r w:rsidR="00163D81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대상으로 측정하여야 한다.</w:t>
      </w:r>
    </w:p>
    <w:p w14:paraId="293D0902" w14:textId="77777777" w:rsidR="00AC05DD" w:rsidRPr="003E0361" w:rsidRDefault="00AC05DD" w:rsidP="00AC05DD">
      <w:pPr>
        <w:pStyle w:val="ab"/>
        <w:autoSpaceDE w:val="0"/>
        <w:autoSpaceDN w:val="0"/>
        <w:spacing w:before="48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제2절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조직별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역할 및 책임</w:t>
      </w:r>
    </w:p>
    <w:p w14:paraId="258F67AC" w14:textId="77777777" w:rsidR="00AC05DD" w:rsidRPr="003E0361" w:rsidRDefault="00AC05DD" w:rsidP="00EA6143">
      <w:pPr>
        <w:pStyle w:val="a8"/>
        <w:autoSpaceDE w:val="0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474A0D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9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조(조직구성)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① 금융지주의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신용리스크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관련 조직은 RM실로 구성하며</w:t>
      </w:r>
      <w:r w:rsidR="004A170F" w:rsidRPr="003E0361">
        <w:rPr>
          <w:rFonts w:asciiTheme="minorEastAsia" w:eastAsiaTheme="minorEastAsia" w:hAnsiTheme="minorEastAsia" w:hint="eastAsia"/>
          <w:bCs/>
          <w:sz w:val="20"/>
          <w:szCs w:val="20"/>
        </w:rPr>
        <w:t>,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자회사 등의 경우에는 역할에 따라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운용조직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, 리스크관리조직, 결제 및 회계관리조직 등으로 구성한다.</w:t>
      </w:r>
    </w:p>
    <w:p w14:paraId="0988F214" w14:textId="77777777" w:rsidR="00AC05DD" w:rsidRPr="003E0361" w:rsidRDefault="00AC05DD" w:rsidP="00DC7C9D">
      <w:pPr>
        <w:pStyle w:val="a9"/>
        <w:numPr>
          <w:ilvl w:val="0"/>
          <w:numId w:val="34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RM실은 주기적으로 자회사 등으로부터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신용리스크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관리 현황을 보고 받고 문제가 있다고 판단되는 경우 필요한 조치사항을 취할 수 있다.</w:t>
      </w:r>
    </w:p>
    <w:p w14:paraId="65BB8C68" w14:textId="77777777" w:rsidR="00AC05DD" w:rsidRPr="003E0361" w:rsidRDefault="00AC05DD" w:rsidP="00474A0D">
      <w:pPr>
        <w:pStyle w:val="a8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474A0D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10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조(역할과 책임)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① 금융지주 및 자회사 등의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조직별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역할과 책임은 다음 각 호와 같다.</w:t>
      </w:r>
    </w:p>
    <w:p w14:paraId="670652E3" w14:textId="77777777" w:rsidR="00AC05DD" w:rsidRPr="003E0361" w:rsidRDefault="00AC05DD" w:rsidP="00DC7C9D">
      <w:pPr>
        <w:pStyle w:val="aa"/>
        <w:widowControl w:val="0"/>
        <w:numPr>
          <w:ilvl w:val="0"/>
          <w:numId w:val="31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금융지주 RM실</w:t>
      </w:r>
    </w:p>
    <w:p w14:paraId="78A6B7E3" w14:textId="77777777" w:rsidR="00AC05DD" w:rsidRPr="003E0361" w:rsidRDefault="00AC05DD" w:rsidP="00DC7C9D">
      <w:pPr>
        <w:pStyle w:val="aa"/>
        <w:widowControl w:val="0"/>
        <w:numPr>
          <w:ilvl w:val="0"/>
          <w:numId w:val="35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및 자회사 등의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신용리스크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소요자본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한도 설정</w:t>
      </w:r>
    </w:p>
    <w:p w14:paraId="2EE96F1C" w14:textId="77777777" w:rsidR="00AC05DD" w:rsidRPr="003E0361" w:rsidRDefault="00AC05DD" w:rsidP="00DC7C9D">
      <w:pPr>
        <w:pStyle w:val="aa"/>
        <w:widowControl w:val="0"/>
        <w:numPr>
          <w:ilvl w:val="0"/>
          <w:numId w:val="35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연결기준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신용리스크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소요자본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산출 및 모니터링(월별)</w:t>
      </w:r>
    </w:p>
    <w:p w14:paraId="4C585186" w14:textId="77777777" w:rsidR="00AC05DD" w:rsidRPr="003E0361" w:rsidRDefault="00132B30" w:rsidP="00DC7C9D">
      <w:pPr>
        <w:pStyle w:val="aa"/>
        <w:widowControl w:val="0"/>
        <w:numPr>
          <w:ilvl w:val="0"/>
          <w:numId w:val="35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연결기준 </w:t>
      </w:r>
      <w:r w:rsidR="00474A0D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거래상대방 및 신용등급별 </w:t>
      </w:r>
      <w:proofErr w:type="spellStart"/>
      <w:r w:rsidR="00AC05DD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익스포져</w:t>
      </w:r>
      <w:proofErr w:type="spellEnd"/>
      <w:r w:rsidR="00AC05DD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한도</w:t>
      </w:r>
      <w:r w:rsidR="00474A0D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AC05DD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설정</w:t>
      </w:r>
    </w:p>
    <w:p w14:paraId="733C5F0A" w14:textId="77777777" w:rsidR="00AC05DD" w:rsidRPr="003E0361" w:rsidRDefault="00AC05DD" w:rsidP="00DC7C9D">
      <w:pPr>
        <w:pStyle w:val="aa"/>
        <w:widowControl w:val="0"/>
        <w:numPr>
          <w:ilvl w:val="0"/>
          <w:numId w:val="35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그룹 위기상황 대응체계 마련</w:t>
      </w:r>
    </w:p>
    <w:p w14:paraId="6E16E8E8" w14:textId="77777777" w:rsidR="00AC05DD" w:rsidRPr="003E0361" w:rsidRDefault="00AC05DD" w:rsidP="00DC7C9D">
      <w:pPr>
        <w:pStyle w:val="aa"/>
        <w:widowControl w:val="0"/>
        <w:numPr>
          <w:ilvl w:val="0"/>
          <w:numId w:val="35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그룹 위기상황 시나리오 설계 및 분석</w:t>
      </w:r>
    </w:p>
    <w:p w14:paraId="7FF20A3B" w14:textId="77777777" w:rsidR="00AC05DD" w:rsidRPr="003E0361" w:rsidRDefault="00AC05DD" w:rsidP="00DC7C9D">
      <w:pPr>
        <w:pStyle w:val="aa"/>
        <w:widowControl w:val="0"/>
        <w:numPr>
          <w:ilvl w:val="0"/>
          <w:numId w:val="31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자회사 등의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운용조직</w:t>
      </w:r>
      <w:proofErr w:type="spellEnd"/>
    </w:p>
    <w:p w14:paraId="037F86AD" w14:textId="77777777" w:rsidR="00AC05DD" w:rsidRPr="003E0361" w:rsidRDefault="00AC05DD" w:rsidP="00DC7C9D">
      <w:pPr>
        <w:pStyle w:val="aa"/>
        <w:widowControl w:val="0"/>
        <w:numPr>
          <w:ilvl w:val="0"/>
          <w:numId w:val="36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익스포져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운용기준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수립 및 손익 보고</w:t>
      </w:r>
    </w:p>
    <w:p w14:paraId="4E5E5D75" w14:textId="77777777" w:rsidR="00AC05DD" w:rsidRPr="003E0361" w:rsidRDefault="00AC05DD" w:rsidP="00DC7C9D">
      <w:pPr>
        <w:pStyle w:val="aa"/>
        <w:widowControl w:val="0"/>
        <w:numPr>
          <w:ilvl w:val="0"/>
          <w:numId w:val="36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익스포져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운용한도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및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손실한도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준수 </w:t>
      </w:r>
    </w:p>
    <w:p w14:paraId="15343DB4" w14:textId="77777777" w:rsidR="00AC05DD" w:rsidRPr="003E0361" w:rsidRDefault="00AC05DD" w:rsidP="00DC7C9D">
      <w:pPr>
        <w:pStyle w:val="aa"/>
        <w:widowControl w:val="0"/>
        <w:numPr>
          <w:ilvl w:val="0"/>
          <w:numId w:val="31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자회사 등의 리스크관리조직</w:t>
      </w:r>
    </w:p>
    <w:p w14:paraId="102FE0F6" w14:textId="77777777" w:rsidR="00AC05DD" w:rsidRPr="003E0361" w:rsidRDefault="00AC05DD" w:rsidP="00DC7C9D">
      <w:pPr>
        <w:pStyle w:val="aa"/>
        <w:widowControl w:val="0"/>
        <w:numPr>
          <w:ilvl w:val="0"/>
          <w:numId w:val="37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사업계획을 감안한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신용리스크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소요자본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한도 설정</w:t>
      </w:r>
    </w:p>
    <w:p w14:paraId="17D5E42F" w14:textId="77777777" w:rsidR="00AC05DD" w:rsidRPr="003E0361" w:rsidRDefault="00AC05DD" w:rsidP="00DC7C9D">
      <w:pPr>
        <w:pStyle w:val="aa"/>
        <w:widowControl w:val="0"/>
        <w:numPr>
          <w:ilvl w:val="0"/>
          <w:numId w:val="37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신용리스크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소요자본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산출 및 모니터링(월별)</w:t>
      </w:r>
    </w:p>
    <w:p w14:paraId="039F9600" w14:textId="77777777" w:rsidR="00AC05DD" w:rsidRPr="003E0361" w:rsidRDefault="00AC05DD" w:rsidP="00DC7C9D">
      <w:pPr>
        <w:pStyle w:val="aa"/>
        <w:widowControl w:val="0"/>
        <w:numPr>
          <w:ilvl w:val="0"/>
          <w:numId w:val="37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익스포져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운용한도</w:t>
      </w:r>
      <w:proofErr w:type="spellEnd"/>
      <w:r w:rsidR="00B56173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,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손실한도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설정 및 모니터링(일별)</w:t>
      </w:r>
    </w:p>
    <w:p w14:paraId="1C4A36F3" w14:textId="77777777" w:rsidR="00AC05DD" w:rsidRPr="003E0361" w:rsidRDefault="00AC05DD" w:rsidP="00DC7C9D">
      <w:pPr>
        <w:pStyle w:val="aa"/>
        <w:widowControl w:val="0"/>
        <w:numPr>
          <w:ilvl w:val="0"/>
          <w:numId w:val="37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신용리스크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 및 업무 적용에 대한 적합성 검증</w:t>
      </w:r>
    </w:p>
    <w:p w14:paraId="662ABD8D" w14:textId="77777777" w:rsidR="00AC05DD" w:rsidRPr="003E0361" w:rsidRDefault="00AC05DD" w:rsidP="00DC7C9D">
      <w:pPr>
        <w:pStyle w:val="aa"/>
        <w:widowControl w:val="0"/>
        <w:numPr>
          <w:ilvl w:val="0"/>
          <w:numId w:val="37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위기상황 대응체계 마련</w:t>
      </w:r>
    </w:p>
    <w:p w14:paraId="10B6A9AF" w14:textId="77777777" w:rsidR="00AC05DD" w:rsidRPr="003E0361" w:rsidRDefault="00AC05DD" w:rsidP="00DC7C9D">
      <w:pPr>
        <w:pStyle w:val="aa"/>
        <w:widowControl w:val="0"/>
        <w:numPr>
          <w:ilvl w:val="0"/>
          <w:numId w:val="37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위기상황 시나리오 설계 및 분석</w:t>
      </w:r>
    </w:p>
    <w:p w14:paraId="4A9861C9" w14:textId="77777777" w:rsidR="00AC05DD" w:rsidRPr="003E0361" w:rsidRDefault="00AC05DD" w:rsidP="00DC7C9D">
      <w:pPr>
        <w:pStyle w:val="aa"/>
        <w:widowControl w:val="0"/>
        <w:numPr>
          <w:ilvl w:val="0"/>
          <w:numId w:val="37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대손충당금 산출</w:t>
      </w:r>
    </w:p>
    <w:p w14:paraId="52EC333C" w14:textId="77777777" w:rsidR="00AC05DD" w:rsidRPr="003E0361" w:rsidRDefault="00AC05DD" w:rsidP="00DC7C9D">
      <w:pPr>
        <w:pStyle w:val="aa"/>
        <w:widowControl w:val="0"/>
        <w:numPr>
          <w:ilvl w:val="0"/>
          <w:numId w:val="31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자회사 등의 결제 및 회계관리조직</w:t>
      </w:r>
    </w:p>
    <w:p w14:paraId="4A766F1F" w14:textId="77777777" w:rsidR="00AC05DD" w:rsidRPr="003E0361" w:rsidRDefault="00AC05DD" w:rsidP="00DC7C9D">
      <w:pPr>
        <w:pStyle w:val="aa"/>
        <w:widowControl w:val="0"/>
        <w:numPr>
          <w:ilvl w:val="0"/>
          <w:numId w:val="38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운용조직과의 거래 확인(Booking)</w:t>
      </w:r>
    </w:p>
    <w:p w14:paraId="3C91C86F" w14:textId="77777777" w:rsidR="00AC05DD" w:rsidRPr="003E0361" w:rsidRDefault="00AC05DD" w:rsidP="00DC7C9D">
      <w:pPr>
        <w:pStyle w:val="aa"/>
        <w:widowControl w:val="0"/>
        <w:numPr>
          <w:ilvl w:val="0"/>
          <w:numId w:val="38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익스포져에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대한 회계처리 및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결제업무</w:t>
      </w:r>
      <w:proofErr w:type="spellEnd"/>
    </w:p>
    <w:p w14:paraId="3FC331CD" w14:textId="77777777" w:rsidR="00AC05DD" w:rsidRPr="003E0361" w:rsidRDefault="00AC05DD" w:rsidP="00DC7C9D">
      <w:pPr>
        <w:pStyle w:val="aa"/>
        <w:widowControl w:val="0"/>
        <w:numPr>
          <w:ilvl w:val="0"/>
          <w:numId w:val="38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익스포져와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관련된 담보 관리</w:t>
      </w:r>
    </w:p>
    <w:p w14:paraId="3E5A5965" w14:textId="77777777" w:rsidR="00AC05DD" w:rsidRPr="003E0361" w:rsidRDefault="00AC05DD" w:rsidP="00DC7C9D">
      <w:pPr>
        <w:pStyle w:val="aa"/>
        <w:widowControl w:val="0"/>
        <w:numPr>
          <w:ilvl w:val="0"/>
          <w:numId w:val="38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대손충당금 적정성 검토</w:t>
      </w:r>
    </w:p>
    <w:p w14:paraId="2B243BF4" w14:textId="77777777" w:rsidR="00AC05DD" w:rsidRPr="003E0361" w:rsidRDefault="00AC05DD" w:rsidP="00DC7C9D">
      <w:pPr>
        <w:pStyle w:val="a9"/>
        <w:numPr>
          <w:ilvl w:val="0"/>
          <w:numId w:val="39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자회사 등은 위 항의 내용에도 불구하고 자체적으로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조직별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역할과 책임을 정하여 신용리스크를 관리하여야 한다.</w:t>
      </w:r>
    </w:p>
    <w:p w14:paraId="281CC553" w14:textId="77777777" w:rsidR="00AC05DD" w:rsidRPr="003E0361" w:rsidRDefault="00AC05DD" w:rsidP="00AC05DD">
      <w:pPr>
        <w:pStyle w:val="ab"/>
        <w:autoSpaceDE w:val="0"/>
        <w:autoSpaceDN w:val="0"/>
        <w:spacing w:before="48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lastRenderedPageBreak/>
        <w:t>제3절 인식 및 측정</w:t>
      </w:r>
    </w:p>
    <w:p w14:paraId="72CAD824" w14:textId="77777777" w:rsidR="00AC05DD" w:rsidRPr="003E0361" w:rsidRDefault="00AC05DD" w:rsidP="00B56173">
      <w:pPr>
        <w:pStyle w:val="a8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B56173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11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데이터관리</w:t>
      </w:r>
      <w:proofErr w:type="spellEnd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금융지주 및 자회사 등은 신용리스크의 정확한 측정을 위하여 데이터의 정합성을 확보하여야 하며</w:t>
      </w:r>
      <w:r w:rsidR="004A170F" w:rsidRPr="003E0361">
        <w:rPr>
          <w:rFonts w:asciiTheme="minorEastAsia" w:eastAsiaTheme="minorEastAsia" w:hAnsiTheme="minorEastAsia" w:hint="eastAsia"/>
          <w:bCs/>
          <w:sz w:val="20"/>
          <w:szCs w:val="20"/>
        </w:rPr>
        <w:t>,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관리하여야 할 데이터는 다음 각 호와 같다.</w:t>
      </w:r>
    </w:p>
    <w:p w14:paraId="6AD2D8DB" w14:textId="77777777" w:rsidR="00AC05DD" w:rsidRPr="003E0361" w:rsidRDefault="00AC05DD" w:rsidP="00DC7C9D">
      <w:pPr>
        <w:pStyle w:val="aa"/>
        <w:widowControl w:val="0"/>
        <w:numPr>
          <w:ilvl w:val="0"/>
          <w:numId w:val="29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익스포져는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계정 과목별로 집계하여 BS와의 일치 여부를 점검하여야 한다. 단,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부외거래의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경우 별도로 검증하여야 한다.</w:t>
      </w:r>
    </w:p>
    <w:p w14:paraId="35D64C76" w14:textId="77777777" w:rsidR="00AC05DD" w:rsidRPr="003E0361" w:rsidRDefault="00AC05DD" w:rsidP="00DC7C9D">
      <w:pPr>
        <w:pStyle w:val="aa"/>
        <w:widowControl w:val="0"/>
        <w:numPr>
          <w:ilvl w:val="0"/>
          <w:numId w:val="29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익스포져의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속성 정보(거래상대방 정보,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계약정보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등)의 정합성을 주기적으로 검증하여야 하며</w:t>
      </w:r>
      <w:r w:rsidR="004A170F" w:rsidRPr="003E0361">
        <w:rPr>
          <w:rFonts w:asciiTheme="minorEastAsia" w:eastAsiaTheme="minorEastAsia" w:hAnsiTheme="minorEastAsia" w:hint="eastAsia"/>
          <w:bCs/>
          <w:sz w:val="20"/>
          <w:szCs w:val="20"/>
        </w:rPr>
        <w:t>,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변경 사항이 발생 시 즉시 반영하여야 한다.</w:t>
      </w:r>
    </w:p>
    <w:p w14:paraId="79400AED" w14:textId="77777777" w:rsidR="00AC05DD" w:rsidRPr="003E0361" w:rsidRDefault="00AC05DD" w:rsidP="00DC7C9D">
      <w:pPr>
        <w:pStyle w:val="aa"/>
        <w:widowControl w:val="0"/>
        <w:numPr>
          <w:ilvl w:val="0"/>
          <w:numId w:val="29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제2항의 속성 정보는 운용조직에서 시스템에 입력 후 리스크관리조직에서 확인하여야 한다.</w:t>
      </w:r>
    </w:p>
    <w:p w14:paraId="28F031EA" w14:textId="77777777" w:rsidR="00AC05DD" w:rsidRPr="003E0361" w:rsidRDefault="00AC05DD" w:rsidP="00B56173">
      <w:pPr>
        <w:pStyle w:val="a8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B56173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12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측정원칙</w:t>
      </w:r>
      <w:proofErr w:type="spellEnd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신용리스크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 원칙은 다음 각 호와 같다.</w:t>
      </w:r>
    </w:p>
    <w:p w14:paraId="21B7B5C0" w14:textId="77777777" w:rsidR="00AC05DD" w:rsidRPr="003E0361" w:rsidRDefault="00AC05DD" w:rsidP="00DC7C9D">
      <w:pPr>
        <w:pStyle w:val="aa"/>
        <w:widowControl w:val="0"/>
        <w:numPr>
          <w:ilvl w:val="0"/>
          <w:numId w:val="32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신용리스크는 금융지주 및 자회사 등 간 통일된 기준에 의하여 측정하여야 한다. 다만, 통일된 기준에 의한 측정이 </w:t>
      </w:r>
      <w:r w:rsidR="009F771B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어렵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다고 판단되는 경우에는 별도로 측정할 수 있다.</w:t>
      </w:r>
    </w:p>
    <w:p w14:paraId="1FC45521" w14:textId="50F0C7EF" w:rsidR="00AC05DD" w:rsidRPr="003E0361" w:rsidRDefault="00AC05DD" w:rsidP="00DC7C9D">
      <w:pPr>
        <w:pStyle w:val="aa"/>
        <w:widowControl w:val="0"/>
        <w:numPr>
          <w:ilvl w:val="0"/>
          <w:numId w:val="32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익스포져의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PD는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심사조직의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객관적인 판단 기준에 </w:t>
      </w:r>
      <w:r w:rsidR="00DE0055" w:rsidRPr="003E0361">
        <w:rPr>
          <w:rFonts w:asciiTheme="minorEastAsia" w:eastAsiaTheme="minorEastAsia" w:hAnsiTheme="minorEastAsia" w:hint="eastAsia"/>
          <w:bCs/>
          <w:sz w:val="20"/>
          <w:szCs w:val="20"/>
        </w:rPr>
        <w:t>따라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거래상대방 신용등급별</w:t>
      </w:r>
      <w:r w:rsidR="009017F2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PD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를 적용하여 측정한다.</w:t>
      </w:r>
    </w:p>
    <w:p w14:paraId="4A028650" w14:textId="77777777" w:rsidR="00AC05DD" w:rsidRPr="003E0361" w:rsidRDefault="00AC05DD" w:rsidP="00DC7C9D">
      <w:pPr>
        <w:pStyle w:val="aa"/>
        <w:widowControl w:val="0"/>
        <w:numPr>
          <w:ilvl w:val="0"/>
          <w:numId w:val="32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익스포져의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LGD는 적격 담보에 의하여 리스크가 경감된 부분은 담보 LGD를 적용하고, 그렇지 않은 경우에는 신용 LGD를 적용하여 측정한다.</w:t>
      </w:r>
    </w:p>
    <w:p w14:paraId="5DE79529" w14:textId="77777777" w:rsidR="00AC05DD" w:rsidRPr="003E0361" w:rsidRDefault="00AC05DD" w:rsidP="00DC7C9D">
      <w:pPr>
        <w:pStyle w:val="aa"/>
        <w:widowControl w:val="0"/>
        <w:numPr>
          <w:ilvl w:val="0"/>
          <w:numId w:val="32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익스포져의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EAD는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한도여신이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아닌 경우에는 잔액을 EAD로 하며,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한도여신인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경우에는 잔액에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신용환산율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적용 후 미사용한도금액을 더하여 EAD로 한다.</w:t>
      </w:r>
      <w:r w:rsidR="00F50136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단, 파생상품의 경우 잠재 </w:t>
      </w:r>
      <w:r w:rsidR="00567150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적 </w:t>
      </w:r>
      <w:proofErr w:type="spellStart"/>
      <w:r w:rsidR="00F50136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익스포져</w:t>
      </w:r>
      <w:proofErr w:type="spellEnd"/>
      <w:r w:rsidR="00F50136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분석을 </w:t>
      </w:r>
      <w:r w:rsidR="0097685C" w:rsidRPr="003E0361">
        <w:rPr>
          <w:rFonts w:asciiTheme="minorEastAsia" w:eastAsiaTheme="minorEastAsia" w:hAnsiTheme="minorEastAsia" w:hint="eastAsia"/>
          <w:bCs/>
          <w:sz w:val="20"/>
          <w:szCs w:val="20"/>
        </w:rPr>
        <w:t>통하여</w:t>
      </w:r>
      <w:r w:rsidR="00F50136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EAD를 산출한다. </w:t>
      </w:r>
    </w:p>
    <w:p w14:paraId="18522787" w14:textId="77777777" w:rsidR="00AC05DD" w:rsidRPr="003E0361" w:rsidRDefault="00AC05DD" w:rsidP="00DC7C9D">
      <w:pPr>
        <w:pStyle w:val="aa"/>
        <w:widowControl w:val="0"/>
        <w:numPr>
          <w:ilvl w:val="0"/>
          <w:numId w:val="32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위기상황 분석 시에는 거래상대방의 채무불이행 확률 증가 및 보유 담보가치의 하락 등을 추가적으로 반영하여 리스크를 측정하여야 한다.</w:t>
      </w:r>
    </w:p>
    <w:p w14:paraId="22C33385" w14:textId="77777777" w:rsidR="00AC05DD" w:rsidRPr="003E0361" w:rsidRDefault="00AC05DD" w:rsidP="00DC7C9D">
      <w:pPr>
        <w:pStyle w:val="aa"/>
        <w:widowControl w:val="0"/>
        <w:numPr>
          <w:ilvl w:val="0"/>
          <w:numId w:val="32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위의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신용리스크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측정방법은 감독당국의 기준을 준용하여 결정하여야 한다.</w:t>
      </w:r>
    </w:p>
    <w:p w14:paraId="359C481D" w14:textId="77777777" w:rsidR="00AC05DD" w:rsidRPr="003E0361" w:rsidRDefault="00AC05DD" w:rsidP="00B56173">
      <w:pPr>
        <w:pStyle w:val="a8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B56173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13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목표비율</w:t>
      </w:r>
      <w:proofErr w:type="spellEnd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설정)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및 자회사 등은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신용리스크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관리를 위하여 다음의 한도 등에 대하여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목표비율을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설정하고 관리할 수 있다.</w:t>
      </w:r>
    </w:p>
    <w:p w14:paraId="47874F5C" w14:textId="77777777" w:rsidR="00AC05DD" w:rsidRPr="003E0361" w:rsidRDefault="00AC05DD" w:rsidP="00DC7C9D">
      <w:pPr>
        <w:pStyle w:val="aa"/>
        <w:widowControl w:val="0"/>
        <w:numPr>
          <w:ilvl w:val="0"/>
          <w:numId w:val="40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익스포져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한도: 동일인, 동일차주, 신용등급별, 산업별(부동산PF 등), 지역별 등</w:t>
      </w:r>
    </w:p>
    <w:p w14:paraId="2CFC598F" w14:textId="77777777" w:rsidR="00AC05DD" w:rsidRPr="003E0361" w:rsidRDefault="00AC05DD" w:rsidP="00DC7C9D">
      <w:pPr>
        <w:pStyle w:val="aa"/>
        <w:widowControl w:val="0"/>
        <w:numPr>
          <w:ilvl w:val="0"/>
          <w:numId w:val="40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연체율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및 자산건전성 분류기준에 따른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고정이하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비율</w:t>
      </w:r>
    </w:p>
    <w:p w14:paraId="68049452" w14:textId="77777777" w:rsidR="00AC05DD" w:rsidRPr="003E0361" w:rsidRDefault="00AC05DD" w:rsidP="00DC7C9D">
      <w:pPr>
        <w:pStyle w:val="aa"/>
        <w:widowControl w:val="0"/>
        <w:numPr>
          <w:ilvl w:val="0"/>
          <w:numId w:val="40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운용손실한도 등</w:t>
      </w:r>
    </w:p>
    <w:p w14:paraId="12BAF1AC" w14:textId="77777777" w:rsidR="004E5341" w:rsidRPr="003E0361" w:rsidRDefault="004E5341" w:rsidP="00847B75">
      <w:pPr>
        <w:pStyle w:val="ab"/>
        <w:autoSpaceDE w:val="0"/>
        <w:autoSpaceDN w:val="0"/>
        <w:spacing w:before="48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제</w:t>
      </w:r>
      <w:r w:rsidR="00AC05DD" w:rsidRPr="003E0361">
        <w:rPr>
          <w:rFonts w:asciiTheme="minorEastAsia" w:eastAsiaTheme="minorEastAsia" w:hAnsiTheme="minorEastAsia" w:hint="eastAsia"/>
          <w:bCs/>
          <w:sz w:val="20"/>
          <w:szCs w:val="20"/>
        </w:rPr>
        <w:t>3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장 </w:t>
      </w:r>
      <w:proofErr w:type="spellStart"/>
      <w:r w:rsidR="0091167A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시장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="007F51BB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관리</w:t>
      </w:r>
    </w:p>
    <w:p w14:paraId="28D60BD5" w14:textId="77777777" w:rsidR="00F65D92" w:rsidRPr="003E0361" w:rsidRDefault="00F65D92" w:rsidP="00F65D92">
      <w:pPr>
        <w:pStyle w:val="ab"/>
        <w:autoSpaceDE w:val="0"/>
        <w:autoSpaceDN w:val="0"/>
        <w:spacing w:before="48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제1절 일반사항</w:t>
      </w:r>
    </w:p>
    <w:p w14:paraId="3690B4A2" w14:textId="77777777" w:rsidR="00E65E10" w:rsidRPr="003E0361" w:rsidRDefault="00E65E10" w:rsidP="00267700">
      <w:pPr>
        <w:pStyle w:val="a8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267700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14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조(목적)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3B66ED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트레이딩 포지션에서 발생할 수 있는 손실을 적절히 관리하여 </w:t>
      </w:r>
      <w:r w:rsidR="000E37FE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그룹</w:t>
      </w:r>
      <w:r w:rsidR="003B66ED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의 수익성을 안정적으로 유지하는 것을 목적으로 한다.</w:t>
      </w:r>
    </w:p>
    <w:p w14:paraId="686E84EA" w14:textId="77777777" w:rsidR="00E65E10" w:rsidRPr="003E0361" w:rsidRDefault="00E65E10" w:rsidP="00267700">
      <w:pPr>
        <w:pStyle w:val="a8"/>
        <w:autoSpaceDN w:val="0"/>
        <w:spacing w:before="120"/>
        <w:ind w:left="196" w:hangingChars="98" w:hanging="196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267700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15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조(용어의 정의)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="003B66ED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시장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관련된 용어의 정의는 다음 각 호와 같다.</w:t>
      </w:r>
    </w:p>
    <w:p w14:paraId="72EDEB95" w14:textId="77777777" w:rsidR="003B66ED" w:rsidRPr="003E0361" w:rsidRDefault="00E65E10" w:rsidP="00383349">
      <w:pPr>
        <w:pStyle w:val="aa"/>
        <w:widowControl w:val="0"/>
        <w:numPr>
          <w:ilvl w:val="0"/>
          <w:numId w:val="2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proofErr w:type="spellStart"/>
      <w:r w:rsidR="003B66ED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시장리스크</w:t>
      </w:r>
      <w:proofErr w:type="spellEnd"/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="003B66ED" w:rsidRPr="003E0361">
        <w:rPr>
          <w:rFonts w:asciiTheme="minorEastAsia" w:eastAsiaTheme="minorEastAsia" w:hAnsiTheme="minorEastAsia" w:hint="eastAsia"/>
          <w:bCs/>
          <w:sz w:val="20"/>
          <w:szCs w:val="20"/>
        </w:rPr>
        <w:t>란 주식, 금리, 환율, 일반상품 등의 가격 변동에 따라 트레이딩 포지션에서 발</w:t>
      </w:r>
      <w:r w:rsidR="003B66ED" w:rsidRPr="003E0361">
        <w:rPr>
          <w:rFonts w:asciiTheme="minorEastAsia" w:eastAsiaTheme="minorEastAsia" w:hAnsiTheme="minorEastAsia" w:hint="eastAsia"/>
          <w:bCs/>
          <w:sz w:val="20"/>
          <w:szCs w:val="20"/>
        </w:rPr>
        <w:lastRenderedPageBreak/>
        <w:t>생할 수 있는 손실을 의미한다.</w:t>
      </w:r>
    </w:p>
    <w:p w14:paraId="2C73A685" w14:textId="77777777" w:rsidR="00E65E10" w:rsidRPr="003E0361" w:rsidRDefault="00E65E10" w:rsidP="00383349">
      <w:pPr>
        <w:pStyle w:val="aa"/>
        <w:widowControl w:val="0"/>
        <w:numPr>
          <w:ilvl w:val="0"/>
          <w:numId w:val="2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="003B66ED" w:rsidRPr="003E0361">
        <w:rPr>
          <w:rFonts w:asciiTheme="minorEastAsia" w:eastAsiaTheme="minorEastAsia" w:hAnsiTheme="minorEastAsia" w:hint="eastAsia"/>
          <w:bCs/>
          <w:sz w:val="20"/>
          <w:szCs w:val="20"/>
        </w:rPr>
        <w:t>트레이딩 포지션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="003B66ED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이란 가격 변동에 따른 차익을 목적으로 보유하거나 다른 트레이딩 포지션을 </w:t>
      </w:r>
      <w:proofErr w:type="spellStart"/>
      <w:r w:rsidR="003B66ED" w:rsidRPr="003E0361">
        <w:rPr>
          <w:rFonts w:asciiTheme="minorEastAsia" w:eastAsiaTheme="minorEastAsia" w:hAnsiTheme="minorEastAsia" w:hint="eastAsia"/>
          <w:bCs/>
          <w:sz w:val="20"/>
          <w:szCs w:val="20"/>
        </w:rPr>
        <w:t>헤지하</w:t>
      </w:r>
      <w:r w:rsidR="003716AC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기</w:t>
      </w:r>
      <w:proofErr w:type="spellEnd"/>
      <w:r w:rsidR="003716AC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3212C8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위하여</w:t>
      </w:r>
      <w:r w:rsidR="003716AC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보유하는 </w:t>
      </w:r>
      <w:r w:rsidR="00753585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포지션을 </w:t>
      </w:r>
      <w:r w:rsidR="004C1F02" w:rsidRPr="003E0361">
        <w:rPr>
          <w:rFonts w:asciiTheme="minorEastAsia" w:eastAsiaTheme="minorEastAsia" w:hAnsiTheme="minorEastAsia" w:hint="eastAsia"/>
          <w:bCs/>
          <w:sz w:val="20"/>
          <w:szCs w:val="20"/>
        </w:rPr>
        <w:t>말한다.</w:t>
      </w:r>
    </w:p>
    <w:p w14:paraId="6BC80BAA" w14:textId="77777777" w:rsidR="00E65E10" w:rsidRPr="003E0361" w:rsidRDefault="00E65E10" w:rsidP="006E594E">
      <w:pPr>
        <w:pStyle w:val="aa"/>
        <w:widowControl w:val="0"/>
        <w:numPr>
          <w:ilvl w:val="0"/>
          <w:numId w:val="2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proofErr w:type="spellStart"/>
      <w:r w:rsidR="00105640" w:rsidRPr="003E0361">
        <w:rPr>
          <w:rFonts w:asciiTheme="minorEastAsia" w:eastAsiaTheme="minorEastAsia" w:hAnsiTheme="minorEastAsia" w:hint="eastAsia"/>
          <w:bCs/>
          <w:sz w:val="20"/>
          <w:szCs w:val="20"/>
        </w:rPr>
        <w:t>표준방법</w:t>
      </w:r>
      <w:proofErr w:type="spellEnd"/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="00EF3A18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이란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EF3A18" w:rsidRPr="003E0361">
        <w:rPr>
          <w:rFonts w:asciiTheme="minorEastAsia" w:eastAsiaTheme="minorEastAsia" w:hAnsiTheme="minorEastAsia" w:hint="eastAsia"/>
          <w:bCs/>
          <w:sz w:val="20"/>
          <w:szCs w:val="20"/>
        </w:rPr>
        <w:t>「</w:t>
      </w:r>
      <w:proofErr w:type="spellStart"/>
      <w:r w:rsidR="006E594E" w:rsidRPr="006E594E">
        <w:rPr>
          <w:rFonts w:asciiTheme="minorEastAsia" w:eastAsiaTheme="minorEastAsia" w:hAnsiTheme="minorEastAsia" w:hint="eastAsia"/>
          <w:bCs/>
          <w:sz w:val="20"/>
          <w:szCs w:val="20"/>
        </w:rPr>
        <w:t>금융지주회사감독규정시행세칙</w:t>
      </w:r>
      <w:proofErr w:type="spellEnd"/>
      <w:r w:rsidR="006E594E" w:rsidRPr="006E594E">
        <w:rPr>
          <w:rFonts w:asciiTheme="minorEastAsia" w:eastAsiaTheme="minorEastAsia" w:hAnsiTheme="minorEastAsia" w:hint="eastAsia"/>
          <w:bCs/>
          <w:sz w:val="20"/>
          <w:szCs w:val="20"/>
        </w:rPr>
        <w:t>」</w:t>
      </w:r>
      <w:r w:rsidR="006E594E" w:rsidRPr="006E594E">
        <w:rPr>
          <w:rFonts w:asciiTheme="minorEastAsia" w:eastAsiaTheme="minorEastAsia" w:hAnsiTheme="minorEastAsia"/>
          <w:bCs/>
          <w:sz w:val="20"/>
          <w:szCs w:val="20"/>
        </w:rPr>
        <w:t xml:space="preserve"> &lt;별표1&gt; </w:t>
      </w:r>
      <w:r w:rsidR="001C5E86" w:rsidRPr="00546D6A">
        <w:rPr>
          <w:rFonts w:asciiTheme="minorEastAsia" w:eastAsiaTheme="minorEastAsia" w:hAnsiTheme="minorEastAsia" w:hint="eastAsia"/>
          <w:bCs/>
          <w:sz w:val="20"/>
          <w:szCs w:val="20"/>
        </w:rPr>
        <w:t>1</w:t>
      </w:r>
      <w:proofErr w:type="gramStart"/>
      <w:r w:rsidR="001C5E86" w:rsidRPr="00546D6A">
        <w:rPr>
          <w:rFonts w:asciiTheme="minorEastAsia" w:eastAsiaTheme="minorEastAsia" w:hAnsiTheme="minorEastAsia" w:hint="eastAsia"/>
          <w:bCs/>
          <w:sz w:val="20"/>
          <w:szCs w:val="20"/>
        </w:rPr>
        <w:t>.</w:t>
      </w:r>
      <w:r w:rsidR="006E594E">
        <w:rPr>
          <w:rFonts w:asciiTheme="minorEastAsia" w:eastAsiaTheme="minorEastAsia" w:hAnsiTheme="minorEastAsia"/>
          <w:bCs/>
          <w:sz w:val="20"/>
          <w:szCs w:val="20"/>
        </w:rPr>
        <w:t>다항</w:t>
      </w:r>
      <w:r w:rsidR="00EF3A18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에</w:t>
      </w:r>
      <w:proofErr w:type="gramEnd"/>
      <w:r w:rsidR="00EF3A18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따라 </w:t>
      </w:r>
      <w:proofErr w:type="spellStart"/>
      <w:r w:rsidR="00EF3A18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시장리스크</w:t>
      </w:r>
      <w:proofErr w:type="spellEnd"/>
      <w:r w:rsidR="00967C83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="00967C83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소요자본을</w:t>
      </w:r>
      <w:proofErr w:type="spellEnd"/>
      <w:r w:rsidR="00EF3A18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측정하는 방법을 말한다.</w:t>
      </w:r>
    </w:p>
    <w:p w14:paraId="7474604E" w14:textId="77777777" w:rsidR="00753585" w:rsidRPr="003E0361" w:rsidRDefault="00753585" w:rsidP="00383349">
      <w:pPr>
        <w:pStyle w:val="aa"/>
        <w:widowControl w:val="0"/>
        <w:numPr>
          <w:ilvl w:val="0"/>
          <w:numId w:val="2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VaR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(Value at Risk)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란 일정한 신뢰구간 및 보유기간 내에</w:t>
      </w:r>
      <w:r w:rsidR="00755426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755426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시장가격이 불리한 방향으로 움직일 경우 트레이딩 포지션으로부터 발생할 수 있는 추정 최대손실금액을 말한다.</w:t>
      </w:r>
    </w:p>
    <w:p w14:paraId="2F9F91BD" w14:textId="77777777" w:rsidR="00755426" w:rsidRPr="003E0361" w:rsidRDefault="00755426" w:rsidP="00383349">
      <w:pPr>
        <w:pStyle w:val="aa"/>
        <w:widowControl w:val="0"/>
        <w:numPr>
          <w:ilvl w:val="0"/>
          <w:numId w:val="2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DV01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이란 시장금리 1bp 변동 시 채권</w:t>
      </w:r>
      <w:r w:rsidR="00992DAE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4C1F02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트레이딩 </w:t>
      </w:r>
      <w:r w:rsidR="00992DAE" w:rsidRPr="003E0361">
        <w:rPr>
          <w:rFonts w:asciiTheme="minorEastAsia" w:eastAsiaTheme="minorEastAsia" w:hAnsiTheme="minorEastAsia" w:hint="eastAsia"/>
          <w:bCs/>
          <w:sz w:val="20"/>
          <w:szCs w:val="20"/>
        </w:rPr>
        <w:t>포지션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의 현재가치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변동금액을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말한다.</w:t>
      </w:r>
    </w:p>
    <w:p w14:paraId="17A6CDD0" w14:textId="77777777" w:rsidR="00755426" w:rsidRPr="003E0361" w:rsidRDefault="00755426" w:rsidP="00383349">
      <w:pPr>
        <w:pStyle w:val="aa"/>
        <w:widowControl w:val="0"/>
        <w:numPr>
          <w:ilvl w:val="0"/>
          <w:numId w:val="2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시장데이터</w:t>
      </w:r>
      <w:proofErr w:type="spellEnd"/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란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시장리스크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관리를 </w:t>
      </w:r>
      <w:r w:rsidR="003212C8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위하여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운영하는 시스템에서 사용하는 입력 변수로서 주가, 이자율, 환율, 배당금, 변동성 등의 정보를 말한다.</w:t>
      </w:r>
    </w:p>
    <w:p w14:paraId="75326958" w14:textId="77777777" w:rsidR="00EF3A18" w:rsidRPr="003E0361" w:rsidRDefault="00EF3A18" w:rsidP="00267700">
      <w:pPr>
        <w:pStyle w:val="a8"/>
        <w:autoSpaceDN w:val="0"/>
        <w:spacing w:before="120"/>
        <w:ind w:left="196" w:hangingChars="98" w:hanging="196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267700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16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관리원칙</w:t>
      </w:r>
      <w:proofErr w:type="spellEnd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시장리스크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관리원칙은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다음 각 호와 같다.</w:t>
      </w:r>
    </w:p>
    <w:p w14:paraId="2A004B6F" w14:textId="77777777" w:rsidR="00EF3A18" w:rsidRPr="003E0361" w:rsidRDefault="00EF3A18" w:rsidP="00DC7C9D">
      <w:pPr>
        <w:pStyle w:val="aa"/>
        <w:widowControl w:val="0"/>
        <w:numPr>
          <w:ilvl w:val="0"/>
          <w:numId w:val="15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다음</w:t>
      </w:r>
      <w:r w:rsidR="007B3362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에 해당하는 금융지주 및 자회사 등은 시장리스크를 </w:t>
      </w:r>
      <w:r w:rsidR="0015163E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산출하고 관리하여야 한다</w:t>
      </w:r>
      <w:r w:rsidR="007B3362" w:rsidRPr="003E0361">
        <w:rPr>
          <w:rFonts w:asciiTheme="minorEastAsia" w:eastAsiaTheme="minorEastAsia" w:hAnsiTheme="minorEastAsia" w:hint="eastAsia"/>
          <w:bCs/>
          <w:sz w:val="20"/>
          <w:szCs w:val="20"/>
        </w:rPr>
        <w:t>.</w:t>
      </w:r>
    </w:p>
    <w:p w14:paraId="685A9B8B" w14:textId="77777777" w:rsidR="00EF3A18" w:rsidRPr="003E0361" w:rsidRDefault="007B3362" w:rsidP="00383349">
      <w:pPr>
        <w:pStyle w:val="aa"/>
        <w:widowControl w:val="0"/>
        <w:numPr>
          <w:ilvl w:val="0"/>
          <w:numId w:val="7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연결기준</w:t>
      </w:r>
      <w:r w:rsidR="007F51BB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총자산에 대한 트레이딩 포지션 합계액의 비율이 일별 최대 5% 이상인 경우</w:t>
      </w:r>
    </w:p>
    <w:p w14:paraId="770E0281" w14:textId="77777777" w:rsidR="00EF3A18" w:rsidRPr="003E0361" w:rsidRDefault="007B3362" w:rsidP="00383349">
      <w:pPr>
        <w:pStyle w:val="aa"/>
        <w:widowControl w:val="0"/>
        <w:numPr>
          <w:ilvl w:val="0"/>
          <w:numId w:val="7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연결기준 트레이딩 포지션 합계액이 일별 최대 1천억원 이상인 경우</w:t>
      </w:r>
    </w:p>
    <w:p w14:paraId="6F82F4FD" w14:textId="77777777" w:rsidR="00EF3A18" w:rsidRPr="003E0361" w:rsidRDefault="00EF3A18" w:rsidP="00DC7C9D">
      <w:pPr>
        <w:pStyle w:val="aa"/>
        <w:widowControl w:val="0"/>
        <w:numPr>
          <w:ilvl w:val="0"/>
          <w:numId w:val="15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시장리스크를 </w:t>
      </w:r>
      <w:r w:rsidR="007B3362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산출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하는 </w:t>
      </w:r>
      <w:r w:rsidR="00F1643E">
        <w:rPr>
          <w:rFonts w:asciiTheme="minorEastAsia" w:eastAsiaTheme="minorEastAsia" w:hAnsiTheme="minorEastAsia" w:hint="eastAsia"/>
          <w:bCs/>
          <w:sz w:val="20"/>
          <w:szCs w:val="20"/>
        </w:rPr>
        <w:t>은행</w:t>
      </w:r>
      <w:r w:rsidR="00722B19">
        <w:rPr>
          <w:rFonts w:asciiTheme="minorEastAsia" w:eastAsiaTheme="minorEastAsia" w:hAnsiTheme="minorEastAsia" w:hint="eastAsia"/>
          <w:bCs/>
          <w:sz w:val="20"/>
          <w:szCs w:val="20"/>
        </w:rPr>
        <w:t>금융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지주</w:t>
      </w:r>
      <w:r w:rsidR="00F1643E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와 그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자회사 등은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시장리스크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산출대상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포지션을 구분하고 관리하기 위한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내부지침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(</w:t>
      </w:r>
      <w:r w:rsidR="000E0BB1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이하 </w:t>
      </w:r>
      <w:r w:rsidR="0022621C"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="0022621C" w:rsidRPr="003E0361">
        <w:rPr>
          <w:rFonts w:asciiTheme="minorEastAsia" w:eastAsiaTheme="minorEastAsia" w:hAnsiTheme="minorEastAsia" w:hint="eastAsia"/>
          <w:bCs/>
          <w:sz w:val="20"/>
          <w:szCs w:val="20"/>
        </w:rPr>
        <w:t>트레이딩정책지침</w:t>
      </w:r>
      <w:r w:rsidR="0022621C"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="000E0BB1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이라 한다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)을 제정하</w:t>
      </w:r>
      <w:r w:rsidR="00967C83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고 관리하여야 한다.</w:t>
      </w:r>
    </w:p>
    <w:p w14:paraId="0DFD7DEE" w14:textId="77777777" w:rsidR="002B6C5C" w:rsidRPr="003E0361" w:rsidRDefault="002B6C5C" w:rsidP="00DC7C9D">
      <w:pPr>
        <w:pStyle w:val="aa"/>
        <w:widowControl w:val="0"/>
        <w:numPr>
          <w:ilvl w:val="0"/>
          <w:numId w:val="15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시장리스크의 1차적이고 직접적인 관리는 트레이딩 포지션을 운용하는 조직에서 수행하며</w:t>
      </w:r>
      <w:r w:rsidR="004A170F" w:rsidRPr="003E0361">
        <w:rPr>
          <w:rFonts w:asciiTheme="minorEastAsia" w:eastAsiaTheme="minorEastAsia" w:hAnsiTheme="minorEastAsia" w:hint="eastAsia"/>
          <w:bCs/>
          <w:sz w:val="20"/>
          <w:szCs w:val="20"/>
        </w:rPr>
        <w:t>,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운용기준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,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운용한도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,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손실한도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등을 준수하여 가격 변동으로 인한 손실을 최소화하여야 한다.</w:t>
      </w:r>
    </w:p>
    <w:p w14:paraId="50D4DC37" w14:textId="77777777" w:rsidR="00EF3A18" w:rsidRPr="003E0361" w:rsidRDefault="007B3362" w:rsidP="00DC7C9D">
      <w:pPr>
        <w:pStyle w:val="aa"/>
        <w:widowControl w:val="0"/>
        <w:numPr>
          <w:ilvl w:val="0"/>
          <w:numId w:val="15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트레이딩 포지션</w:t>
      </w:r>
      <w:r w:rsidR="00F65D92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을 평가하는 조직은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="002B6C5C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운용조직과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구분되어야 하며</w:t>
      </w:r>
      <w:r w:rsidR="004A170F" w:rsidRPr="003E0361">
        <w:rPr>
          <w:rFonts w:asciiTheme="minorEastAsia" w:eastAsiaTheme="minorEastAsia" w:hAnsiTheme="minorEastAsia" w:hint="eastAsia"/>
          <w:bCs/>
          <w:sz w:val="20"/>
          <w:szCs w:val="20"/>
        </w:rPr>
        <w:t>,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평가의 객관성을 확보하여야 한다.</w:t>
      </w:r>
    </w:p>
    <w:p w14:paraId="11111222" w14:textId="77777777" w:rsidR="00EF3A18" w:rsidRPr="003E0361" w:rsidRDefault="005651A4" w:rsidP="00DC7C9D">
      <w:pPr>
        <w:pStyle w:val="aa"/>
        <w:widowControl w:val="0"/>
        <w:numPr>
          <w:ilvl w:val="0"/>
          <w:numId w:val="15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위기상황 대응체계 수립 및 위기상황 분석</w:t>
      </w:r>
      <w:r w:rsidR="00DC3E6F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을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통하여 </w:t>
      </w:r>
      <w:r w:rsidR="00EF3A18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예상치 못한 리스크 발생에 대비하여야 한다.</w:t>
      </w:r>
    </w:p>
    <w:p w14:paraId="56F16842" w14:textId="77777777" w:rsidR="00F65D92" w:rsidRPr="003E0361" w:rsidRDefault="00F65D92" w:rsidP="006652DF">
      <w:pPr>
        <w:pStyle w:val="a8"/>
        <w:autoSpaceDN w:val="0"/>
        <w:spacing w:before="120"/>
        <w:ind w:left="196" w:hangingChars="98" w:hanging="196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6652DF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17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조(관리정책)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시장리스크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관리정책은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다음 각 호와 같다.</w:t>
      </w:r>
    </w:p>
    <w:p w14:paraId="063997E1" w14:textId="77777777" w:rsidR="00F65D92" w:rsidRPr="003E0361" w:rsidRDefault="000C37ED" w:rsidP="00383349">
      <w:pPr>
        <w:pStyle w:val="aa"/>
        <w:widowControl w:val="0"/>
        <w:numPr>
          <w:ilvl w:val="0"/>
          <w:numId w:val="3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표준방법으로 산출한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시장리스크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소요자본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한도 설정 및 관리</w:t>
      </w:r>
    </w:p>
    <w:p w14:paraId="6A84356E" w14:textId="77777777" w:rsidR="00A41F65" w:rsidRPr="003E0361" w:rsidRDefault="00C8305F" w:rsidP="00383349">
      <w:pPr>
        <w:pStyle w:val="aa"/>
        <w:widowControl w:val="0"/>
        <w:numPr>
          <w:ilvl w:val="0"/>
          <w:numId w:val="3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트레이딩</w:t>
      </w:r>
      <w:r w:rsidR="00DC3E6F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포지션 </w:t>
      </w:r>
      <w:proofErr w:type="spellStart"/>
      <w:r w:rsidR="00A41F65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운용기준</w:t>
      </w:r>
      <w:proofErr w:type="spellEnd"/>
      <w:r w:rsidR="00A41F65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, </w:t>
      </w:r>
      <w:proofErr w:type="spellStart"/>
      <w:r w:rsidR="00A41F65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운용한도</w:t>
      </w:r>
      <w:proofErr w:type="spellEnd"/>
      <w:r w:rsidR="00A41F65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, </w:t>
      </w:r>
      <w:proofErr w:type="spellStart"/>
      <w:r w:rsidR="00A41F65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손실한도</w:t>
      </w:r>
      <w:proofErr w:type="spellEnd"/>
      <w:r w:rsidR="00A41F65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설정 및 관리</w:t>
      </w:r>
    </w:p>
    <w:p w14:paraId="6D029A9E" w14:textId="77777777" w:rsidR="0050002B" w:rsidRPr="003E0361" w:rsidRDefault="0050002B" w:rsidP="00383349">
      <w:pPr>
        <w:pStyle w:val="aa"/>
        <w:widowControl w:val="0"/>
        <w:numPr>
          <w:ilvl w:val="0"/>
          <w:numId w:val="3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트레이딩</w:t>
      </w:r>
      <w:r w:rsidR="00E2576C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포지션 평가 및 </w:t>
      </w:r>
      <w:r w:rsidR="005934C7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적정성 검토</w:t>
      </w:r>
    </w:p>
    <w:p w14:paraId="17F2A18D" w14:textId="77777777" w:rsidR="00F65D92" w:rsidRPr="003E0361" w:rsidRDefault="00E2576C" w:rsidP="00383349">
      <w:pPr>
        <w:pStyle w:val="aa"/>
        <w:widowControl w:val="0"/>
        <w:numPr>
          <w:ilvl w:val="0"/>
          <w:numId w:val="3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위기상황</w:t>
      </w:r>
      <w:r w:rsidR="00F65D92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대응체계 마련</w:t>
      </w:r>
    </w:p>
    <w:p w14:paraId="522C6554" w14:textId="77777777" w:rsidR="00F65D92" w:rsidRPr="003E0361" w:rsidRDefault="00F65D92" w:rsidP="00383349">
      <w:pPr>
        <w:pStyle w:val="aa"/>
        <w:widowControl w:val="0"/>
        <w:numPr>
          <w:ilvl w:val="0"/>
          <w:numId w:val="3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위기상황</w:t>
      </w:r>
      <w:r w:rsidR="00DC3E6F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분석</w:t>
      </w:r>
    </w:p>
    <w:p w14:paraId="0C382FD2" w14:textId="77777777" w:rsidR="00F65D92" w:rsidRPr="003E0361" w:rsidRDefault="00F65D92" w:rsidP="006652DF">
      <w:pPr>
        <w:pStyle w:val="a8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6652DF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18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조(관리대상)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C8305F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시장리스크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는 </w:t>
      </w:r>
      <w:r w:rsidR="00C8305F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금융지주 및 자회사 등이 보유한 트레이딩 포지션을 대상으로 측정하여야 한다.</w:t>
      </w:r>
    </w:p>
    <w:p w14:paraId="628F38C5" w14:textId="77777777" w:rsidR="00C8305F" w:rsidRPr="003E0361" w:rsidRDefault="00C8305F" w:rsidP="00C8305F">
      <w:pPr>
        <w:pStyle w:val="ab"/>
        <w:autoSpaceDE w:val="0"/>
        <w:autoSpaceDN w:val="0"/>
        <w:spacing w:before="48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제2절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조직별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역할 및 책임</w:t>
      </w:r>
    </w:p>
    <w:p w14:paraId="2B81C139" w14:textId="77777777" w:rsidR="00C8305F" w:rsidRPr="003E0361" w:rsidRDefault="00C8305F" w:rsidP="008A4675">
      <w:pPr>
        <w:pStyle w:val="a8"/>
        <w:autoSpaceDE w:val="0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6652DF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19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조(조직구성)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① 금융지주의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시장리스크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관련 조직은 RM실로 구성하며</w:t>
      </w:r>
      <w:r w:rsidR="004A170F" w:rsidRPr="003E0361">
        <w:rPr>
          <w:rFonts w:asciiTheme="minorEastAsia" w:eastAsiaTheme="minorEastAsia" w:hAnsiTheme="minorEastAsia" w:hint="eastAsia"/>
          <w:bCs/>
          <w:sz w:val="20"/>
          <w:szCs w:val="20"/>
        </w:rPr>
        <w:t>,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자회사 등의 경우에는 역할에 따라 </w:t>
      </w:r>
      <w:proofErr w:type="spellStart"/>
      <w:r w:rsidR="0050002B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운용조직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, 리스크관리</w:t>
      </w:r>
      <w:r w:rsidR="0050002B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조직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, 결제 및 회계</w:t>
      </w:r>
      <w:r w:rsidR="0050002B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관리조직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등으로 구성한다.</w:t>
      </w:r>
    </w:p>
    <w:p w14:paraId="2BDE7183" w14:textId="77777777" w:rsidR="00C8305F" w:rsidRPr="003E0361" w:rsidRDefault="00C8305F" w:rsidP="00383349">
      <w:pPr>
        <w:pStyle w:val="a9"/>
        <w:numPr>
          <w:ilvl w:val="0"/>
          <w:numId w:val="5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lastRenderedPageBreak/>
        <w:t xml:space="preserve">금융지주 RM실은 주기적으로 자회사 등으로부터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시장리스크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관리 현황을 보고 받고 문제가 있다고 판단되는 경우 필요한 조치사항을 취할 수 있다.</w:t>
      </w:r>
    </w:p>
    <w:p w14:paraId="0FB58536" w14:textId="77777777" w:rsidR="00C8305F" w:rsidRPr="003E0361" w:rsidRDefault="00C8305F" w:rsidP="006652DF">
      <w:pPr>
        <w:pStyle w:val="a8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6652DF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20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조(역할과 책임)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① </w:t>
      </w:r>
      <w:r w:rsidR="00F43386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금융지주 및 자회사 등의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조직별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역할과 책임은 다음 각 호와 같다.</w:t>
      </w:r>
    </w:p>
    <w:p w14:paraId="41C41B32" w14:textId="77777777" w:rsidR="00C8305F" w:rsidRPr="003E0361" w:rsidRDefault="00F43386" w:rsidP="00383349">
      <w:pPr>
        <w:pStyle w:val="aa"/>
        <w:widowControl w:val="0"/>
        <w:numPr>
          <w:ilvl w:val="0"/>
          <w:numId w:val="6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</w:t>
      </w:r>
      <w:r w:rsidR="00C8305F" w:rsidRPr="003E0361">
        <w:rPr>
          <w:rFonts w:asciiTheme="minorEastAsia" w:eastAsiaTheme="minorEastAsia" w:hAnsiTheme="minorEastAsia" w:hint="eastAsia"/>
          <w:bCs/>
          <w:sz w:val="20"/>
          <w:szCs w:val="20"/>
        </w:rPr>
        <w:t>RM실</w:t>
      </w:r>
    </w:p>
    <w:p w14:paraId="1B5417F2" w14:textId="77777777" w:rsidR="00C8305F" w:rsidRPr="003E0361" w:rsidRDefault="00F43386" w:rsidP="00DC7C9D">
      <w:pPr>
        <w:pStyle w:val="aa"/>
        <w:widowControl w:val="0"/>
        <w:numPr>
          <w:ilvl w:val="0"/>
          <w:numId w:val="20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및 자회사 등의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시장리스크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소요자본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한도 설정</w:t>
      </w:r>
    </w:p>
    <w:p w14:paraId="04275D09" w14:textId="77777777" w:rsidR="00C8305F" w:rsidRPr="003E0361" w:rsidRDefault="00F43386" w:rsidP="00DC7C9D">
      <w:pPr>
        <w:pStyle w:val="aa"/>
        <w:widowControl w:val="0"/>
        <w:numPr>
          <w:ilvl w:val="0"/>
          <w:numId w:val="20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연결기준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시장리스크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소요자본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산출</w:t>
      </w:r>
      <w:r w:rsidR="00CF1589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및 모니터링</w:t>
      </w:r>
      <w:r w:rsidR="00755426" w:rsidRPr="003E0361">
        <w:rPr>
          <w:rFonts w:asciiTheme="minorEastAsia" w:eastAsiaTheme="minorEastAsia" w:hAnsiTheme="minorEastAsia" w:hint="eastAsia"/>
          <w:bCs/>
          <w:sz w:val="20"/>
          <w:szCs w:val="20"/>
        </w:rPr>
        <w:t>(월별)</w:t>
      </w:r>
    </w:p>
    <w:p w14:paraId="7528C5A2" w14:textId="77777777" w:rsidR="00CE3DCB" w:rsidRPr="003E0361" w:rsidRDefault="00CE3DCB" w:rsidP="00DC7C9D">
      <w:pPr>
        <w:pStyle w:val="aa"/>
        <w:widowControl w:val="0"/>
        <w:numPr>
          <w:ilvl w:val="0"/>
          <w:numId w:val="20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그룹트레이딩정책지침</w:t>
      </w:r>
      <w:r w:rsidR="00E2576C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관리</w:t>
      </w:r>
    </w:p>
    <w:p w14:paraId="3832CDDD" w14:textId="77777777" w:rsidR="00C8305F" w:rsidRPr="003E0361" w:rsidRDefault="0050002B" w:rsidP="00DC7C9D">
      <w:pPr>
        <w:pStyle w:val="aa"/>
        <w:widowControl w:val="0"/>
        <w:numPr>
          <w:ilvl w:val="0"/>
          <w:numId w:val="20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그룹 </w:t>
      </w:r>
      <w:r w:rsidR="00E2576C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위기상황</w:t>
      </w:r>
      <w:r w:rsidR="00C8305F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대응체계 </w:t>
      </w:r>
      <w:r w:rsidR="00F43386" w:rsidRPr="003E0361">
        <w:rPr>
          <w:rFonts w:asciiTheme="minorEastAsia" w:eastAsiaTheme="minorEastAsia" w:hAnsiTheme="minorEastAsia" w:hint="eastAsia"/>
          <w:bCs/>
          <w:sz w:val="20"/>
          <w:szCs w:val="20"/>
        </w:rPr>
        <w:t>마련</w:t>
      </w:r>
    </w:p>
    <w:p w14:paraId="1010746D" w14:textId="77777777" w:rsidR="00C8305F" w:rsidRPr="003E0361" w:rsidRDefault="0050002B" w:rsidP="00DC7C9D">
      <w:pPr>
        <w:pStyle w:val="aa"/>
        <w:widowControl w:val="0"/>
        <w:numPr>
          <w:ilvl w:val="0"/>
          <w:numId w:val="20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그룹 </w:t>
      </w:r>
      <w:r w:rsidR="00C8305F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위기상황 시나리오 설계 및 분석</w:t>
      </w:r>
    </w:p>
    <w:p w14:paraId="624F249B" w14:textId="77777777" w:rsidR="00C8305F" w:rsidRPr="003E0361" w:rsidRDefault="00F43386" w:rsidP="00383349">
      <w:pPr>
        <w:pStyle w:val="aa"/>
        <w:widowControl w:val="0"/>
        <w:numPr>
          <w:ilvl w:val="0"/>
          <w:numId w:val="6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자회사 등의 </w:t>
      </w:r>
      <w:proofErr w:type="spellStart"/>
      <w:r w:rsidR="005934C7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운용조직</w:t>
      </w:r>
      <w:proofErr w:type="spellEnd"/>
    </w:p>
    <w:p w14:paraId="113C3231" w14:textId="77777777" w:rsidR="00C8305F" w:rsidRPr="003E0361" w:rsidRDefault="00F43386" w:rsidP="00C712B5">
      <w:pPr>
        <w:pStyle w:val="aa"/>
        <w:widowControl w:val="0"/>
        <w:numPr>
          <w:ilvl w:val="0"/>
          <w:numId w:val="8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트레이딩 포지션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운용기준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수립</w:t>
      </w:r>
      <w:r w:rsidR="00C712B5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및 </w:t>
      </w:r>
      <w:r w:rsidR="00CF1589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손익</w:t>
      </w:r>
      <w:r w:rsidR="00D76D8D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CF1589" w:rsidRPr="003E0361">
        <w:rPr>
          <w:rFonts w:asciiTheme="minorEastAsia" w:eastAsiaTheme="minorEastAsia" w:hAnsiTheme="minorEastAsia" w:hint="eastAsia"/>
          <w:bCs/>
          <w:sz w:val="20"/>
          <w:szCs w:val="20"/>
        </w:rPr>
        <w:t>보고</w:t>
      </w:r>
    </w:p>
    <w:p w14:paraId="4D5E3A25" w14:textId="77777777" w:rsidR="00C8305F" w:rsidRPr="003E0361" w:rsidRDefault="00CF1589" w:rsidP="00383349">
      <w:pPr>
        <w:pStyle w:val="aa"/>
        <w:widowControl w:val="0"/>
        <w:numPr>
          <w:ilvl w:val="0"/>
          <w:numId w:val="8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트레이딩 포지션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운용한도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및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손실한도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준수 </w:t>
      </w:r>
    </w:p>
    <w:p w14:paraId="32E98E0F" w14:textId="77777777" w:rsidR="00C8305F" w:rsidRPr="003E0361" w:rsidRDefault="00CF1589" w:rsidP="00383349">
      <w:pPr>
        <w:pStyle w:val="aa"/>
        <w:widowControl w:val="0"/>
        <w:numPr>
          <w:ilvl w:val="0"/>
          <w:numId w:val="6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자회사 등의 리스크관리</w:t>
      </w:r>
      <w:r w:rsidR="005934C7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조직</w:t>
      </w:r>
    </w:p>
    <w:p w14:paraId="44FBAF83" w14:textId="77777777" w:rsidR="00C8305F" w:rsidRPr="003E0361" w:rsidRDefault="00CF1589" w:rsidP="00383349">
      <w:pPr>
        <w:pStyle w:val="aa"/>
        <w:widowControl w:val="0"/>
        <w:numPr>
          <w:ilvl w:val="0"/>
          <w:numId w:val="9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사업계획을 감안한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시장리스크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="005131FB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소요자본</w:t>
      </w:r>
      <w:proofErr w:type="spellEnd"/>
      <w:r w:rsidR="005131FB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한도 설정</w:t>
      </w:r>
    </w:p>
    <w:p w14:paraId="06891B2C" w14:textId="77777777" w:rsidR="00CF1589" w:rsidRPr="003E0361" w:rsidRDefault="00CF1589" w:rsidP="00383349">
      <w:pPr>
        <w:pStyle w:val="aa"/>
        <w:widowControl w:val="0"/>
        <w:numPr>
          <w:ilvl w:val="0"/>
          <w:numId w:val="9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시장리스크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소요자본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산출 및 모니터링</w:t>
      </w:r>
      <w:r w:rsidR="00755426" w:rsidRPr="003E0361">
        <w:rPr>
          <w:rFonts w:asciiTheme="minorEastAsia" w:eastAsiaTheme="minorEastAsia" w:hAnsiTheme="minorEastAsia" w:hint="eastAsia"/>
          <w:bCs/>
          <w:sz w:val="20"/>
          <w:szCs w:val="20"/>
        </w:rPr>
        <w:t>(월별)</w:t>
      </w:r>
    </w:p>
    <w:p w14:paraId="54E40DA5" w14:textId="77777777" w:rsidR="00DA6F54" w:rsidRPr="003E0361" w:rsidRDefault="00DA6F54" w:rsidP="00DA6F54">
      <w:pPr>
        <w:pStyle w:val="aa"/>
        <w:widowControl w:val="0"/>
        <w:numPr>
          <w:ilvl w:val="0"/>
          <w:numId w:val="9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트레이딩 포지션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운용한도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,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손실한도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설정 및 모니터링(일별)</w:t>
      </w:r>
    </w:p>
    <w:p w14:paraId="4BEC68A7" w14:textId="77777777" w:rsidR="00591F22" w:rsidRPr="003E0361" w:rsidRDefault="00591F22" w:rsidP="00591F22">
      <w:pPr>
        <w:pStyle w:val="aa"/>
        <w:widowControl w:val="0"/>
        <w:numPr>
          <w:ilvl w:val="0"/>
          <w:numId w:val="9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트레이딩 포지션 평가 및 적정성 검토</w:t>
      </w:r>
    </w:p>
    <w:p w14:paraId="4777B638" w14:textId="77777777" w:rsidR="0050002B" w:rsidRPr="003E0361" w:rsidRDefault="000E0958" w:rsidP="00383349">
      <w:pPr>
        <w:pStyle w:val="aa"/>
        <w:widowControl w:val="0"/>
        <w:numPr>
          <w:ilvl w:val="0"/>
          <w:numId w:val="9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위기</w:t>
      </w:r>
      <w:r w:rsidR="00E2576C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상황</w:t>
      </w:r>
      <w:r w:rsidR="0050002B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대응체계 마련</w:t>
      </w:r>
    </w:p>
    <w:p w14:paraId="56965D3B" w14:textId="77777777" w:rsidR="0050002B" w:rsidRPr="003E0361" w:rsidRDefault="00D76D8D" w:rsidP="00383349">
      <w:pPr>
        <w:pStyle w:val="aa"/>
        <w:widowControl w:val="0"/>
        <w:numPr>
          <w:ilvl w:val="0"/>
          <w:numId w:val="9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위</w:t>
      </w:r>
      <w:r w:rsidR="0050002B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기상황 시나리오 설계 및 분석</w:t>
      </w:r>
    </w:p>
    <w:p w14:paraId="618386EF" w14:textId="77777777" w:rsidR="0050002B" w:rsidRPr="003E0361" w:rsidRDefault="0050002B" w:rsidP="00383349">
      <w:pPr>
        <w:pStyle w:val="aa"/>
        <w:widowControl w:val="0"/>
        <w:numPr>
          <w:ilvl w:val="0"/>
          <w:numId w:val="6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자회사 등의 결제 및 회계관리</w:t>
      </w:r>
      <w:r w:rsidR="005934C7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조직</w:t>
      </w:r>
    </w:p>
    <w:p w14:paraId="0DDC6B40" w14:textId="77777777" w:rsidR="0050002B" w:rsidRPr="003E0361" w:rsidRDefault="005934C7" w:rsidP="00DC7C9D">
      <w:pPr>
        <w:pStyle w:val="aa"/>
        <w:widowControl w:val="0"/>
        <w:numPr>
          <w:ilvl w:val="0"/>
          <w:numId w:val="16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운용조직과의 거래</w:t>
      </w:r>
      <w:r w:rsidR="00591F22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확인</w:t>
      </w:r>
      <w:r w:rsidR="00591F22" w:rsidRPr="003E0361">
        <w:rPr>
          <w:rFonts w:asciiTheme="minorEastAsia" w:eastAsiaTheme="minorEastAsia" w:hAnsiTheme="minorEastAsia" w:hint="eastAsia"/>
          <w:bCs/>
          <w:sz w:val="20"/>
          <w:szCs w:val="20"/>
        </w:rPr>
        <w:t>(Booking)</w:t>
      </w:r>
    </w:p>
    <w:p w14:paraId="5C0B235B" w14:textId="77777777" w:rsidR="0050002B" w:rsidRPr="003E0361" w:rsidRDefault="005934C7" w:rsidP="00DC7C9D">
      <w:pPr>
        <w:pStyle w:val="aa"/>
        <w:widowControl w:val="0"/>
        <w:numPr>
          <w:ilvl w:val="0"/>
          <w:numId w:val="16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트레이딩 포지션에 대한 회계처리 및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결제업무</w:t>
      </w:r>
      <w:proofErr w:type="spellEnd"/>
    </w:p>
    <w:p w14:paraId="3258413C" w14:textId="77777777" w:rsidR="0050002B" w:rsidRPr="003E0361" w:rsidRDefault="0050002B" w:rsidP="00DC7C9D">
      <w:pPr>
        <w:pStyle w:val="aa"/>
        <w:widowControl w:val="0"/>
        <w:numPr>
          <w:ilvl w:val="0"/>
          <w:numId w:val="16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트레이딩 포지션</w:t>
      </w:r>
      <w:r w:rsidR="005934C7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과 관련된 담보 관리</w:t>
      </w:r>
    </w:p>
    <w:p w14:paraId="7ECB7934" w14:textId="77777777" w:rsidR="000C2D2F" w:rsidRPr="003E0361" w:rsidRDefault="00C8305F" w:rsidP="00383349">
      <w:pPr>
        <w:pStyle w:val="a9"/>
        <w:numPr>
          <w:ilvl w:val="0"/>
          <w:numId w:val="12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자회사 등은 </w:t>
      </w:r>
      <w:r w:rsidR="005934C7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위 항의 내용에도 불구하고 자체적으로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조직별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역할과 책임을 </w:t>
      </w:r>
      <w:r w:rsidR="005934C7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정하여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CF1589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시장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r w:rsidR="009B3A83" w:rsidRPr="003E0361">
        <w:rPr>
          <w:rFonts w:asciiTheme="minorEastAsia" w:eastAsiaTheme="minorEastAsia" w:hAnsiTheme="minorEastAsia" w:hint="eastAsia"/>
          <w:bCs/>
          <w:sz w:val="20"/>
          <w:szCs w:val="20"/>
        </w:rPr>
        <w:t>를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9B3A83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관리하여야 한다.</w:t>
      </w:r>
    </w:p>
    <w:p w14:paraId="5EF5BAFF" w14:textId="77777777" w:rsidR="000C2D2F" w:rsidRPr="003E0361" w:rsidRDefault="000C2D2F" w:rsidP="000C2D2F">
      <w:pPr>
        <w:pStyle w:val="ab"/>
        <w:autoSpaceDE w:val="0"/>
        <w:autoSpaceDN w:val="0"/>
        <w:spacing w:before="48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제3절 인식 및 측정</w:t>
      </w:r>
    </w:p>
    <w:p w14:paraId="1413B343" w14:textId="77777777" w:rsidR="000C2D2F" w:rsidRPr="003E0361" w:rsidRDefault="000C2D2F" w:rsidP="006652DF">
      <w:pPr>
        <w:pStyle w:val="a8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6652DF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21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="0018750D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데이터관리</w:t>
      </w:r>
      <w:proofErr w:type="spellEnd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5131FB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및 자회사 등은 </w:t>
      </w:r>
      <w:r w:rsidR="00873A30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시장리스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크</w:t>
      </w:r>
      <w:r w:rsidR="0018750D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의 정확한 측정을 위하여 데이터의 정</w:t>
      </w:r>
      <w:r w:rsidR="005131FB" w:rsidRPr="003E0361">
        <w:rPr>
          <w:rFonts w:asciiTheme="minorEastAsia" w:eastAsiaTheme="minorEastAsia" w:hAnsiTheme="minorEastAsia" w:hint="eastAsia"/>
          <w:bCs/>
          <w:sz w:val="20"/>
          <w:szCs w:val="20"/>
        </w:rPr>
        <w:t>합성</w:t>
      </w:r>
      <w:r w:rsidR="0018750D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을 확보하여야 하며</w:t>
      </w:r>
      <w:r w:rsidR="00D00216" w:rsidRPr="003E0361">
        <w:rPr>
          <w:rFonts w:asciiTheme="minorEastAsia" w:eastAsiaTheme="minorEastAsia" w:hAnsiTheme="minorEastAsia" w:hint="eastAsia"/>
          <w:bCs/>
          <w:sz w:val="20"/>
          <w:szCs w:val="20"/>
        </w:rPr>
        <w:t>,</w:t>
      </w:r>
      <w:r w:rsidR="0018750D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관리하여야 할 데이터는 다음 각 호와 같다.</w:t>
      </w:r>
    </w:p>
    <w:p w14:paraId="52D0D706" w14:textId="77777777" w:rsidR="000C2D2F" w:rsidRPr="003E0361" w:rsidRDefault="0018750D" w:rsidP="00383349">
      <w:pPr>
        <w:pStyle w:val="aa"/>
        <w:widowControl w:val="0"/>
        <w:numPr>
          <w:ilvl w:val="0"/>
          <w:numId w:val="10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포지션 데이터는 계정</w:t>
      </w:r>
      <w:r w:rsidR="008E7F5E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과목별로 집계하여 BS와의 일치 여부를 점검하여야 한다. 단,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부외거래의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경우 별도로 </w:t>
      </w:r>
      <w:r w:rsidR="005131FB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검증하여야 한다.</w:t>
      </w:r>
    </w:p>
    <w:p w14:paraId="30D5D82C" w14:textId="77777777" w:rsidR="000C2D2F" w:rsidRPr="003E0361" w:rsidRDefault="00985EF1" w:rsidP="00383349">
      <w:pPr>
        <w:pStyle w:val="aa"/>
        <w:widowControl w:val="0"/>
        <w:numPr>
          <w:ilvl w:val="0"/>
          <w:numId w:val="10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포지션 데이터의 속성 정보(</w:t>
      </w:r>
      <w:r w:rsidR="009B3A83" w:rsidRPr="003E0361">
        <w:rPr>
          <w:rFonts w:asciiTheme="minorEastAsia" w:eastAsiaTheme="minorEastAsia" w:hAnsiTheme="minorEastAsia" w:hint="eastAsia"/>
          <w:bCs/>
          <w:sz w:val="20"/>
          <w:szCs w:val="20"/>
        </w:rPr>
        <w:t>매매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정보,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계약정보</w:t>
      </w:r>
      <w:proofErr w:type="spellEnd"/>
      <w:r w:rsidR="00C64EE6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등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)의 정합성을 </w:t>
      </w:r>
      <w:r w:rsidR="00462AB0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주기적으로 </w:t>
      </w:r>
      <w:r w:rsidR="00FC7CD7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검증하여야 </w:t>
      </w:r>
      <w:r w:rsidR="00462AB0" w:rsidRPr="003E0361">
        <w:rPr>
          <w:rFonts w:asciiTheme="minorEastAsia" w:eastAsiaTheme="minorEastAsia" w:hAnsiTheme="minorEastAsia" w:hint="eastAsia"/>
          <w:bCs/>
          <w:sz w:val="20"/>
          <w:szCs w:val="20"/>
        </w:rPr>
        <w:t>하며</w:t>
      </w:r>
      <w:r w:rsidR="004A170F" w:rsidRPr="003E0361">
        <w:rPr>
          <w:rFonts w:asciiTheme="minorEastAsia" w:eastAsiaTheme="minorEastAsia" w:hAnsiTheme="minorEastAsia" w:hint="eastAsia"/>
          <w:bCs/>
          <w:sz w:val="20"/>
          <w:szCs w:val="20"/>
        </w:rPr>
        <w:t>,</w:t>
      </w:r>
      <w:r w:rsidR="00462AB0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변경 사항</w:t>
      </w:r>
      <w:r w:rsidR="005131FB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이</w:t>
      </w:r>
      <w:r w:rsidR="00462AB0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발생 시 즉시 반영하여야 한다.</w:t>
      </w:r>
    </w:p>
    <w:p w14:paraId="16D2E568" w14:textId="77777777" w:rsidR="002B6C5C" w:rsidRPr="003E0361" w:rsidRDefault="006C444F" w:rsidP="00383349">
      <w:pPr>
        <w:pStyle w:val="aa"/>
        <w:widowControl w:val="0"/>
        <w:numPr>
          <w:ilvl w:val="0"/>
          <w:numId w:val="10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정확한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시장데이터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입수를 </w:t>
      </w:r>
      <w:r w:rsidR="003212C8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위하여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입수처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, 입수</w:t>
      </w:r>
      <w:r w:rsidR="005131FB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시간, 수신</w:t>
      </w:r>
      <w:r w:rsidR="005131FB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시스템 등을 정하고 관리하여야 한다.</w:t>
      </w:r>
    </w:p>
    <w:p w14:paraId="33B77CF5" w14:textId="77777777" w:rsidR="000C2D2F" w:rsidRPr="003E0361" w:rsidRDefault="000C2D2F" w:rsidP="00C37256">
      <w:pPr>
        <w:pStyle w:val="a8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C37256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22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측정원칙</w:t>
      </w:r>
      <w:proofErr w:type="spellEnd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="00575F67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시장리스크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 원칙은 다음 각 호와 같다.</w:t>
      </w:r>
    </w:p>
    <w:p w14:paraId="214182FF" w14:textId="77777777" w:rsidR="000C2D2F" w:rsidRPr="003E0361" w:rsidRDefault="009B3A83" w:rsidP="00383349">
      <w:pPr>
        <w:pStyle w:val="aa"/>
        <w:widowControl w:val="0"/>
        <w:numPr>
          <w:ilvl w:val="0"/>
          <w:numId w:val="11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lastRenderedPageBreak/>
        <w:t xml:space="preserve">시장리스크는 </w:t>
      </w:r>
      <w:r w:rsidR="000C2D2F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및 자회사 등 간 통일된 기준에 의하여 측정하여야 한다. 다만, 통일된 기준에 의한 측정이 </w:t>
      </w:r>
      <w:r w:rsidR="009F771B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어렵</w:t>
      </w:r>
      <w:r w:rsidR="000C2D2F" w:rsidRPr="003E0361">
        <w:rPr>
          <w:rFonts w:asciiTheme="minorEastAsia" w:eastAsiaTheme="minorEastAsia" w:hAnsiTheme="minorEastAsia" w:hint="eastAsia"/>
          <w:bCs/>
          <w:sz w:val="20"/>
          <w:szCs w:val="20"/>
        </w:rPr>
        <w:t>다고 판단되는 경우에는 별도로 측정할 수 있다.</w:t>
      </w:r>
    </w:p>
    <w:p w14:paraId="694B28C1" w14:textId="77777777" w:rsidR="000E0BB1" w:rsidRPr="003E0361" w:rsidRDefault="000E0BB1" w:rsidP="000E0BB1">
      <w:pPr>
        <w:pStyle w:val="aa"/>
        <w:widowControl w:val="0"/>
        <w:numPr>
          <w:ilvl w:val="0"/>
          <w:numId w:val="11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트레이딩정책지침에 따라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산출대상을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C37256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구분하고</w:t>
      </w:r>
      <w:r w:rsidR="004C1F02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일별로 </w:t>
      </w:r>
      <w:r w:rsidR="00C37256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시가 평가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하여야 </w:t>
      </w:r>
      <w:r w:rsidR="004C1F02" w:rsidRPr="003E0361">
        <w:rPr>
          <w:rFonts w:asciiTheme="minorEastAsia" w:eastAsiaTheme="minorEastAsia" w:hAnsiTheme="minorEastAsia" w:hint="eastAsia"/>
          <w:bCs/>
          <w:sz w:val="20"/>
          <w:szCs w:val="20"/>
        </w:rPr>
        <w:t>한다.</w:t>
      </w:r>
    </w:p>
    <w:p w14:paraId="03677631" w14:textId="77777777" w:rsidR="000E0BB1" w:rsidRPr="003E0361" w:rsidRDefault="000E0BB1" w:rsidP="000E0BB1">
      <w:pPr>
        <w:pStyle w:val="aa"/>
        <w:widowControl w:val="0"/>
        <w:numPr>
          <w:ilvl w:val="0"/>
          <w:numId w:val="11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위기상황 분석 시에는 </w:t>
      </w:r>
      <w:r w:rsidR="009B3A83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트레이딩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포지션의 가격 하락 및 그에 따른 </w:t>
      </w:r>
      <w:r w:rsidR="00C37256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유동성 감소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등을 </w:t>
      </w:r>
      <w:r w:rsidR="0022621C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추가적으로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반영하여 리스크를 측정하여야 한다.</w:t>
      </w:r>
    </w:p>
    <w:p w14:paraId="332DF5DE" w14:textId="77777777" w:rsidR="00753585" w:rsidRPr="003E0361" w:rsidRDefault="00753585" w:rsidP="00753585">
      <w:pPr>
        <w:pStyle w:val="aa"/>
        <w:widowControl w:val="0"/>
        <w:numPr>
          <w:ilvl w:val="0"/>
          <w:numId w:val="11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위의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시장리스크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</w:t>
      </w:r>
      <w:r w:rsidR="00DA1C1F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방법은 감독당국의 기준을 </w:t>
      </w:r>
      <w:r w:rsidR="00DA1C1F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준용하여 결정하여야 한다.</w:t>
      </w:r>
    </w:p>
    <w:p w14:paraId="053E04BE" w14:textId="77777777" w:rsidR="000E0BB1" w:rsidRPr="003E0361" w:rsidRDefault="000E0BB1" w:rsidP="00C37256">
      <w:pPr>
        <w:pStyle w:val="a8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C37256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23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="005131FB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목표비율</w:t>
      </w:r>
      <w:proofErr w:type="spellEnd"/>
      <w:r w:rsidR="005131FB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설정) </w:t>
      </w:r>
      <w:r w:rsidR="005131FB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금융지주 및 자회사 등은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="005131FB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시장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="00DA1C1F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관리를 위하여 다음의 </w:t>
      </w:r>
      <w:r w:rsidR="00DA1C1F" w:rsidRPr="003E0361">
        <w:rPr>
          <w:rFonts w:asciiTheme="minorEastAsia" w:eastAsiaTheme="minorEastAsia" w:hAnsiTheme="minorEastAsia" w:hint="eastAsia"/>
          <w:bCs/>
          <w:sz w:val="20"/>
          <w:szCs w:val="20"/>
        </w:rPr>
        <w:t>한도</w:t>
      </w:r>
      <w:r w:rsidR="005131FB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등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에 대하여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목표비율을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설정하고 관리</w:t>
      </w:r>
      <w:r w:rsidR="005131FB" w:rsidRPr="003E0361">
        <w:rPr>
          <w:rFonts w:asciiTheme="minorEastAsia" w:eastAsiaTheme="minorEastAsia" w:hAnsiTheme="minorEastAsia" w:hint="eastAsia"/>
          <w:bCs/>
          <w:sz w:val="20"/>
          <w:szCs w:val="20"/>
        </w:rPr>
        <w:t>할 수 있다.</w:t>
      </w:r>
    </w:p>
    <w:p w14:paraId="37489E41" w14:textId="77777777" w:rsidR="000E0BB1" w:rsidRPr="003E0361" w:rsidRDefault="005131FB" w:rsidP="005131FB">
      <w:pPr>
        <w:pStyle w:val="aa"/>
        <w:widowControl w:val="0"/>
        <w:numPr>
          <w:ilvl w:val="0"/>
          <w:numId w:val="13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VaR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(Value at Risk)</w:t>
      </w:r>
      <w:r w:rsidR="00C37256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한도: 신뢰수준 및 보유기간</w:t>
      </w:r>
      <w:r w:rsidR="00223B68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포함</w:t>
      </w:r>
    </w:p>
    <w:p w14:paraId="77EBE40C" w14:textId="77777777" w:rsidR="00C37256" w:rsidRPr="003E0361" w:rsidRDefault="005131FB" w:rsidP="000E0BB1">
      <w:pPr>
        <w:pStyle w:val="aa"/>
        <w:widowControl w:val="0"/>
        <w:numPr>
          <w:ilvl w:val="0"/>
          <w:numId w:val="13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DV01 한도</w:t>
      </w:r>
    </w:p>
    <w:p w14:paraId="2F98A8A8" w14:textId="77777777" w:rsidR="000E0BB1" w:rsidRPr="003E0361" w:rsidRDefault="005131FB" w:rsidP="000E0BB1">
      <w:pPr>
        <w:pStyle w:val="aa"/>
        <w:widowControl w:val="0"/>
        <w:numPr>
          <w:ilvl w:val="0"/>
          <w:numId w:val="13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Credit 채권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운용한도</w:t>
      </w:r>
      <w:proofErr w:type="spellEnd"/>
    </w:p>
    <w:p w14:paraId="0E8AF818" w14:textId="77777777" w:rsidR="005131FB" w:rsidRPr="003E0361" w:rsidRDefault="005131FB" w:rsidP="000E0BB1">
      <w:pPr>
        <w:pStyle w:val="aa"/>
        <w:widowControl w:val="0"/>
        <w:numPr>
          <w:ilvl w:val="0"/>
          <w:numId w:val="13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운용손실한도</w:t>
      </w:r>
      <w:r w:rsidR="00DA1C1F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등</w:t>
      </w:r>
    </w:p>
    <w:p w14:paraId="045C7A01" w14:textId="77777777" w:rsidR="00E361F5" w:rsidRPr="003E0361" w:rsidRDefault="00E361F5" w:rsidP="00E361F5">
      <w:pPr>
        <w:pStyle w:val="ab"/>
        <w:autoSpaceDE w:val="0"/>
        <w:autoSpaceDN w:val="0"/>
        <w:spacing w:before="48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제4장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운영리스크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관리</w:t>
      </w:r>
    </w:p>
    <w:p w14:paraId="6AC11E33" w14:textId="77777777" w:rsidR="00D5237B" w:rsidRPr="003E0361" w:rsidRDefault="00D5237B" w:rsidP="00D5237B">
      <w:pPr>
        <w:pStyle w:val="ab"/>
        <w:autoSpaceDE w:val="0"/>
        <w:autoSpaceDN w:val="0"/>
        <w:spacing w:before="48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제1절 일반사항</w:t>
      </w:r>
    </w:p>
    <w:p w14:paraId="0DB08051" w14:textId="77777777" w:rsidR="00D5237B" w:rsidRPr="003E0361" w:rsidRDefault="00D5237B" w:rsidP="00021A8E">
      <w:pPr>
        <w:pStyle w:val="a8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021A8E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24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조(목적)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266F56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금융지주 및 자회사 등</w:t>
      </w:r>
      <w:r w:rsidR="00021A8E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의</w:t>
      </w:r>
      <w:r w:rsidR="0048500B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FB7836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주요한 영업활동에 내재된 </w:t>
      </w:r>
      <w:proofErr w:type="spellStart"/>
      <w:r w:rsidR="00FB7836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운영리스크</w:t>
      </w:r>
      <w:proofErr w:type="spellEnd"/>
      <w:r w:rsidR="00FB7836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요인을 인식하고 관리하여 </w:t>
      </w:r>
      <w:r w:rsidR="005350DF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해당 </w:t>
      </w:r>
      <w:r w:rsidR="00FB7836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손실을 최소화하는 것을 목적으로 한다.</w:t>
      </w:r>
    </w:p>
    <w:p w14:paraId="47376B95" w14:textId="77777777" w:rsidR="00D5237B" w:rsidRPr="003E0361" w:rsidRDefault="00D5237B" w:rsidP="00021A8E">
      <w:pPr>
        <w:pStyle w:val="a8"/>
        <w:autoSpaceDN w:val="0"/>
        <w:spacing w:before="120"/>
        <w:ind w:left="196" w:hangingChars="98" w:hanging="196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021A8E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25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조(용어의 정의)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="0048500B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운영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관련된 용어의 정의는 다음 각 호와 같다.</w:t>
      </w:r>
    </w:p>
    <w:p w14:paraId="342709E6" w14:textId="77777777" w:rsidR="00D5237B" w:rsidRPr="003E0361" w:rsidRDefault="00D5237B" w:rsidP="00D5237B">
      <w:pPr>
        <w:pStyle w:val="aa"/>
        <w:widowControl w:val="0"/>
        <w:numPr>
          <w:ilvl w:val="0"/>
          <w:numId w:val="17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proofErr w:type="spellStart"/>
      <w:r w:rsidR="00FB7836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운영리스크</w:t>
      </w:r>
      <w:proofErr w:type="spellEnd"/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="00FB7836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란 적절치 못한 내부통제제도나 업무처리절차, 시스템의 오류, 직원의 실수 또는 부정으로 인하여 </w:t>
      </w:r>
      <w:r w:rsidR="009103A2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금융지주 및 자회사 등</w:t>
      </w:r>
      <w:r w:rsidR="003C6453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의 </w:t>
      </w:r>
      <w:r w:rsidR="00FB7836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경영 및 영업활동 전반에서 발생할 수 있는 </w:t>
      </w:r>
      <w:proofErr w:type="spellStart"/>
      <w:r w:rsidR="00FB7836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직·간접적</w:t>
      </w:r>
      <w:proofErr w:type="spellEnd"/>
      <w:r w:rsidR="00FB7836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손실을 의미</w:t>
      </w:r>
      <w:r w:rsidR="0048500B" w:rsidRPr="003E0361">
        <w:rPr>
          <w:rFonts w:asciiTheme="minorEastAsia" w:eastAsiaTheme="minorEastAsia" w:hAnsiTheme="minorEastAsia" w:hint="eastAsia"/>
          <w:bCs/>
          <w:sz w:val="20"/>
          <w:szCs w:val="20"/>
        </w:rPr>
        <w:t>한다.</w:t>
      </w:r>
    </w:p>
    <w:p w14:paraId="58B37D11" w14:textId="77777777" w:rsidR="0036640A" w:rsidRPr="003E0361" w:rsidRDefault="0036640A" w:rsidP="0036640A">
      <w:pPr>
        <w:pStyle w:val="aa"/>
        <w:widowControl w:val="0"/>
        <w:numPr>
          <w:ilvl w:val="0"/>
          <w:numId w:val="17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기초지표법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또는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표준방법</w:t>
      </w:r>
      <w:proofErr w:type="spellEnd"/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이란 「</w:t>
      </w:r>
      <w:proofErr w:type="spellStart"/>
      <w:r w:rsidR="0038352C">
        <w:rPr>
          <w:rFonts w:asciiTheme="minorEastAsia" w:eastAsiaTheme="minorEastAsia" w:hAnsiTheme="minorEastAsia" w:hint="eastAsia"/>
          <w:bCs/>
          <w:sz w:val="20"/>
          <w:szCs w:val="20"/>
        </w:rPr>
        <w:t>금융지주회사감독규정시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행세칙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」 &lt;별표</w:t>
      </w:r>
      <w:r w:rsidR="0038352C">
        <w:rPr>
          <w:rFonts w:asciiTheme="minorEastAsia" w:eastAsiaTheme="minorEastAsia" w:hAnsiTheme="minorEastAsia" w:hint="eastAsia"/>
          <w:bCs/>
          <w:sz w:val="20"/>
          <w:szCs w:val="20"/>
        </w:rPr>
        <w:t>1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&gt; </w:t>
      </w:r>
      <w:r w:rsidR="005E1309" w:rsidRPr="00546D6A">
        <w:rPr>
          <w:rFonts w:asciiTheme="minorEastAsia" w:eastAsiaTheme="minorEastAsia" w:hAnsiTheme="minorEastAsia" w:hint="eastAsia"/>
          <w:bCs/>
          <w:sz w:val="20"/>
          <w:szCs w:val="20"/>
        </w:rPr>
        <w:t>1</w:t>
      </w:r>
      <w:proofErr w:type="gramStart"/>
      <w:r w:rsidR="005E1309" w:rsidRPr="00546D6A">
        <w:rPr>
          <w:rFonts w:asciiTheme="minorEastAsia" w:eastAsiaTheme="minorEastAsia" w:hAnsiTheme="minorEastAsia" w:hint="eastAsia"/>
          <w:bCs/>
          <w:sz w:val="20"/>
          <w:szCs w:val="20"/>
        </w:rPr>
        <w:t>.</w:t>
      </w:r>
      <w:r w:rsidR="0038352C">
        <w:rPr>
          <w:rFonts w:asciiTheme="minorEastAsia" w:eastAsiaTheme="minorEastAsia" w:hAnsiTheme="minorEastAsia" w:hint="eastAsia"/>
          <w:bCs/>
          <w:sz w:val="20"/>
          <w:szCs w:val="20"/>
        </w:rPr>
        <w:t>다항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에</w:t>
      </w:r>
      <w:proofErr w:type="gram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따라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운영리스크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소요자본을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측정하는 방법을 말한다.</w:t>
      </w:r>
    </w:p>
    <w:p w14:paraId="78D1DE12" w14:textId="77777777" w:rsidR="00C32B9D" w:rsidRPr="003E0361" w:rsidRDefault="00D5237B" w:rsidP="00D5237B">
      <w:pPr>
        <w:pStyle w:val="aa"/>
        <w:widowControl w:val="0"/>
        <w:numPr>
          <w:ilvl w:val="0"/>
          <w:numId w:val="17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="0048500B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리스크자가진단(Risk and Control </w:t>
      </w:r>
      <w:proofErr w:type="spellStart"/>
      <w:r w:rsidR="0048500B" w:rsidRPr="003E0361">
        <w:rPr>
          <w:rFonts w:asciiTheme="minorEastAsia" w:eastAsiaTheme="minorEastAsia" w:hAnsiTheme="minorEastAsia" w:hint="eastAsia"/>
          <w:bCs/>
          <w:sz w:val="20"/>
          <w:szCs w:val="20"/>
        </w:rPr>
        <w:t>Self Assessment</w:t>
      </w:r>
      <w:proofErr w:type="spellEnd"/>
      <w:r w:rsidR="0048500B" w:rsidRPr="003E0361">
        <w:rPr>
          <w:rFonts w:asciiTheme="minorEastAsia" w:eastAsiaTheme="minorEastAsia" w:hAnsiTheme="minorEastAsia" w:hint="eastAsia"/>
          <w:bCs/>
          <w:sz w:val="20"/>
          <w:szCs w:val="20"/>
        </w:rPr>
        <w:t>)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란 </w:t>
      </w:r>
      <w:r w:rsidR="00C32B9D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운영리스크에 대한 통제 활동을 자체적으로 식별하고 평가한 후, 이에 대한 대응방안을 </w:t>
      </w:r>
      <w:r w:rsidR="0097685C" w:rsidRPr="003E0361">
        <w:rPr>
          <w:rFonts w:asciiTheme="minorEastAsia" w:eastAsiaTheme="minorEastAsia" w:hAnsiTheme="minorEastAsia" w:hint="eastAsia"/>
          <w:bCs/>
          <w:sz w:val="20"/>
          <w:szCs w:val="20"/>
        </w:rPr>
        <w:t>통하여</w:t>
      </w:r>
      <w:r w:rsidR="00C32B9D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리스크를 제거하거나 개선하는 관리활동을 의미한다.</w:t>
      </w:r>
    </w:p>
    <w:p w14:paraId="26416422" w14:textId="77777777" w:rsidR="00C32B9D" w:rsidRPr="003E0361" w:rsidRDefault="00C32B9D" w:rsidP="00D5237B">
      <w:pPr>
        <w:pStyle w:val="aa"/>
        <w:widowControl w:val="0"/>
        <w:numPr>
          <w:ilvl w:val="0"/>
          <w:numId w:val="17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주요리스크지표(Key Risk In</w:t>
      </w:r>
      <w:r w:rsidR="00675238" w:rsidRPr="003E0361">
        <w:rPr>
          <w:rFonts w:asciiTheme="minorEastAsia" w:eastAsiaTheme="minorEastAsia" w:hAnsiTheme="minorEastAsia" w:hint="eastAsia"/>
          <w:bCs/>
          <w:sz w:val="20"/>
          <w:szCs w:val="20"/>
        </w:rPr>
        <w:t>dicator)</w:t>
      </w:r>
      <w:r w:rsidR="00675238"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="00675238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란 운영리스크를 식별하고 모니터링하기 </w:t>
      </w:r>
      <w:r w:rsidR="005350DF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위하여 </w:t>
      </w:r>
      <w:r w:rsidR="00675238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및 자회사 등이 </w:t>
      </w:r>
      <w:r w:rsidR="005350DF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측정하고</w:t>
      </w:r>
      <w:r w:rsidR="00675238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중점 </w:t>
      </w:r>
      <w:r w:rsidR="00145E67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관리하여야 하는</w:t>
      </w:r>
      <w:r w:rsidR="00675238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리스크지표를 말한다.</w:t>
      </w:r>
    </w:p>
    <w:p w14:paraId="35AB2F1D" w14:textId="77777777" w:rsidR="00746D15" w:rsidRPr="003E0361" w:rsidRDefault="00746D15" w:rsidP="00D5237B">
      <w:pPr>
        <w:pStyle w:val="aa"/>
        <w:widowControl w:val="0"/>
        <w:numPr>
          <w:ilvl w:val="0"/>
          <w:numId w:val="17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영업연속성계획(Business Continuity Plan)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”이란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재해, 재난 등으로 인한 업무 중단에 대응하여 주요 업무를 즉시 복구, 재개할 수 있도록 </w:t>
      </w:r>
      <w:r w:rsidR="000202B5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하는 </w:t>
      </w:r>
      <w:r w:rsidR="003C6453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관리체계를</w:t>
      </w:r>
      <w:r w:rsidR="000202B5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말한다.</w:t>
      </w:r>
    </w:p>
    <w:p w14:paraId="033B3F4F" w14:textId="77777777" w:rsidR="00A057A0" w:rsidRPr="003E0361" w:rsidRDefault="00A057A0" w:rsidP="00D5237B">
      <w:pPr>
        <w:pStyle w:val="aa"/>
        <w:widowControl w:val="0"/>
        <w:numPr>
          <w:ilvl w:val="0"/>
          <w:numId w:val="17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운영리스크</w:t>
      </w:r>
      <w:proofErr w:type="spellEnd"/>
      <w:r w:rsidR="00AE26E1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사건(Operational Risk Event)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이라 함은 </w:t>
      </w:r>
      <w:r w:rsidR="00FC657E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제</w:t>
      </w:r>
      <w:r w:rsidR="00DD2802" w:rsidRPr="003E0361">
        <w:rPr>
          <w:rFonts w:asciiTheme="minorEastAsia" w:eastAsiaTheme="minorEastAsia" w:hAnsiTheme="minorEastAsia" w:hint="eastAsia"/>
          <w:bCs/>
          <w:sz w:val="20"/>
          <w:szCs w:val="20"/>
        </w:rPr>
        <w:t>31</w:t>
      </w:r>
      <w:r w:rsidR="00FC657E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조 </w:t>
      </w:r>
      <w:proofErr w:type="spellStart"/>
      <w:r w:rsidR="00FC657E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손실사건</w:t>
      </w:r>
      <w:proofErr w:type="spellEnd"/>
      <w:r w:rsidR="00AE26E1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FC657E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유형에 따라 구분</w:t>
      </w:r>
      <w:r w:rsidR="003C6453" w:rsidRPr="003E0361">
        <w:rPr>
          <w:rFonts w:asciiTheme="minorEastAsia" w:eastAsiaTheme="minorEastAsia" w:hAnsiTheme="minorEastAsia" w:hint="eastAsia"/>
          <w:bCs/>
          <w:sz w:val="20"/>
          <w:szCs w:val="20"/>
        </w:rPr>
        <w:t>되며</w:t>
      </w:r>
      <w:r w:rsidR="004A170F" w:rsidRPr="003E0361">
        <w:rPr>
          <w:rFonts w:asciiTheme="minorEastAsia" w:eastAsiaTheme="minorEastAsia" w:hAnsiTheme="minorEastAsia" w:hint="eastAsia"/>
          <w:bCs/>
          <w:sz w:val="20"/>
          <w:szCs w:val="20"/>
        </w:rPr>
        <w:t>,</w:t>
      </w:r>
      <w:r w:rsidR="004803C7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재무적, 비재무적, 유사 손실 등을 발생시킬 수 있는 </w:t>
      </w:r>
      <w:proofErr w:type="spellStart"/>
      <w:r w:rsidR="004803C7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운영리스크</w:t>
      </w:r>
      <w:proofErr w:type="spellEnd"/>
      <w:r w:rsidR="004803C7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요인을 말한다.</w:t>
      </w:r>
    </w:p>
    <w:p w14:paraId="12F87006" w14:textId="77777777" w:rsidR="00A057A0" w:rsidRPr="003E0361" w:rsidRDefault="00A057A0" w:rsidP="00D5237B">
      <w:pPr>
        <w:pStyle w:val="aa"/>
        <w:widowControl w:val="0"/>
        <w:numPr>
          <w:ilvl w:val="0"/>
          <w:numId w:val="17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손실사건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데이터(Loss Event Data)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라 함은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운영리스크</w:t>
      </w:r>
      <w:proofErr w:type="spellEnd"/>
      <w:r w:rsidR="003E0737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사건으로 인해 그룹의 수익이나 자산가치에 부정적인 영향을 미쳐 재무제표에 손실로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기표되는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것을 말한다.</w:t>
      </w:r>
    </w:p>
    <w:p w14:paraId="5FEE641B" w14:textId="77777777" w:rsidR="00D5237B" w:rsidRPr="003E0361" w:rsidRDefault="00D5237B" w:rsidP="00D65B37">
      <w:pPr>
        <w:pStyle w:val="a8"/>
        <w:autoSpaceDN w:val="0"/>
        <w:spacing w:before="120"/>
        <w:ind w:left="196" w:hangingChars="98" w:hanging="196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lastRenderedPageBreak/>
        <w:t>제</w:t>
      </w:r>
      <w:r w:rsidR="00D65B37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26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관리원칙</w:t>
      </w:r>
      <w:proofErr w:type="spellEnd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="00746D15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운영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관리원칙은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다음 각 호와 같다.</w:t>
      </w:r>
    </w:p>
    <w:p w14:paraId="57834D0E" w14:textId="77777777" w:rsidR="00D5237B" w:rsidRPr="003E0361" w:rsidRDefault="00746D15" w:rsidP="00D5237B">
      <w:pPr>
        <w:pStyle w:val="aa"/>
        <w:widowControl w:val="0"/>
        <w:numPr>
          <w:ilvl w:val="0"/>
          <w:numId w:val="4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운영리스크</w:t>
      </w:r>
      <w:r w:rsidR="00FD2EA8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는 </w:t>
      </w:r>
      <w:proofErr w:type="spellStart"/>
      <w:r w:rsidR="00FD2EA8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소요자본의</w:t>
      </w:r>
      <w:proofErr w:type="spellEnd"/>
      <w:r w:rsidR="00FD2EA8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측정보다는 원인</w:t>
      </w:r>
      <w:r w:rsidR="00E60B26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FD2EA8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규명을 </w:t>
      </w:r>
      <w:r w:rsidR="006A66FB" w:rsidRPr="003E0361">
        <w:rPr>
          <w:rFonts w:asciiTheme="minorEastAsia" w:eastAsiaTheme="minorEastAsia" w:hAnsiTheme="minorEastAsia" w:hint="eastAsia"/>
          <w:bCs/>
          <w:sz w:val="20"/>
          <w:szCs w:val="20"/>
        </w:rPr>
        <w:t>통한</w:t>
      </w:r>
      <w:r w:rsidR="00FD2EA8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리스크 요인 제거</w:t>
      </w:r>
      <w:r w:rsidR="006A66FB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가</w:t>
      </w:r>
      <w:r w:rsidR="00FD2EA8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더욱 중요하므로 그룹 내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관리 </w:t>
      </w:r>
      <w:r w:rsidR="005350DF" w:rsidRPr="003E0361">
        <w:rPr>
          <w:rFonts w:asciiTheme="minorEastAsia" w:eastAsiaTheme="minorEastAsia" w:hAnsiTheme="minorEastAsia" w:hint="eastAsia"/>
          <w:bCs/>
          <w:sz w:val="20"/>
          <w:szCs w:val="20"/>
        </w:rPr>
        <w:t>문화를 도입하여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사고 예방에 노력</w:t>
      </w:r>
      <w:r w:rsidR="00FD2EA8" w:rsidRPr="003E0361">
        <w:rPr>
          <w:rFonts w:asciiTheme="minorEastAsia" w:eastAsiaTheme="minorEastAsia" w:hAnsiTheme="minorEastAsia" w:hint="eastAsia"/>
          <w:bCs/>
          <w:sz w:val="20"/>
          <w:szCs w:val="20"/>
        </w:rPr>
        <w:t>하여야 한다.</w:t>
      </w:r>
    </w:p>
    <w:p w14:paraId="632FE57B" w14:textId="77777777" w:rsidR="00FD2EA8" w:rsidRPr="003E0361" w:rsidRDefault="00FD2EA8" w:rsidP="00D5237B">
      <w:pPr>
        <w:pStyle w:val="aa"/>
        <w:widowControl w:val="0"/>
        <w:numPr>
          <w:ilvl w:val="0"/>
          <w:numId w:val="4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운영리스크의 1차적이고 직접적인 관리는 각 사업조직에서 수행하며</w:t>
      </w:r>
      <w:r w:rsidR="004A170F" w:rsidRPr="003E0361">
        <w:rPr>
          <w:rFonts w:asciiTheme="minorEastAsia" w:eastAsiaTheme="minorEastAsia" w:hAnsiTheme="minorEastAsia" w:hint="eastAsia"/>
          <w:bCs/>
          <w:sz w:val="20"/>
          <w:szCs w:val="20"/>
        </w:rPr>
        <w:t>,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자체적으로 운영리스크를 관리할 수 있는 체계를 갖추어야 한다.</w:t>
      </w:r>
    </w:p>
    <w:p w14:paraId="3F837FE4" w14:textId="77777777" w:rsidR="00FD2EA8" w:rsidRPr="003E0361" w:rsidRDefault="00A57243" w:rsidP="00D5237B">
      <w:pPr>
        <w:pStyle w:val="aa"/>
        <w:widowControl w:val="0"/>
        <w:numPr>
          <w:ilvl w:val="0"/>
          <w:numId w:val="4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운영리스크에 대한 </w:t>
      </w:r>
      <w:proofErr w:type="spellStart"/>
      <w:r w:rsidR="00FD2EA8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사업조직</w:t>
      </w:r>
      <w:proofErr w:type="spellEnd"/>
      <w:r w:rsidR="00FD2EA8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, 리스크관리조직,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감사</w:t>
      </w:r>
      <w:r w:rsidR="00FD2EA8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조직</w:t>
      </w:r>
      <w:proofErr w:type="spellEnd"/>
      <w:r w:rsidR="00FD2EA8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간의 업무분장, 경영진 및 이사회에 대해 보고체계 등은 명확하게 문</w:t>
      </w:r>
      <w:r w:rsidR="00EE30BA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서화 되어야 한다.</w:t>
      </w:r>
    </w:p>
    <w:p w14:paraId="32CE305C" w14:textId="77777777" w:rsidR="00D5237B" w:rsidRPr="003E0361" w:rsidRDefault="00D5237B" w:rsidP="00266F56">
      <w:pPr>
        <w:pStyle w:val="a8"/>
        <w:autoSpaceDN w:val="0"/>
        <w:spacing w:before="120"/>
        <w:ind w:left="196" w:hangingChars="98" w:hanging="196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266F56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27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조(관리정책)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="00EE30BA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운영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관리정책은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다음 각 호와 같다.</w:t>
      </w:r>
    </w:p>
    <w:p w14:paraId="2B220DCB" w14:textId="77777777" w:rsidR="00D5237B" w:rsidRPr="003E0361" w:rsidRDefault="00090DCB" w:rsidP="00D5237B">
      <w:pPr>
        <w:pStyle w:val="aa"/>
        <w:widowControl w:val="0"/>
        <w:numPr>
          <w:ilvl w:val="0"/>
          <w:numId w:val="18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기초지표법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또는 표준방법으로 산출한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운영리스크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소요자본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한도 설정 및 관리</w:t>
      </w:r>
    </w:p>
    <w:p w14:paraId="5477EC74" w14:textId="77777777" w:rsidR="00090DCB" w:rsidRPr="003E0361" w:rsidRDefault="00090DCB" w:rsidP="00D5237B">
      <w:pPr>
        <w:pStyle w:val="aa"/>
        <w:widowControl w:val="0"/>
        <w:numPr>
          <w:ilvl w:val="0"/>
          <w:numId w:val="18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리스크자가진단 </w:t>
      </w:r>
      <w:r w:rsidR="005350DF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수행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및 보고</w:t>
      </w:r>
    </w:p>
    <w:p w14:paraId="17B6F177" w14:textId="77777777" w:rsidR="00D5237B" w:rsidRPr="003E0361" w:rsidRDefault="00EE30BA" w:rsidP="00D5237B">
      <w:pPr>
        <w:pStyle w:val="aa"/>
        <w:widowControl w:val="0"/>
        <w:numPr>
          <w:ilvl w:val="0"/>
          <w:numId w:val="18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주요리스크지표 설정</w:t>
      </w:r>
      <w:r w:rsidR="00090DCB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및 관리</w:t>
      </w:r>
    </w:p>
    <w:p w14:paraId="605A151B" w14:textId="77777777" w:rsidR="005350DF" w:rsidRPr="003E0361" w:rsidRDefault="005350DF" w:rsidP="00D5237B">
      <w:pPr>
        <w:pStyle w:val="aa"/>
        <w:widowControl w:val="0"/>
        <w:numPr>
          <w:ilvl w:val="0"/>
          <w:numId w:val="18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영업연속성계획 마련</w:t>
      </w:r>
    </w:p>
    <w:p w14:paraId="7AE89375" w14:textId="77777777" w:rsidR="00D5237B" w:rsidRPr="003E0361" w:rsidRDefault="004973AE" w:rsidP="004973AE">
      <w:pPr>
        <w:pStyle w:val="aa"/>
        <w:widowControl w:val="0"/>
        <w:numPr>
          <w:ilvl w:val="0"/>
          <w:numId w:val="18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운영리스크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사건 및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손실</w:t>
      </w:r>
      <w:r w:rsidR="00090DCB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사건</w:t>
      </w:r>
      <w:proofErr w:type="spellEnd"/>
      <w:r w:rsidR="00090DCB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데이터 관리</w:t>
      </w:r>
    </w:p>
    <w:p w14:paraId="476DE9DD" w14:textId="77777777" w:rsidR="00D5237B" w:rsidRPr="003E0361" w:rsidRDefault="00D5237B" w:rsidP="00266F56">
      <w:pPr>
        <w:pStyle w:val="a8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266F56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28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조(관리대상)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4973AE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운영리스크는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5350DF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금융지주 및 자회사 등</w:t>
      </w:r>
      <w:r w:rsidR="004973AE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의 모든 경영 및 영업활동을 대상으로 관리하여야 한다.</w:t>
      </w:r>
    </w:p>
    <w:p w14:paraId="5EB18E96" w14:textId="77777777" w:rsidR="00D5237B" w:rsidRPr="003E0361" w:rsidRDefault="00D5237B" w:rsidP="00D5237B">
      <w:pPr>
        <w:pStyle w:val="ab"/>
        <w:autoSpaceDE w:val="0"/>
        <w:autoSpaceDN w:val="0"/>
        <w:spacing w:before="48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제2절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조직별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역할 및 책임</w:t>
      </w:r>
    </w:p>
    <w:p w14:paraId="5CB7FF62" w14:textId="77777777" w:rsidR="00D5237B" w:rsidRPr="003E0361" w:rsidRDefault="00D5237B" w:rsidP="006656D8">
      <w:pPr>
        <w:pStyle w:val="a8"/>
        <w:autoSpaceDE w:val="0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9103A2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29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조(조직구성)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① 금융지주의 </w:t>
      </w:r>
      <w:proofErr w:type="spellStart"/>
      <w:r w:rsidR="004973AE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운영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관련 조직은 RM실, </w:t>
      </w:r>
      <w:r w:rsidR="00CD79E8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윤리경영지원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실로 구성한다.</w:t>
      </w:r>
    </w:p>
    <w:p w14:paraId="19CD4C36" w14:textId="77777777" w:rsidR="00D5237B" w:rsidRPr="003E0361" w:rsidRDefault="00D5237B" w:rsidP="00D5237B">
      <w:pPr>
        <w:pStyle w:val="a9"/>
        <w:numPr>
          <w:ilvl w:val="0"/>
          <w:numId w:val="33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RM실은 주기적으로 자회사 등으로부터 </w:t>
      </w:r>
      <w:proofErr w:type="spellStart"/>
      <w:r w:rsidR="004973AE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운영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관리 현황을 보고 받고 문제가 있다고 판단되는 경우 필요한 조치사항을 취할 수 있다.</w:t>
      </w:r>
    </w:p>
    <w:p w14:paraId="73F185E3" w14:textId="77777777" w:rsidR="00D5237B" w:rsidRPr="003E0361" w:rsidRDefault="00D5237B" w:rsidP="00D5237B">
      <w:pPr>
        <w:pStyle w:val="a9"/>
        <w:numPr>
          <w:ilvl w:val="0"/>
          <w:numId w:val="33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자회사 등은 별도로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조직별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역할과 책임을 정하여 </w:t>
      </w:r>
      <w:r w:rsidR="00C01EFC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운영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리스크를 관리하여야 한다.</w:t>
      </w:r>
    </w:p>
    <w:p w14:paraId="13AA403E" w14:textId="77777777" w:rsidR="00D5237B" w:rsidRPr="003E0361" w:rsidRDefault="00D5237B" w:rsidP="009103A2">
      <w:pPr>
        <w:pStyle w:val="a8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9103A2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30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조(역할과 책임)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금융지주의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조직별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역할과 책임은 다음 각 호와 같다.</w:t>
      </w:r>
    </w:p>
    <w:p w14:paraId="056F37DC" w14:textId="77777777" w:rsidR="00D5237B" w:rsidRPr="003E0361" w:rsidRDefault="00D5237B" w:rsidP="00D5237B">
      <w:pPr>
        <w:pStyle w:val="aa"/>
        <w:widowControl w:val="0"/>
        <w:numPr>
          <w:ilvl w:val="0"/>
          <w:numId w:val="19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금융지주 RM실</w:t>
      </w:r>
    </w:p>
    <w:p w14:paraId="16BEA248" w14:textId="77777777" w:rsidR="00132B30" w:rsidRPr="003E0361" w:rsidRDefault="00132B30" w:rsidP="00D5237B">
      <w:pPr>
        <w:pStyle w:val="aa"/>
        <w:widowControl w:val="0"/>
        <w:numPr>
          <w:ilvl w:val="0"/>
          <w:numId w:val="23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운영리스크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관리방안 수립</w:t>
      </w:r>
    </w:p>
    <w:p w14:paraId="2A644FD7" w14:textId="77777777" w:rsidR="00C01EFC" w:rsidRPr="003E0361" w:rsidRDefault="009B4C8E" w:rsidP="00132B30">
      <w:pPr>
        <w:pStyle w:val="aa"/>
        <w:widowControl w:val="0"/>
        <w:numPr>
          <w:ilvl w:val="0"/>
          <w:numId w:val="23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및 </w:t>
      </w:r>
      <w:r w:rsidR="00C01EFC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자회사 등의 </w:t>
      </w:r>
      <w:proofErr w:type="spellStart"/>
      <w:r w:rsidR="00C01EFC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운영리스크</w:t>
      </w:r>
      <w:proofErr w:type="spellEnd"/>
      <w:r w:rsidR="00C01EFC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="00090DCB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소요자본</w:t>
      </w:r>
      <w:proofErr w:type="spellEnd"/>
      <w:r w:rsidR="00090DCB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한도 설정</w:t>
      </w:r>
    </w:p>
    <w:p w14:paraId="6557C0F9" w14:textId="77777777" w:rsidR="00D5237B" w:rsidRPr="003E0361" w:rsidRDefault="00C01EFC" w:rsidP="00D5237B">
      <w:pPr>
        <w:pStyle w:val="aa"/>
        <w:widowControl w:val="0"/>
        <w:numPr>
          <w:ilvl w:val="0"/>
          <w:numId w:val="23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및 자회사 등에 대한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운영리스크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담당자 지정 및 교육</w:t>
      </w:r>
    </w:p>
    <w:p w14:paraId="7292F070" w14:textId="77777777" w:rsidR="00D5237B" w:rsidRPr="003E0361" w:rsidRDefault="00D5237B" w:rsidP="00D5237B">
      <w:pPr>
        <w:pStyle w:val="aa"/>
        <w:widowControl w:val="0"/>
        <w:numPr>
          <w:ilvl w:val="0"/>
          <w:numId w:val="19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</w:t>
      </w:r>
      <w:r w:rsidR="00CD79E8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윤리경영지원</w:t>
      </w:r>
      <w:r w:rsidR="004973AE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실</w:t>
      </w:r>
    </w:p>
    <w:p w14:paraId="0A1EECAE" w14:textId="77777777" w:rsidR="00D5237B" w:rsidRPr="003E0361" w:rsidRDefault="000202B5" w:rsidP="00D5237B">
      <w:pPr>
        <w:pStyle w:val="aa"/>
        <w:widowControl w:val="0"/>
        <w:numPr>
          <w:ilvl w:val="0"/>
          <w:numId w:val="24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손실사건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사후관리 </w:t>
      </w:r>
      <w:r w:rsidR="00DD2802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점검</w:t>
      </w:r>
    </w:p>
    <w:p w14:paraId="5F6A8994" w14:textId="77777777" w:rsidR="00D5237B" w:rsidRPr="003E0361" w:rsidRDefault="00D5237B" w:rsidP="00D5237B">
      <w:pPr>
        <w:pStyle w:val="ab"/>
        <w:autoSpaceDE w:val="0"/>
        <w:autoSpaceDN w:val="0"/>
        <w:spacing w:before="48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제3절 인식 및 측정</w:t>
      </w:r>
    </w:p>
    <w:p w14:paraId="152CDFB7" w14:textId="77777777" w:rsidR="00D5237B" w:rsidRPr="003E0361" w:rsidRDefault="00D5237B" w:rsidP="00DD2802">
      <w:pPr>
        <w:pStyle w:val="a8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DD2802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31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="00FC657E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손실사건</w:t>
      </w:r>
      <w:proofErr w:type="spellEnd"/>
      <w:r w:rsidR="009B4C8E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</w:t>
      </w:r>
      <w:r w:rsidR="00FC657E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유형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4973AE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운영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리스크는 </w:t>
      </w:r>
      <w:proofErr w:type="spellStart"/>
      <w:r w:rsidR="00FC657E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손실사건</w:t>
      </w:r>
      <w:proofErr w:type="spellEnd"/>
      <w:r w:rsidR="009B4C8E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FC657E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유형별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로 사전에 인식하여야 하며</w:t>
      </w:r>
      <w:r w:rsidR="006656D8" w:rsidRPr="003E0361">
        <w:rPr>
          <w:rFonts w:asciiTheme="minorEastAsia" w:eastAsiaTheme="minorEastAsia" w:hAnsiTheme="minorEastAsia" w:hint="eastAsia"/>
          <w:bCs/>
          <w:sz w:val="20"/>
          <w:szCs w:val="20"/>
        </w:rPr>
        <w:t>,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주요 </w:t>
      </w:r>
      <w:r w:rsidR="00DD2802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유형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은 다음 각 호와 같다.</w:t>
      </w:r>
    </w:p>
    <w:p w14:paraId="758F2700" w14:textId="77777777" w:rsidR="0098003B" w:rsidRPr="003E0361" w:rsidRDefault="00A057A0" w:rsidP="00D5237B">
      <w:pPr>
        <w:pStyle w:val="aa"/>
        <w:widowControl w:val="0"/>
        <w:numPr>
          <w:ilvl w:val="0"/>
          <w:numId w:val="21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내부사취</w:t>
      </w:r>
      <w:proofErr w:type="spellEnd"/>
    </w:p>
    <w:p w14:paraId="0FD81BB2" w14:textId="77777777" w:rsidR="00D5237B" w:rsidRPr="003E0361" w:rsidRDefault="00A057A0" w:rsidP="00D5237B">
      <w:pPr>
        <w:pStyle w:val="aa"/>
        <w:widowControl w:val="0"/>
        <w:numPr>
          <w:ilvl w:val="0"/>
          <w:numId w:val="21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외부 사취</w:t>
      </w:r>
    </w:p>
    <w:p w14:paraId="70AB3655" w14:textId="77777777" w:rsidR="00D5237B" w:rsidRPr="003E0361" w:rsidRDefault="00A057A0" w:rsidP="00D5237B">
      <w:pPr>
        <w:pStyle w:val="aa"/>
        <w:widowControl w:val="0"/>
        <w:numPr>
          <w:ilvl w:val="0"/>
          <w:numId w:val="21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lastRenderedPageBreak/>
        <w:t xml:space="preserve">고용 및 </w:t>
      </w:r>
      <w:r w:rsidR="00FC657E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사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업장 안전</w:t>
      </w:r>
    </w:p>
    <w:p w14:paraId="73503D55" w14:textId="77777777" w:rsidR="00D5237B" w:rsidRPr="003E0361" w:rsidRDefault="00A057A0" w:rsidP="00D5237B">
      <w:pPr>
        <w:pStyle w:val="aa"/>
        <w:widowControl w:val="0"/>
        <w:numPr>
          <w:ilvl w:val="0"/>
          <w:numId w:val="21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고객, 상품 및 영업</w:t>
      </w:r>
    </w:p>
    <w:p w14:paraId="684DD9CA" w14:textId="77777777" w:rsidR="00D5237B" w:rsidRPr="003E0361" w:rsidRDefault="00A057A0" w:rsidP="00D5237B">
      <w:pPr>
        <w:pStyle w:val="aa"/>
        <w:widowControl w:val="0"/>
        <w:numPr>
          <w:ilvl w:val="0"/>
          <w:numId w:val="21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물적 자원 손실</w:t>
      </w:r>
    </w:p>
    <w:p w14:paraId="0DA91A97" w14:textId="77777777" w:rsidR="00D5237B" w:rsidRPr="003E0361" w:rsidRDefault="00A057A0" w:rsidP="00D5237B">
      <w:pPr>
        <w:pStyle w:val="aa"/>
        <w:widowControl w:val="0"/>
        <w:numPr>
          <w:ilvl w:val="0"/>
          <w:numId w:val="21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업무마비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및 시스템 장애</w:t>
      </w:r>
    </w:p>
    <w:p w14:paraId="2B6DBE2A" w14:textId="77777777" w:rsidR="00A057A0" w:rsidRPr="003E0361" w:rsidRDefault="00A057A0" w:rsidP="00D5237B">
      <w:pPr>
        <w:pStyle w:val="aa"/>
        <w:widowControl w:val="0"/>
        <w:numPr>
          <w:ilvl w:val="0"/>
          <w:numId w:val="21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실행, 전달 및 처리절차 관리</w:t>
      </w:r>
    </w:p>
    <w:p w14:paraId="2C252AA6" w14:textId="77777777" w:rsidR="00D5237B" w:rsidRPr="003E0361" w:rsidRDefault="00D5237B" w:rsidP="009F771B">
      <w:pPr>
        <w:pStyle w:val="a8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DD2802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32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측정원칙</w:t>
      </w:r>
      <w:proofErr w:type="spellEnd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="001F33C5">
        <w:rPr>
          <w:rFonts w:asciiTheme="minorEastAsia" w:eastAsiaTheme="minorEastAsia" w:hAnsiTheme="minorEastAsia" w:hint="eastAsia"/>
          <w:bCs/>
          <w:sz w:val="20"/>
          <w:szCs w:val="20"/>
        </w:rPr>
        <w:t>운영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 원칙은 다음 각 호와 같다.</w:t>
      </w:r>
    </w:p>
    <w:p w14:paraId="28E1F088" w14:textId="77777777" w:rsidR="00D5237B" w:rsidRPr="003E0361" w:rsidRDefault="00A057A0" w:rsidP="00D5237B">
      <w:pPr>
        <w:pStyle w:val="aa"/>
        <w:widowControl w:val="0"/>
        <w:numPr>
          <w:ilvl w:val="0"/>
          <w:numId w:val="22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운영</w:t>
      </w:r>
      <w:r w:rsidR="00D5237B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리스크는 </w:t>
      </w:r>
      <w:r w:rsidR="009F771B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금융지주 및 자회사 등 간 통일된 기준에 의하여 측정하여야 한다. 다만, 통일된 기준에 의한 측정이 어렵다고 판단되는 경우에는 별도로 측정할 수 있다.</w:t>
      </w:r>
    </w:p>
    <w:p w14:paraId="7ED55D28" w14:textId="77777777" w:rsidR="00D5237B" w:rsidRPr="003E0361" w:rsidRDefault="006C7C3D" w:rsidP="00D5237B">
      <w:pPr>
        <w:pStyle w:val="aa"/>
        <w:widowControl w:val="0"/>
        <w:numPr>
          <w:ilvl w:val="0"/>
          <w:numId w:val="22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운영리스크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소요자본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 시, 금융지주 및 자회사 등은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업권별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감독규정에 </w:t>
      </w:r>
      <w:r w:rsidR="00DD56E9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따라 통합 또는 개별 </w:t>
      </w:r>
      <w:proofErr w:type="spellStart"/>
      <w:r w:rsidR="00DD56E9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소요자본을</w:t>
      </w:r>
      <w:proofErr w:type="spellEnd"/>
      <w:r w:rsidR="00DD56E9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측정하여야 한다.</w:t>
      </w:r>
    </w:p>
    <w:p w14:paraId="5A63B9DF" w14:textId="77777777" w:rsidR="00D5237B" w:rsidRPr="003E0361" w:rsidRDefault="00EF184B" w:rsidP="00D5237B">
      <w:pPr>
        <w:pStyle w:val="aa"/>
        <w:widowControl w:val="0"/>
        <w:numPr>
          <w:ilvl w:val="0"/>
          <w:numId w:val="22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리스크자가진단 및 주요리스크지표의 적정성을 주기적으로 </w:t>
      </w:r>
      <w:r w:rsidR="009F771B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검증하</w:t>
      </w:r>
      <w:r w:rsidR="00C122D3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고 이를 반영하여 측정하여야 한다.</w:t>
      </w:r>
    </w:p>
    <w:p w14:paraId="3EDE810B" w14:textId="77777777" w:rsidR="00D5237B" w:rsidRPr="003E0361" w:rsidRDefault="00D5237B" w:rsidP="00D5237B">
      <w:pPr>
        <w:pStyle w:val="aa"/>
        <w:widowControl w:val="0"/>
        <w:numPr>
          <w:ilvl w:val="0"/>
          <w:numId w:val="22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위의 </w:t>
      </w:r>
      <w:proofErr w:type="spellStart"/>
      <w:r w:rsidR="001F33C5">
        <w:rPr>
          <w:rFonts w:asciiTheme="minorEastAsia" w:eastAsiaTheme="minorEastAsia" w:hAnsiTheme="minorEastAsia" w:hint="eastAsia"/>
          <w:bCs/>
          <w:sz w:val="20"/>
          <w:szCs w:val="20"/>
        </w:rPr>
        <w:t>운영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측정방법은 감독당국의 기준을 준용하여 결정하여야 한다.</w:t>
      </w:r>
    </w:p>
    <w:p w14:paraId="79096573" w14:textId="77777777" w:rsidR="0091167A" w:rsidRPr="003E0361" w:rsidRDefault="0091167A" w:rsidP="0091167A">
      <w:pPr>
        <w:pStyle w:val="ab"/>
        <w:autoSpaceDE w:val="0"/>
        <w:autoSpaceDN w:val="0"/>
        <w:spacing w:before="48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제</w:t>
      </w:r>
      <w:r w:rsidR="00E361F5" w:rsidRPr="003E0361">
        <w:rPr>
          <w:rFonts w:asciiTheme="minorEastAsia" w:eastAsiaTheme="minorEastAsia" w:hAnsiTheme="minorEastAsia" w:hint="eastAsia"/>
          <w:bCs/>
          <w:sz w:val="20"/>
          <w:szCs w:val="20"/>
        </w:rPr>
        <w:t>5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장 </w:t>
      </w:r>
      <w:proofErr w:type="spellStart"/>
      <w:r w:rsidR="008200A3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관리</w:t>
      </w:r>
    </w:p>
    <w:p w14:paraId="7885E08A" w14:textId="77777777" w:rsidR="00F41B24" w:rsidRPr="003E0361" w:rsidRDefault="00F41B24" w:rsidP="00F41B24">
      <w:pPr>
        <w:pStyle w:val="ab"/>
        <w:autoSpaceDE w:val="0"/>
        <w:autoSpaceDN w:val="0"/>
        <w:spacing w:before="48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제1절 일반사항</w:t>
      </w:r>
    </w:p>
    <w:p w14:paraId="43040066" w14:textId="77777777" w:rsidR="00F41B24" w:rsidRPr="003E0361" w:rsidRDefault="00F41B24" w:rsidP="00132B30">
      <w:pPr>
        <w:pStyle w:val="a8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132B30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33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조(목적)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금리부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자산 및 부채에서 발생할 수 있는 손실을 적절히 관리하여 </w:t>
      </w:r>
      <w:r w:rsidR="00132B30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그룹의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수익성을 안정적으로 유지하는 것을 목적으로 한다.</w:t>
      </w:r>
    </w:p>
    <w:p w14:paraId="0B90230C" w14:textId="77777777" w:rsidR="00F41B24" w:rsidRPr="003E0361" w:rsidRDefault="00F41B24" w:rsidP="00132B30">
      <w:pPr>
        <w:pStyle w:val="a8"/>
        <w:autoSpaceDN w:val="0"/>
        <w:spacing w:before="120"/>
        <w:ind w:left="196" w:hangingChars="98" w:hanging="196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132B30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34조(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용어의 정의)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관련된 용어의 정의는 다음 각 호와 같다.</w:t>
      </w:r>
    </w:p>
    <w:p w14:paraId="339D3C9B" w14:textId="77777777" w:rsidR="00F41B24" w:rsidRPr="003E0361" w:rsidRDefault="00F41B24" w:rsidP="00DC7C9D">
      <w:pPr>
        <w:pStyle w:val="aa"/>
        <w:widowControl w:val="0"/>
        <w:numPr>
          <w:ilvl w:val="0"/>
          <w:numId w:val="42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proofErr w:type="spellStart"/>
      <w:r w:rsidR="00B1436D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란 </w:t>
      </w:r>
      <w:r w:rsidR="00B1436D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</w:t>
      </w:r>
      <w:r w:rsidR="003B6BE2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의</w:t>
      </w:r>
      <w:r w:rsidR="00B1436D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9F73E5" w:rsidRPr="003E0361">
        <w:rPr>
          <w:rFonts w:asciiTheme="minorEastAsia" w:eastAsiaTheme="minorEastAsia" w:hAnsiTheme="minorEastAsia" w:hint="eastAsia"/>
          <w:bCs/>
          <w:sz w:val="20"/>
          <w:szCs w:val="20"/>
        </w:rPr>
        <w:t>변동으로 인하여</w:t>
      </w:r>
      <w:r w:rsidR="00B1436D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="00B1436D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금리부</w:t>
      </w:r>
      <w:proofErr w:type="spellEnd"/>
      <w:r w:rsidR="00B1436D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자산 및 부채에서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발생할 수 있는 손실을 의미한다.</w:t>
      </w:r>
    </w:p>
    <w:p w14:paraId="322AD775" w14:textId="77777777" w:rsidR="00F41B24" w:rsidRPr="003E0361" w:rsidRDefault="00F41B24" w:rsidP="00DC7C9D">
      <w:pPr>
        <w:pStyle w:val="aa"/>
        <w:widowControl w:val="0"/>
        <w:numPr>
          <w:ilvl w:val="0"/>
          <w:numId w:val="42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proofErr w:type="spellStart"/>
      <w:r w:rsidR="00B1436D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금리부</w:t>
      </w:r>
      <w:proofErr w:type="spellEnd"/>
      <w:r w:rsidR="00B1436D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자산</w:t>
      </w:r>
      <w:r w:rsidR="00B1436D"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="00B1436D" w:rsidRPr="003E0361">
        <w:rPr>
          <w:rFonts w:asciiTheme="minorEastAsia" w:eastAsiaTheme="minorEastAsia" w:hAnsiTheme="minorEastAsia" w:hint="eastAsia"/>
          <w:bCs/>
          <w:sz w:val="20"/>
          <w:szCs w:val="20"/>
        </w:rPr>
        <w:t>란 대출금 등과 같이 이자수입을 발생시키는 자산을 말한다.</w:t>
      </w:r>
    </w:p>
    <w:p w14:paraId="3098727B" w14:textId="77777777" w:rsidR="00B1436D" w:rsidRPr="003E0361" w:rsidRDefault="00B1436D" w:rsidP="00DC7C9D">
      <w:pPr>
        <w:pStyle w:val="aa"/>
        <w:widowControl w:val="0"/>
        <w:numPr>
          <w:ilvl w:val="0"/>
          <w:numId w:val="42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금리부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부채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란 </w:t>
      </w:r>
      <w:r w:rsidR="00C60FF4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차입금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등과 같이 이자지급을 수반하는 부채를 말한다.</w:t>
      </w:r>
    </w:p>
    <w:p w14:paraId="636C9D64" w14:textId="77777777" w:rsidR="00B1436D" w:rsidRPr="003E0361" w:rsidRDefault="00B1436D" w:rsidP="00DC7C9D">
      <w:pPr>
        <w:pStyle w:val="aa"/>
        <w:widowControl w:val="0"/>
        <w:numPr>
          <w:ilvl w:val="0"/>
          <w:numId w:val="42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순이자이익</w:t>
      </w:r>
      <w:proofErr w:type="spellEnd"/>
      <w:r w:rsidR="00010CBE" w:rsidRPr="003E0361">
        <w:rPr>
          <w:rFonts w:asciiTheme="minorEastAsia" w:eastAsiaTheme="minorEastAsia" w:hAnsiTheme="minorEastAsia" w:hint="eastAsia"/>
          <w:bCs/>
          <w:sz w:val="20"/>
          <w:szCs w:val="20"/>
        </w:rPr>
        <w:t>(Net Interest Income)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이란 </w:t>
      </w:r>
      <w:r w:rsidR="009F73E5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이자수익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에서 이자비용을 차감한</w:t>
      </w:r>
      <w:r w:rsidR="00010CBE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금액을 말한다.</w:t>
      </w:r>
    </w:p>
    <w:p w14:paraId="58DEF4D2" w14:textId="77777777" w:rsidR="00010CBE" w:rsidRPr="003E0361" w:rsidRDefault="00010CBE" w:rsidP="00DC7C9D">
      <w:pPr>
        <w:pStyle w:val="aa"/>
        <w:widowControl w:val="0"/>
        <w:numPr>
          <w:ilvl w:val="0"/>
          <w:numId w:val="42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금리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EaR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(Earning At Risk)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이란 금리의 불리한 변동으로 인하여 향후 일정기간 동안 발생할 수 있는 순이자이익의 최대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감소규모를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말한다.</w:t>
      </w:r>
    </w:p>
    <w:p w14:paraId="7C6300EA" w14:textId="77777777" w:rsidR="00010CBE" w:rsidRPr="003E0361" w:rsidRDefault="00010CBE" w:rsidP="00DC7C9D">
      <w:pPr>
        <w:pStyle w:val="aa"/>
        <w:widowControl w:val="0"/>
        <w:numPr>
          <w:ilvl w:val="0"/>
          <w:numId w:val="42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금리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VaR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(Value At Risk)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란 금리의 불리한 변동으로 인하여 현재 또는 미래특정시점을 기준으로 </w:t>
      </w:r>
      <w:proofErr w:type="spellStart"/>
      <w:r w:rsidR="009F73E5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금리부</w:t>
      </w:r>
      <w:proofErr w:type="spellEnd"/>
      <w:r w:rsidR="009F73E5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자산 및 부채에서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발생할 수 있는 추정 최대손실금액을 말한다.</w:t>
      </w:r>
    </w:p>
    <w:p w14:paraId="7D270F09" w14:textId="77777777" w:rsidR="009F73E5" w:rsidRPr="003E0361" w:rsidRDefault="009F73E5" w:rsidP="00DC7C9D">
      <w:pPr>
        <w:pStyle w:val="aa"/>
        <w:widowControl w:val="0"/>
        <w:numPr>
          <w:ilvl w:val="0"/>
          <w:numId w:val="42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 GAP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이란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특정시점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별</w:t>
      </w:r>
      <w:r w:rsidR="002A46D6" w:rsidRPr="003E0361">
        <w:rPr>
          <w:rFonts w:asciiTheme="minorEastAsia" w:eastAsiaTheme="minorEastAsia" w:hAnsiTheme="minorEastAsia" w:hint="eastAsia"/>
          <w:bCs/>
          <w:sz w:val="20"/>
          <w:szCs w:val="20"/>
        </w:rPr>
        <w:t>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금리부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자산에서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금리부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부채를 차감한 금액을 말한다.</w:t>
      </w:r>
    </w:p>
    <w:p w14:paraId="5E78BA30" w14:textId="77777777" w:rsidR="00C60FF4" w:rsidRPr="003E0361" w:rsidRDefault="00C60FF4" w:rsidP="00DC7C9D">
      <w:pPr>
        <w:pStyle w:val="aa"/>
        <w:widowControl w:val="0"/>
        <w:numPr>
          <w:ilvl w:val="0"/>
          <w:numId w:val="42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 GAP비율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이란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총자산대비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금리 GAP의 구성비율을 말한다.</w:t>
      </w:r>
    </w:p>
    <w:p w14:paraId="588BAF42" w14:textId="77777777" w:rsidR="00291590" w:rsidRPr="003E0361" w:rsidRDefault="00F41B24" w:rsidP="00132B30">
      <w:pPr>
        <w:pStyle w:val="a8"/>
        <w:autoSpaceDN w:val="0"/>
        <w:spacing w:before="120"/>
        <w:ind w:left="196" w:hangingChars="98" w:hanging="196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132B30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35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관리원칙</w:t>
      </w:r>
      <w:proofErr w:type="spellEnd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="003B6BE2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관리원칙은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다음 각 호와 같다.</w:t>
      </w:r>
    </w:p>
    <w:p w14:paraId="01CF5F6E" w14:textId="77777777" w:rsidR="00F41B24" w:rsidRPr="003E0361" w:rsidRDefault="0068368D" w:rsidP="00DC7C9D">
      <w:pPr>
        <w:pStyle w:val="aa"/>
        <w:widowControl w:val="0"/>
        <w:numPr>
          <w:ilvl w:val="0"/>
          <w:numId w:val="43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금리조건 </w:t>
      </w:r>
      <w:r w:rsidR="001C14F9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상이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및 만기불일치 등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변동요인을 최소화하여 안정적인 </w:t>
      </w:r>
      <w:proofErr w:type="spellStart"/>
      <w:r w:rsidR="009F73E5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순이자이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익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및 순자산가치를 확보하여야 한다.</w:t>
      </w:r>
    </w:p>
    <w:p w14:paraId="0B8CBA62" w14:textId="77777777" w:rsidR="0068368D" w:rsidRPr="003E0361" w:rsidRDefault="0068368D" w:rsidP="00DC7C9D">
      <w:pPr>
        <w:pStyle w:val="aa"/>
        <w:widowControl w:val="0"/>
        <w:numPr>
          <w:ilvl w:val="0"/>
          <w:numId w:val="43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허용한도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및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목표비율을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설정하고 관리하여 금리리스크를 적정 수준으로 유지하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lastRenderedPageBreak/>
        <w:t>여야 한다.</w:t>
      </w:r>
    </w:p>
    <w:p w14:paraId="30D6F6A8" w14:textId="77777777" w:rsidR="00291590" w:rsidRPr="003E0361" w:rsidRDefault="00291590" w:rsidP="00DC7C9D">
      <w:pPr>
        <w:pStyle w:val="aa"/>
        <w:widowControl w:val="0"/>
        <w:numPr>
          <w:ilvl w:val="0"/>
          <w:numId w:val="43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제반 금융환경을 예측하여 금리리스크에 대한 적절한 전략을 수립하여야 한다.</w:t>
      </w:r>
    </w:p>
    <w:p w14:paraId="41C14637" w14:textId="77777777" w:rsidR="00F41B24" w:rsidRPr="003E0361" w:rsidRDefault="00F41B24" w:rsidP="00DC7C9D">
      <w:pPr>
        <w:pStyle w:val="aa"/>
        <w:widowControl w:val="0"/>
        <w:numPr>
          <w:ilvl w:val="0"/>
          <w:numId w:val="43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위기상황 대응체계 수립 및 위기상황 분석을 통하여 예상치 못한 리스크 발생에 대비하여야 한다.</w:t>
      </w:r>
    </w:p>
    <w:p w14:paraId="2EAF899B" w14:textId="77777777" w:rsidR="00F41B24" w:rsidRPr="003E0361" w:rsidRDefault="00F41B24" w:rsidP="00132B30">
      <w:pPr>
        <w:pStyle w:val="a8"/>
        <w:autoSpaceDN w:val="0"/>
        <w:spacing w:before="120"/>
        <w:ind w:left="196" w:hangingChars="98" w:hanging="196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132B30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36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조(관리정책)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="00291590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관리정책은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다음 각 호와 같다.</w:t>
      </w:r>
    </w:p>
    <w:p w14:paraId="1F3EC465" w14:textId="77777777" w:rsidR="00F41B24" w:rsidRPr="003E0361" w:rsidRDefault="00806365" w:rsidP="00DC7C9D">
      <w:pPr>
        <w:pStyle w:val="aa"/>
        <w:widowControl w:val="0"/>
        <w:numPr>
          <w:ilvl w:val="0"/>
          <w:numId w:val="44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금리리스크</w:t>
      </w:r>
      <w:proofErr w:type="spellEnd"/>
      <w:r w:rsidR="0068368D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="00291590" w:rsidRPr="003E0361">
        <w:rPr>
          <w:rFonts w:asciiTheme="minorEastAsia" w:eastAsiaTheme="minorEastAsia" w:hAnsiTheme="minorEastAsia" w:hint="eastAsia"/>
          <w:bCs/>
          <w:sz w:val="20"/>
          <w:szCs w:val="20"/>
        </w:rPr>
        <w:t>허용한도</w:t>
      </w:r>
      <w:proofErr w:type="spellEnd"/>
      <w:r w:rsidR="00291590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및 </w:t>
      </w:r>
      <w:proofErr w:type="spellStart"/>
      <w:r w:rsidR="00291590" w:rsidRPr="003E0361">
        <w:rPr>
          <w:rFonts w:asciiTheme="minorEastAsia" w:eastAsiaTheme="minorEastAsia" w:hAnsiTheme="minorEastAsia" w:hint="eastAsia"/>
          <w:bCs/>
          <w:sz w:val="20"/>
          <w:szCs w:val="20"/>
        </w:rPr>
        <w:t>목표비율</w:t>
      </w:r>
      <w:proofErr w:type="spellEnd"/>
      <w:r w:rsidR="00291590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설정</w:t>
      </w:r>
    </w:p>
    <w:p w14:paraId="46011C4D" w14:textId="77777777" w:rsidR="00D27CBE" w:rsidRPr="003E0361" w:rsidRDefault="00D27CBE" w:rsidP="00DC7C9D">
      <w:pPr>
        <w:pStyle w:val="aa"/>
        <w:widowControl w:val="0"/>
        <w:numPr>
          <w:ilvl w:val="0"/>
          <w:numId w:val="44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여</w:t>
      </w:r>
      <w:r w:rsidR="001D6ABB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수신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금리가격</w:t>
      </w:r>
      <w:proofErr w:type="spellEnd"/>
      <w:r w:rsidR="00B15CCD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관리</w:t>
      </w:r>
    </w:p>
    <w:p w14:paraId="33A785FF" w14:textId="77777777" w:rsidR="00221EC4" w:rsidRPr="003E0361" w:rsidRDefault="00D27CBE" w:rsidP="00DC7C9D">
      <w:pPr>
        <w:pStyle w:val="aa"/>
        <w:widowControl w:val="0"/>
        <w:numPr>
          <w:ilvl w:val="0"/>
          <w:numId w:val="44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</w:t>
      </w:r>
      <w:r w:rsidR="00B15CCD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구조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및 만기구조 </w:t>
      </w:r>
      <w:r w:rsidR="00B15CCD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관리</w:t>
      </w:r>
    </w:p>
    <w:p w14:paraId="3CCC612D" w14:textId="77777777" w:rsidR="00F41B24" w:rsidRPr="003E0361" w:rsidRDefault="00F41B24" w:rsidP="00DC7C9D">
      <w:pPr>
        <w:pStyle w:val="aa"/>
        <w:widowControl w:val="0"/>
        <w:numPr>
          <w:ilvl w:val="0"/>
          <w:numId w:val="44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위기상황 대응체계 마련</w:t>
      </w:r>
    </w:p>
    <w:p w14:paraId="07B8D783" w14:textId="77777777" w:rsidR="00F41B24" w:rsidRPr="003E0361" w:rsidRDefault="00F41B24" w:rsidP="00DC7C9D">
      <w:pPr>
        <w:pStyle w:val="aa"/>
        <w:widowControl w:val="0"/>
        <w:numPr>
          <w:ilvl w:val="0"/>
          <w:numId w:val="44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위기상황 분석</w:t>
      </w:r>
    </w:p>
    <w:p w14:paraId="59308019" w14:textId="77777777" w:rsidR="00F41B24" w:rsidRPr="003E0361" w:rsidRDefault="00F41B24" w:rsidP="00132B30">
      <w:pPr>
        <w:pStyle w:val="a8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132B30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37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조(관리대상)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291590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리스크는 금융지주 및 자회사 등이 보유한 </w:t>
      </w:r>
      <w:r w:rsidR="00E918FD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모든 </w:t>
      </w:r>
      <w:proofErr w:type="spellStart"/>
      <w:r w:rsidR="00291590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금리부</w:t>
      </w:r>
      <w:proofErr w:type="spellEnd"/>
      <w:r w:rsidR="00291590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자산 및 부채</w:t>
      </w:r>
      <w:r w:rsidR="001D6ABB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와 </w:t>
      </w:r>
      <w:proofErr w:type="spellStart"/>
      <w:r w:rsidR="001D6ABB" w:rsidRPr="003E0361">
        <w:rPr>
          <w:rFonts w:asciiTheme="minorEastAsia" w:eastAsiaTheme="minorEastAsia" w:hAnsiTheme="minorEastAsia" w:hint="eastAsia"/>
          <w:bCs/>
          <w:sz w:val="20"/>
          <w:szCs w:val="20"/>
        </w:rPr>
        <w:t>부외거래를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대상으로 측정하여야 한다.</w:t>
      </w:r>
      <w:r w:rsidR="00291590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단, </w:t>
      </w:r>
      <w:proofErr w:type="spellStart"/>
      <w:r w:rsidR="00291590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시장리스크</w:t>
      </w:r>
      <w:proofErr w:type="spellEnd"/>
      <w:r w:rsidR="00291590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="00291590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관리대상인</w:t>
      </w:r>
      <w:proofErr w:type="spellEnd"/>
      <w:r w:rsidR="00291590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트레이딩 포지션은 제외한다.</w:t>
      </w:r>
    </w:p>
    <w:p w14:paraId="34AF322C" w14:textId="77777777" w:rsidR="00F41B24" w:rsidRPr="003E0361" w:rsidRDefault="00F41B24" w:rsidP="00F41B24">
      <w:pPr>
        <w:pStyle w:val="ab"/>
        <w:autoSpaceDE w:val="0"/>
        <w:autoSpaceDN w:val="0"/>
        <w:spacing w:before="48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제2절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조직별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역할 및 책임</w:t>
      </w:r>
    </w:p>
    <w:p w14:paraId="40249BD3" w14:textId="77777777" w:rsidR="00F41B24" w:rsidRPr="003E0361" w:rsidRDefault="00F41B24" w:rsidP="00AE4EA6">
      <w:pPr>
        <w:pStyle w:val="a8"/>
        <w:autoSpaceDE w:val="0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132B30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38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조(조직구성)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① 금융지주의 </w:t>
      </w:r>
      <w:proofErr w:type="spellStart"/>
      <w:r w:rsidR="00291590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관련 조직은 RM실</w:t>
      </w:r>
      <w:r w:rsidR="00555A15" w:rsidRPr="003E0361">
        <w:rPr>
          <w:rFonts w:asciiTheme="minorEastAsia" w:eastAsiaTheme="minorEastAsia" w:hAnsiTheme="minorEastAsia" w:hint="eastAsia"/>
          <w:bCs/>
          <w:sz w:val="20"/>
          <w:szCs w:val="20"/>
        </w:rPr>
        <w:t>, 경영지원실로 구성한다.</w:t>
      </w:r>
    </w:p>
    <w:p w14:paraId="577ABF53" w14:textId="77777777" w:rsidR="00F41B24" w:rsidRPr="003E0361" w:rsidRDefault="00F41B24" w:rsidP="00DC7C9D">
      <w:pPr>
        <w:pStyle w:val="a9"/>
        <w:numPr>
          <w:ilvl w:val="0"/>
          <w:numId w:val="45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RM실은 주기적으로 자회사 등으로부터 </w:t>
      </w:r>
      <w:proofErr w:type="spellStart"/>
      <w:r w:rsidR="00291590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관리 현황을 보고</w:t>
      </w:r>
      <w:r w:rsidR="00C60FF4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받고 문제가 있다고 판단되는 경우 필요한 조치사항을 취할 수 있다.</w:t>
      </w:r>
    </w:p>
    <w:p w14:paraId="1B0AAC8B" w14:textId="77777777" w:rsidR="00B15CCD" w:rsidRPr="003E0361" w:rsidRDefault="00B15CCD" w:rsidP="00DC7C9D">
      <w:pPr>
        <w:pStyle w:val="a9"/>
        <w:numPr>
          <w:ilvl w:val="0"/>
          <w:numId w:val="45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자회사 등은 별도로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조직별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역할과 책임을 정하여 금리리스크를 관리하여야 한다.</w:t>
      </w:r>
    </w:p>
    <w:p w14:paraId="038A1EBA" w14:textId="77777777" w:rsidR="00F41B24" w:rsidRPr="003E0361" w:rsidRDefault="00F41B24" w:rsidP="00132B30">
      <w:pPr>
        <w:pStyle w:val="a8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132B30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39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조(역할과 책임)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금융지주의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조직별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역할과 책임은 다음 각 호와 같다.</w:t>
      </w:r>
    </w:p>
    <w:p w14:paraId="64C96AF5" w14:textId="77777777" w:rsidR="00F41B24" w:rsidRPr="003E0361" w:rsidRDefault="00F41B24" w:rsidP="00DC7C9D">
      <w:pPr>
        <w:pStyle w:val="aa"/>
        <w:widowControl w:val="0"/>
        <w:numPr>
          <w:ilvl w:val="0"/>
          <w:numId w:val="46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금융지주 RM실</w:t>
      </w:r>
    </w:p>
    <w:p w14:paraId="1E192B59" w14:textId="77777777" w:rsidR="00F41B24" w:rsidRPr="003E0361" w:rsidRDefault="00555A15" w:rsidP="00DC7C9D">
      <w:pPr>
        <w:pStyle w:val="aa"/>
        <w:widowControl w:val="0"/>
        <w:numPr>
          <w:ilvl w:val="0"/>
          <w:numId w:val="47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관리방안 수립</w:t>
      </w:r>
    </w:p>
    <w:p w14:paraId="46A0AFDA" w14:textId="77777777" w:rsidR="00F41B24" w:rsidRPr="003E0361" w:rsidRDefault="00E47094" w:rsidP="00DC7C9D">
      <w:pPr>
        <w:pStyle w:val="aa"/>
        <w:widowControl w:val="0"/>
        <w:numPr>
          <w:ilvl w:val="0"/>
          <w:numId w:val="47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및 자회사 등의 </w:t>
      </w:r>
      <w:proofErr w:type="spellStart"/>
      <w:r w:rsidR="00555A15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금리리스크</w:t>
      </w:r>
      <w:proofErr w:type="spellEnd"/>
      <w:r w:rsidR="00555A15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="00555A15" w:rsidRPr="003E0361">
        <w:rPr>
          <w:rFonts w:asciiTheme="minorEastAsia" w:eastAsiaTheme="minorEastAsia" w:hAnsiTheme="minorEastAsia" w:hint="eastAsia"/>
          <w:bCs/>
          <w:sz w:val="20"/>
          <w:szCs w:val="20"/>
        </w:rPr>
        <w:t>허용한도</w:t>
      </w:r>
      <w:proofErr w:type="spellEnd"/>
      <w:r w:rsidR="00555A15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, </w:t>
      </w:r>
      <w:proofErr w:type="spellStart"/>
      <w:r w:rsidR="00555A15" w:rsidRPr="003E0361">
        <w:rPr>
          <w:rFonts w:asciiTheme="minorEastAsia" w:eastAsiaTheme="minorEastAsia" w:hAnsiTheme="minorEastAsia" w:hint="eastAsia"/>
          <w:bCs/>
          <w:sz w:val="20"/>
          <w:szCs w:val="20"/>
        </w:rPr>
        <w:t>목표비율</w:t>
      </w:r>
      <w:proofErr w:type="spellEnd"/>
      <w:r w:rsidR="00555A15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설정 및 모니터링</w:t>
      </w:r>
      <w:r w:rsidR="001C14F9" w:rsidRPr="003E0361">
        <w:rPr>
          <w:rFonts w:asciiTheme="minorEastAsia" w:eastAsiaTheme="minorEastAsia" w:hAnsiTheme="minorEastAsia" w:hint="eastAsia"/>
          <w:bCs/>
          <w:sz w:val="20"/>
          <w:szCs w:val="20"/>
        </w:rPr>
        <w:t>(월별)</w:t>
      </w:r>
    </w:p>
    <w:p w14:paraId="1D8712B8" w14:textId="77777777" w:rsidR="00F41B24" w:rsidRPr="003E0361" w:rsidRDefault="00F41B24" w:rsidP="00DC7C9D">
      <w:pPr>
        <w:pStyle w:val="aa"/>
        <w:widowControl w:val="0"/>
        <w:numPr>
          <w:ilvl w:val="0"/>
          <w:numId w:val="47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그룹 위기상황 대응체계 마련</w:t>
      </w:r>
    </w:p>
    <w:p w14:paraId="61E5CC1F" w14:textId="77777777" w:rsidR="00F41B24" w:rsidRPr="003E0361" w:rsidRDefault="00F41B24" w:rsidP="00DC7C9D">
      <w:pPr>
        <w:pStyle w:val="aa"/>
        <w:widowControl w:val="0"/>
        <w:numPr>
          <w:ilvl w:val="0"/>
          <w:numId w:val="47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그룹 위기상황 시나리오 설계 및 분석</w:t>
      </w:r>
    </w:p>
    <w:p w14:paraId="47D4B2B4" w14:textId="77777777" w:rsidR="00F41B24" w:rsidRPr="003E0361" w:rsidRDefault="00C60FF4" w:rsidP="00DC7C9D">
      <w:pPr>
        <w:pStyle w:val="aa"/>
        <w:widowControl w:val="0"/>
        <w:numPr>
          <w:ilvl w:val="0"/>
          <w:numId w:val="46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경영지원실</w:t>
      </w:r>
      <w:proofErr w:type="spellEnd"/>
    </w:p>
    <w:p w14:paraId="45D87D61" w14:textId="77777777" w:rsidR="00F41B24" w:rsidRPr="003E0361" w:rsidRDefault="00D27CBE" w:rsidP="00DC7C9D">
      <w:pPr>
        <w:pStyle w:val="aa"/>
        <w:widowControl w:val="0"/>
        <w:numPr>
          <w:ilvl w:val="0"/>
          <w:numId w:val="49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금리리스크에 영향을 미칠 수 있는 거액의 조달과 운용에 대한 관리</w:t>
      </w:r>
    </w:p>
    <w:p w14:paraId="1D4ED1D9" w14:textId="77777777" w:rsidR="00806365" w:rsidRPr="003E0361" w:rsidRDefault="00806365" w:rsidP="00DC7C9D">
      <w:pPr>
        <w:pStyle w:val="aa"/>
        <w:widowControl w:val="0"/>
        <w:numPr>
          <w:ilvl w:val="0"/>
          <w:numId w:val="49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시장 자금동향 검토</w:t>
      </w:r>
    </w:p>
    <w:p w14:paraId="73D542FA" w14:textId="77777777" w:rsidR="00F41B24" w:rsidRPr="003E0361" w:rsidRDefault="001D6ABB" w:rsidP="00DC7C9D">
      <w:pPr>
        <w:pStyle w:val="aa"/>
        <w:widowControl w:val="0"/>
        <w:numPr>
          <w:ilvl w:val="0"/>
          <w:numId w:val="49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내부금리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운영</w:t>
      </w:r>
    </w:p>
    <w:p w14:paraId="57776628" w14:textId="77777777" w:rsidR="00F41B24" w:rsidRPr="003E0361" w:rsidRDefault="00F41B24" w:rsidP="00F41B24">
      <w:pPr>
        <w:pStyle w:val="ab"/>
        <w:autoSpaceDE w:val="0"/>
        <w:autoSpaceDN w:val="0"/>
        <w:spacing w:before="48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제3절 인식 및 측정</w:t>
      </w:r>
    </w:p>
    <w:p w14:paraId="1A96F7C2" w14:textId="77777777" w:rsidR="001D6ABB" w:rsidRPr="003E0361" w:rsidRDefault="001D6ABB" w:rsidP="00E47094">
      <w:pPr>
        <w:pStyle w:val="a8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E47094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40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리스크원천</w:t>
      </w:r>
      <w:proofErr w:type="spellEnd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금리리스크는 리스크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원천별로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사전에 인식하여야 하며</w:t>
      </w:r>
      <w:r w:rsidR="00D00216" w:rsidRPr="003E0361">
        <w:rPr>
          <w:rFonts w:asciiTheme="minorEastAsia" w:eastAsiaTheme="minorEastAsia" w:hAnsiTheme="minorEastAsia" w:hint="eastAsia"/>
          <w:bCs/>
          <w:sz w:val="20"/>
          <w:szCs w:val="20"/>
        </w:rPr>
        <w:t>,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주요 원천은 다음 각 호와 같다.</w:t>
      </w:r>
    </w:p>
    <w:p w14:paraId="2CAB7E2E" w14:textId="77777777" w:rsidR="001D6ABB" w:rsidRPr="003E0361" w:rsidRDefault="001D6ABB" w:rsidP="00DC7C9D">
      <w:pPr>
        <w:pStyle w:val="aa"/>
        <w:widowControl w:val="0"/>
        <w:numPr>
          <w:ilvl w:val="0"/>
          <w:numId w:val="50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자산 및 </w:t>
      </w:r>
      <w:r w:rsidR="002E177D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부채의 </w:t>
      </w:r>
      <w:proofErr w:type="spellStart"/>
      <w:r w:rsidR="002E177D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금리구조</w:t>
      </w:r>
      <w:proofErr w:type="spellEnd"/>
      <w:r w:rsidR="002E177D" w:rsidRPr="003E0361">
        <w:rPr>
          <w:rFonts w:asciiTheme="minorEastAsia" w:eastAsiaTheme="minorEastAsia" w:hAnsiTheme="minorEastAsia" w:hint="eastAsia"/>
          <w:bCs/>
          <w:sz w:val="20"/>
          <w:szCs w:val="20"/>
        </w:rPr>
        <w:t>(고정/변동 등) 상이</w:t>
      </w:r>
    </w:p>
    <w:p w14:paraId="4A148719" w14:textId="77777777" w:rsidR="002E177D" w:rsidRPr="003E0361" w:rsidRDefault="002E177D" w:rsidP="00DC7C9D">
      <w:pPr>
        <w:pStyle w:val="aa"/>
        <w:widowControl w:val="0"/>
        <w:numPr>
          <w:ilvl w:val="0"/>
          <w:numId w:val="50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자산 및 부채의 변동금리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베이시스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(CD기준/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회사채기준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등) 상이</w:t>
      </w:r>
    </w:p>
    <w:p w14:paraId="108FA280" w14:textId="77777777" w:rsidR="001D6ABB" w:rsidRPr="003E0361" w:rsidRDefault="002E177D" w:rsidP="00DC7C9D">
      <w:pPr>
        <w:pStyle w:val="aa"/>
        <w:widowControl w:val="0"/>
        <w:numPr>
          <w:ilvl w:val="0"/>
          <w:numId w:val="50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lastRenderedPageBreak/>
        <w:t>자산 및 부채의 유효 만기 상이</w:t>
      </w:r>
    </w:p>
    <w:p w14:paraId="7159C8DC" w14:textId="77777777" w:rsidR="00F41B24" w:rsidRPr="003E0361" w:rsidRDefault="00F41B24" w:rsidP="00E47094">
      <w:pPr>
        <w:pStyle w:val="a8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E47094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41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측정원칙</w:t>
      </w:r>
      <w:proofErr w:type="spellEnd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proofErr w:type="spellStart"/>
      <w:r w:rsidR="002E177D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 원칙은 다음 각 호와 같다.</w:t>
      </w:r>
    </w:p>
    <w:p w14:paraId="1C7BA140" w14:textId="77777777" w:rsidR="00F41B24" w:rsidRPr="003E0361" w:rsidRDefault="002E177D" w:rsidP="00DC7C9D">
      <w:pPr>
        <w:pStyle w:val="aa"/>
        <w:widowControl w:val="0"/>
        <w:numPr>
          <w:ilvl w:val="0"/>
          <w:numId w:val="51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</w:t>
      </w:r>
      <w:r w:rsidR="00F41B24" w:rsidRPr="003E0361">
        <w:rPr>
          <w:rFonts w:asciiTheme="minorEastAsia" w:eastAsiaTheme="minorEastAsia" w:hAnsiTheme="minorEastAsia" w:hint="eastAsia"/>
          <w:bCs/>
          <w:sz w:val="20"/>
          <w:szCs w:val="20"/>
        </w:rPr>
        <w:t>리스크는 금융지주 및 자회사 등 간 통일된 기준에 의하여 측정하여야 한다. 다만, 통일된 기준에 의한 측정이</w:t>
      </w:r>
      <w:r w:rsidR="009F771B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어렵</w:t>
      </w:r>
      <w:r w:rsidR="00F41B24" w:rsidRPr="003E0361">
        <w:rPr>
          <w:rFonts w:asciiTheme="minorEastAsia" w:eastAsiaTheme="minorEastAsia" w:hAnsiTheme="minorEastAsia" w:hint="eastAsia"/>
          <w:bCs/>
          <w:sz w:val="20"/>
          <w:szCs w:val="20"/>
        </w:rPr>
        <w:t>다고 판단되는 경우에는 별도로 측정할 수 있다.</w:t>
      </w:r>
    </w:p>
    <w:p w14:paraId="4DE5DB82" w14:textId="77777777" w:rsidR="00F41B24" w:rsidRPr="003E0361" w:rsidRDefault="002E177D" w:rsidP="00DC7C9D">
      <w:pPr>
        <w:pStyle w:val="aa"/>
        <w:widowControl w:val="0"/>
        <w:numPr>
          <w:ilvl w:val="0"/>
          <w:numId w:val="51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금리리스크는 원화 및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외화부문을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구분하여 관리하여야 하며, 외화자산의 5% 이상인 외국통화의 경우에는 </w:t>
      </w:r>
      <w:r w:rsidR="001C14F9" w:rsidRPr="003E0361">
        <w:rPr>
          <w:rFonts w:asciiTheme="minorEastAsia" w:eastAsiaTheme="minorEastAsia" w:hAnsiTheme="minorEastAsia" w:hint="eastAsia"/>
          <w:bCs/>
          <w:sz w:val="20"/>
          <w:szCs w:val="20"/>
        </w:rPr>
        <w:t>별도로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구분하여 </w:t>
      </w:r>
      <w:r w:rsidR="00CD04AC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산출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하여야 한다. </w:t>
      </w:r>
    </w:p>
    <w:p w14:paraId="0622DA1B" w14:textId="77777777" w:rsidR="00F41B24" w:rsidRPr="003E0361" w:rsidRDefault="00F41B24" w:rsidP="00DC7C9D">
      <w:pPr>
        <w:pStyle w:val="aa"/>
        <w:widowControl w:val="0"/>
        <w:numPr>
          <w:ilvl w:val="0"/>
          <w:numId w:val="51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위기상황 분석 시에는 </w:t>
      </w:r>
      <w:proofErr w:type="spellStart"/>
      <w:r w:rsidR="00806365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금리부</w:t>
      </w:r>
      <w:proofErr w:type="spellEnd"/>
      <w:r w:rsidR="00806365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자산 및 부채의 만기구조 변화 및 </w:t>
      </w:r>
      <w:r w:rsidR="002E177D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변동금리 </w:t>
      </w:r>
      <w:proofErr w:type="spellStart"/>
      <w:r w:rsidR="002E177D" w:rsidRPr="003E0361">
        <w:rPr>
          <w:rFonts w:asciiTheme="minorEastAsia" w:eastAsiaTheme="minorEastAsia" w:hAnsiTheme="minorEastAsia" w:hint="eastAsia"/>
          <w:bCs/>
          <w:sz w:val="20"/>
          <w:szCs w:val="20"/>
        </w:rPr>
        <w:t>베이시스의</w:t>
      </w:r>
      <w:proofErr w:type="spellEnd"/>
      <w:r w:rsidR="002E177D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급격한 증가</w:t>
      </w:r>
      <w:r w:rsidR="00806365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등을 추가적으로 반영하여 리스크를 측정하여야 한다.</w:t>
      </w:r>
    </w:p>
    <w:p w14:paraId="0215E30D" w14:textId="77777777" w:rsidR="00F41B24" w:rsidRPr="003E0361" w:rsidRDefault="00F41B24" w:rsidP="00DC7C9D">
      <w:pPr>
        <w:pStyle w:val="aa"/>
        <w:widowControl w:val="0"/>
        <w:numPr>
          <w:ilvl w:val="0"/>
          <w:numId w:val="51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위의 </w:t>
      </w:r>
      <w:proofErr w:type="spellStart"/>
      <w:r w:rsidR="00806365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측정 방법은 감독당국의 기준을 준용하여 결정하여야 한다.</w:t>
      </w:r>
    </w:p>
    <w:p w14:paraId="1CB427C4" w14:textId="77777777" w:rsidR="00F41B24" w:rsidRPr="003E0361" w:rsidRDefault="00F41B24" w:rsidP="00E47094">
      <w:pPr>
        <w:pStyle w:val="a8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E47094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42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목표비율</w:t>
      </w:r>
      <w:proofErr w:type="spellEnd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설정)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및 자회사 등은 </w:t>
      </w:r>
      <w:proofErr w:type="spellStart"/>
      <w:r w:rsidR="00806365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리스크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관리를 위하여 다음의 한도 등에 대하여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목표비율을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설정하고 관리할 수 있다.</w:t>
      </w:r>
    </w:p>
    <w:p w14:paraId="46664CF7" w14:textId="77777777" w:rsidR="00F41B24" w:rsidRPr="003E0361" w:rsidRDefault="00806365" w:rsidP="00DC7C9D">
      <w:pPr>
        <w:pStyle w:val="aa"/>
        <w:widowControl w:val="0"/>
        <w:numPr>
          <w:ilvl w:val="0"/>
          <w:numId w:val="52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금리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EaR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한도</w:t>
      </w:r>
    </w:p>
    <w:p w14:paraId="5DA38A80" w14:textId="77777777" w:rsidR="00F41B24" w:rsidRPr="003E0361" w:rsidRDefault="00806365" w:rsidP="00DC7C9D">
      <w:pPr>
        <w:pStyle w:val="aa"/>
        <w:widowControl w:val="0"/>
        <w:numPr>
          <w:ilvl w:val="0"/>
          <w:numId w:val="52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금리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VaR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한도</w:t>
      </w:r>
    </w:p>
    <w:p w14:paraId="66054A7B" w14:textId="77777777" w:rsidR="00806365" w:rsidRPr="003E0361" w:rsidRDefault="00806365" w:rsidP="00DC7C9D">
      <w:pPr>
        <w:pStyle w:val="aa"/>
        <w:widowControl w:val="0"/>
        <w:numPr>
          <w:ilvl w:val="0"/>
          <w:numId w:val="52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금리 GAP 한도</w:t>
      </w:r>
    </w:p>
    <w:p w14:paraId="740745CB" w14:textId="77777777" w:rsidR="00997E06" w:rsidRPr="003E0361" w:rsidRDefault="00997E06" w:rsidP="00997E06">
      <w:pPr>
        <w:pStyle w:val="ab"/>
        <w:autoSpaceDE w:val="0"/>
        <w:autoSpaceDN w:val="0"/>
        <w:spacing w:before="48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제</w:t>
      </w:r>
      <w:r w:rsidR="00AE51EC" w:rsidRPr="003E0361">
        <w:rPr>
          <w:rFonts w:asciiTheme="minorEastAsia" w:eastAsiaTheme="minorEastAsia" w:hAnsiTheme="minorEastAsia" w:hint="eastAsia"/>
          <w:bCs/>
          <w:sz w:val="20"/>
          <w:szCs w:val="20"/>
        </w:rPr>
        <w:t>6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장 유동성리스크 관리</w:t>
      </w:r>
    </w:p>
    <w:p w14:paraId="560D7947" w14:textId="77777777" w:rsidR="00997E06" w:rsidRPr="003E0361" w:rsidRDefault="00997E06" w:rsidP="00997E06">
      <w:pPr>
        <w:pStyle w:val="ab"/>
        <w:autoSpaceDE w:val="0"/>
        <w:autoSpaceDN w:val="0"/>
        <w:spacing w:before="48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제1절 일반사항</w:t>
      </w:r>
    </w:p>
    <w:p w14:paraId="5DF26E6F" w14:textId="77777777" w:rsidR="00997E06" w:rsidRPr="003E0361" w:rsidRDefault="00997E06" w:rsidP="00E47094">
      <w:pPr>
        <w:pStyle w:val="a8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E47094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43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조(목적)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건전한 자금조달구조를 확보하고 </w:t>
      </w:r>
      <w:r w:rsidR="004025A2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자산 및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부채의 </w:t>
      </w:r>
      <w:r w:rsidR="004025A2" w:rsidRPr="003E0361">
        <w:rPr>
          <w:rFonts w:asciiTheme="minorEastAsia" w:eastAsiaTheme="minorEastAsia" w:hAnsiTheme="minorEastAsia" w:hint="eastAsia"/>
          <w:bCs/>
          <w:sz w:val="20"/>
          <w:szCs w:val="20"/>
        </w:rPr>
        <w:t>현금흐름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불일치를 적절히 관리하여 </w:t>
      </w:r>
      <w:r w:rsidR="00171CAB" w:rsidRPr="003E0361">
        <w:rPr>
          <w:rFonts w:asciiTheme="minorEastAsia" w:eastAsiaTheme="minorEastAsia" w:hAnsiTheme="minorEastAsia" w:hint="eastAsia"/>
          <w:bCs/>
          <w:sz w:val="20"/>
          <w:szCs w:val="20"/>
        </w:rPr>
        <w:t>그룹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의 유동성을 안정적으로 유지하는 것을 목적으로 한다.</w:t>
      </w:r>
    </w:p>
    <w:p w14:paraId="388389C4" w14:textId="77777777" w:rsidR="00997E06" w:rsidRPr="003E0361" w:rsidRDefault="00997E06" w:rsidP="00171CAB">
      <w:pPr>
        <w:pStyle w:val="a8"/>
        <w:autoSpaceDN w:val="0"/>
        <w:spacing w:before="120"/>
        <w:ind w:left="196" w:hangingChars="98" w:hanging="196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171CAB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44조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(용어의 정의)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유동성리스크 관련된 용어의 정의는 다음 각 호와 같다.</w:t>
      </w:r>
    </w:p>
    <w:p w14:paraId="2948FE32" w14:textId="77777777" w:rsidR="00997E06" w:rsidRPr="003E0361" w:rsidRDefault="00997E06" w:rsidP="00171CAB">
      <w:pPr>
        <w:pStyle w:val="aa"/>
        <w:widowControl w:val="0"/>
        <w:numPr>
          <w:ilvl w:val="0"/>
          <w:numId w:val="55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유동성리스크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는 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조달유동성리스크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와 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시장유동성리스크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로 구분된다.</w:t>
      </w:r>
    </w:p>
    <w:p w14:paraId="704C7D68" w14:textId="77777777" w:rsidR="00997E06" w:rsidRPr="003E0361" w:rsidRDefault="00997E06" w:rsidP="00171CAB">
      <w:pPr>
        <w:pStyle w:val="aa"/>
        <w:widowControl w:val="0"/>
        <w:numPr>
          <w:ilvl w:val="0"/>
          <w:numId w:val="55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조달유동성리스크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란 금융지주 및 자회사 등이 현재 </w:t>
      </w:r>
      <w:r w:rsidR="004025A2" w:rsidRPr="003E0361">
        <w:rPr>
          <w:rFonts w:asciiTheme="minorEastAsia" w:eastAsiaTheme="minorEastAsia" w:hAnsiTheme="minorEastAsia" w:hint="eastAsia"/>
          <w:bCs/>
          <w:sz w:val="20"/>
          <w:szCs w:val="20"/>
        </w:rPr>
        <w:t>또는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미래의 지급의무를 상환하지 못할 리스크를 의미한다.</w:t>
      </w:r>
    </w:p>
    <w:p w14:paraId="4173F64B" w14:textId="77777777" w:rsidR="00997E06" w:rsidRPr="003E0361" w:rsidRDefault="00997E06" w:rsidP="00171CAB">
      <w:pPr>
        <w:pStyle w:val="aa"/>
        <w:widowControl w:val="0"/>
        <w:numPr>
          <w:ilvl w:val="0"/>
          <w:numId w:val="55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시장유동성리스크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란 시장 붕괴 등에 따른 가격 하락 또는 거래량 부족으로 금융지주 및 자회사 등이 보유한 자산을 현금화 하는 과정에서 손실이 발생하는 리스크를 의미한다.</w:t>
      </w:r>
    </w:p>
    <w:p w14:paraId="18BC6A4C" w14:textId="77777777" w:rsidR="00997E06" w:rsidRPr="003E0361" w:rsidRDefault="00997E06" w:rsidP="00171CAB">
      <w:pPr>
        <w:pStyle w:val="aa"/>
        <w:widowControl w:val="0"/>
        <w:numPr>
          <w:ilvl w:val="0"/>
          <w:numId w:val="55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유동성비율</w:t>
      </w:r>
      <w:proofErr w:type="spellEnd"/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이란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관리기간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중 금융지주 및 자회사 등이 </w:t>
      </w:r>
      <w:r w:rsidR="00145E67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상환하여야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하는 부채 대비 지급할 수 있는 자산의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보유규모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비율을 말한다.</w:t>
      </w:r>
    </w:p>
    <w:p w14:paraId="0F46B14A" w14:textId="77777777" w:rsidR="00997E06" w:rsidRPr="003E0361" w:rsidRDefault="00997E06" w:rsidP="00171CAB">
      <w:pPr>
        <w:pStyle w:val="aa"/>
        <w:widowControl w:val="0"/>
        <w:numPr>
          <w:ilvl w:val="0"/>
          <w:numId w:val="55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유동성</w:t>
      </w:r>
      <w:r w:rsidR="00806C56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GAP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이란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관리기간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중 금융지주 및 자회사 등의 </w:t>
      </w:r>
      <w:r w:rsidR="004025A2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자산 및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부채</w:t>
      </w:r>
      <w:r w:rsidR="004025A2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의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현금흐름 불일치 금액을 말한다.</w:t>
      </w:r>
    </w:p>
    <w:p w14:paraId="260C28E5" w14:textId="77777777" w:rsidR="00997E06" w:rsidRPr="003E0361" w:rsidRDefault="00997E06" w:rsidP="00171CAB">
      <w:pPr>
        <w:pStyle w:val="aa"/>
        <w:widowControl w:val="0"/>
        <w:numPr>
          <w:ilvl w:val="0"/>
          <w:numId w:val="55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/>
          <w:bCs/>
          <w:sz w:val="20"/>
          <w:szCs w:val="20"/>
        </w:rPr>
        <w:t>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유동성커버리지비율</w:t>
      </w:r>
      <w:r w:rsidRPr="003E0361">
        <w:rPr>
          <w:rFonts w:asciiTheme="minorEastAsia" w:eastAsiaTheme="minorEastAsia" w:hAnsiTheme="minorEastAsia"/>
          <w:bCs/>
          <w:sz w:val="20"/>
          <w:szCs w:val="20"/>
        </w:rPr>
        <w:t>”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이란 향후 1개월간의 순현금유출액 대비 고유동성자산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보유규모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비율을 말한다.</w:t>
      </w:r>
    </w:p>
    <w:p w14:paraId="3B8997D5" w14:textId="77777777" w:rsidR="00997E06" w:rsidRPr="003E0361" w:rsidRDefault="00997E06" w:rsidP="00171CAB">
      <w:pPr>
        <w:pStyle w:val="a8"/>
        <w:autoSpaceDN w:val="0"/>
        <w:spacing w:before="120"/>
        <w:ind w:left="196" w:hangingChars="98" w:hanging="196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171CAB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45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관리원칙</w:t>
      </w:r>
      <w:proofErr w:type="spellEnd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유동성리스크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관리원칙은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다음 각 호와 같다.</w:t>
      </w:r>
    </w:p>
    <w:p w14:paraId="28929A86" w14:textId="77777777" w:rsidR="00997E06" w:rsidRPr="003E0361" w:rsidRDefault="00997E06" w:rsidP="00171CAB">
      <w:pPr>
        <w:pStyle w:val="aa"/>
        <w:widowControl w:val="0"/>
        <w:numPr>
          <w:ilvl w:val="0"/>
          <w:numId w:val="56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유동성리스크는 계량화하여 </w:t>
      </w:r>
      <w:r w:rsidR="00CD04AC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측정하고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</w:t>
      </w:r>
      <w:r w:rsidR="00CD04AC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유동성 상황에 문제가 발생 시 즉시 보고되어야 한다.</w:t>
      </w:r>
    </w:p>
    <w:p w14:paraId="1B3EDFD9" w14:textId="77777777" w:rsidR="00997E06" w:rsidRPr="003E0361" w:rsidRDefault="00997E06" w:rsidP="00171CAB">
      <w:pPr>
        <w:pStyle w:val="aa"/>
        <w:widowControl w:val="0"/>
        <w:numPr>
          <w:ilvl w:val="0"/>
          <w:numId w:val="56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유동성리스크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허용한도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및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목표비율을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설정하고 관리하여 유동성리스크를 적정 수준으로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lastRenderedPageBreak/>
        <w:t>유지하여야 한다.</w:t>
      </w:r>
    </w:p>
    <w:p w14:paraId="561E4127" w14:textId="77777777" w:rsidR="00997E06" w:rsidRPr="003E0361" w:rsidRDefault="00997E06" w:rsidP="00171CAB">
      <w:pPr>
        <w:pStyle w:val="aa"/>
        <w:widowControl w:val="0"/>
        <w:numPr>
          <w:ilvl w:val="0"/>
          <w:numId w:val="56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과도한 리스크 노출을 방지하고 건전한 조달과 운용을 도모하여야 한다.</w:t>
      </w:r>
    </w:p>
    <w:p w14:paraId="61B64D48" w14:textId="77777777" w:rsidR="00997E06" w:rsidRPr="003E0361" w:rsidRDefault="00997E06" w:rsidP="00171CAB">
      <w:pPr>
        <w:pStyle w:val="aa"/>
        <w:widowControl w:val="0"/>
        <w:numPr>
          <w:ilvl w:val="0"/>
          <w:numId w:val="56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위기상황 대응체계 수립 및 위기상황 분석</w:t>
      </w:r>
      <w:r w:rsidR="004025A2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을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통하여 예상치 못한 리스크 발생에 대비하여야 한다.</w:t>
      </w:r>
    </w:p>
    <w:p w14:paraId="29BFB460" w14:textId="77777777" w:rsidR="00997E06" w:rsidRPr="003E0361" w:rsidRDefault="00997E06" w:rsidP="00171CAB">
      <w:pPr>
        <w:pStyle w:val="a8"/>
        <w:autoSpaceDN w:val="0"/>
        <w:spacing w:before="120"/>
        <w:ind w:left="196" w:hangingChars="98" w:hanging="196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171CAB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46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조(관리정책)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유동성리스크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관리정책은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다음 각 호와 같다.</w:t>
      </w:r>
    </w:p>
    <w:p w14:paraId="3A778BF6" w14:textId="77777777" w:rsidR="00997E06" w:rsidRPr="003E0361" w:rsidRDefault="00997E06" w:rsidP="00171CAB">
      <w:pPr>
        <w:pStyle w:val="aa"/>
        <w:widowControl w:val="0"/>
        <w:numPr>
          <w:ilvl w:val="0"/>
          <w:numId w:val="57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유동성리스크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허용한도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및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목표비율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설정</w:t>
      </w:r>
    </w:p>
    <w:p w14:paraId="174121FA" w14:textId="77777777" w:rsidR="00997E06" w:rsidRPr="003E0361" w:rsidRDefault="00997E06" w:rsidP="00171CAB">
      <w:pPr>
        <w:pStyle w:val="aa"/>
        <w:widowControl w:val="0"/>
        <w:numPr>
          <w:ilvl w:val="0"/>
          <w:numId w:val="57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자금수급계획 수립 및 관리</w:t>
      </w:r>
    </w:p>
    <w:p w14:paraId="38C143D8" w14:textId="77777777" w:rsidR="00997E06" w:rsidRPr="003E0361" w:rsidRDefault="00997E06" w:rsidP="00171CAB">
      <w:pPr>
        <w:pStyle w:val="aa"/>
        <w:widowControl w:val="0"/>
        <w:numPr>
          <w:ilvl w:val="0"/>
          <w:numId w:val="57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자금조달 편중도 관리</w:t>
      </w:r>
    </w:p>
    <w:p w14:paraId="69548F02" w14:textId="77777777" w:rsidR="00997E06" w:rsidRPr="003E0361" w:rsidRDefault="00997E06" w:rsidP="00171CAB">
      <w:pPr>
        <w:pStyle w:val="aa"/>
        <w:widowControl w:val="0"/>
        <w:numPr>
          <w:ilvl w:val="0"/>
          <w:numId w:val="57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유동성 자산 보유 및 관리</w:t>
      </w:r>
    </w:p>
    <w:p w14:paraId="6BFF1BE3" w14:textId="77777777" w:rsidR="00997E06" w:rsidRPr="003E0361" w:rsidRDefault="00997E06" w:rsidP="00171CAB">
      <w:pPr>
        <w:pStyle w:val="aa"/>
        <w:widowControl w:val="0"/>
        <w:numPr>
          <w:ilvl w:val="0"/>
          <w:numId w:val="57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위기상황 대응체계 마련</w:t>
      </w:r>
    </w:p>
    <w:p w14:paraId="34DDBD57" w14:textId="77777777" w:rsidR="00997E06" w:rsidRPr="003E0361" w:rsidRDefault="00997E06" w:rsidP="00171CAB">
      <w:pPr>
        <w:pStyle w:val="aa"/>
        <w:widowControl w:val="0"/>
        <w:numPr>
          <w:ilvl w:val="0"/>
          <w:numId w:val="57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위기상황 분석</w:t>
      </w:r>
    </w:p>
    <w:p w14:paraId="39B57F68" w14:textId="77777777" w:rsidR="00997E06" w:rsidRPr="003E0361" w:rsidRDefault="00997E06" w:rsidP="00171CAB">
      <w:pPr>
        <w:pStyle w:val="a8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171CAB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47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조(관리대상)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유동성리스크는 </w:t>
      </w:r>
      <w:r w:rsidR="00171CAB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및 자회사 등이 보유한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현금의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유출입이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발생하는 모든 자산 및 부채와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부외거래를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대상으로 측정하여야 한다.</w:t>
      </w:r>
    </w:p>
    <w:p w14:paraId="02E59998" w14:textId="77777777" w:rsidR="00997E06" w:rsidRPr="003E0361" w:rsidRDefault="00997E06" w:rsidP="00997E06">
      <w:pPr>
        <w:pStyle w:val="ab"/>
        <w:autoSpaceDE w:val="0"/>
        <w:autoSpaceDN w:val="0"/>
        <w:spacing w:before="48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제2절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조직별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역할 및 책임</w:t>
      </w:r>
    </w:p>
    <w:p w14:paraId="3D420368" w14:textId="77777777" w:rsidR="00997E06" w:rsidRPr="003E0361" w:rsidRDefault="00997E06" w:rsidP="007D5B99">
      <w:pPr>
        <w:pStyle w:val="a8"/>
        <w:autoSpaceDE w:val="0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9311AA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48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조(조직구성)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① 금융지주의 유동성리스크 관련 조직은 RM실,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경영지원실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, 경영관리실로 구성한다.</w:t>
      </w:r>
    </w:p>
    <w:p w14:paraId="2889868D" w14:textId="77777777" w:rsidR="00997E06" w:rsidRPr="003E0361" w:rsidRDefault="00997E06" w:rsidP="007D5185">
      <w:pPr>
        <w:pStyle w:val="a9"/>
        <w:numPr>
          <w:ilvl w:val="0"/>
          <w:numId w:val="58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금융지주 RM실은 주기적으로 자회사 등으로부터 유동성리스크 관리 현황을 보고 받고 문제가 있다고 판단되는 경우 필요한 조치사항을 취할 수 있다.</w:t>
      </w:r>
    </w:p>
    <w:p w14:paraId="3EFB8A91" w14:textId="77777777" w:rsidR="00CD04AC" w:rsidRPr="003E0361" w:rsidRDefault="00CD04AC" w:rsidP="00637631">
      <w:pPr>
        <w:pStyle w:val="a9"/>
        <w:numPr>
          <w:ilvl w:val="0"/>
          <w:numId w:val="58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자회사 등은 별도로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조직별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역할과 책임을 정하여 유동성리스크를 관리하여야 한다.</w:t>
      </w:r>
    </w:p>
    <w:p w14:paraId="52FFB11E" w14:textId="77777777" w:rsidR="00997E06" w:rsidRPr="003E0361" w:rsidRDefault="00997E06" w:rsidP="00637631">
      <w:pPr>
        <w:pStyle w:val="a8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637631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49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조(역할과 책임)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금융지주의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조직별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역할과 책임은 다음 각 호와 같다.</w:t>
      </w:r>
    </w:p>
    <w:p w14:paraId="363AC0F0" w14:textId="77777777" w:rsidR="00997E06" w:rsidRPr="003E0361" w:rsidRDefault="00997E06" w:rsidP="00637631">
      <w:pPr>
        <w:pStyle w:val="aa"/>
        <w:widowControl w:val="0"/>
        <w:numPr>
          <w:ilvl w:val="0"/>
          <w:numId w:val="59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금융지주 RM실</w:t>
      </w:r>
    </w:p>
    <w:p w14:paraId="07088664" w14:textId="77777777" w:rsidR="00997E06" w:rsidRPr="003E0361" w:rsidRDefault="00997E06" w:rsidP="00637631">
      <w:pPr>
        <w:pStyle w:val="aa"/>
        <w:widowControl w:val="0"/>
        <w:numPr>
          <w:ilvl w:val="0"/>
          <w:numId w:val="60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유동성리스크 관리방안 수립</w:t>
      </w:r>
    </w:p>
    <w:p w14:paraId="6D185D94" w14:textId="77777777" w:rsidR="00997E06" w:rsidRPr="003E0361" w:rsidRDefault="00637631" w:rsidP="00637631">
      <w:pPr>
        <w:pStyle w:val="aa"/>
        <w:widowControl w:val="0"/>
        <w:numPr>
          <w:ilvl w:val="0"/>
          <w:numId w:val="60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및 자회사 등의 </w:t>
      </w:r>
      <w:r w:rsidR="00997E06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유동성리스크 </w:t>
      </w:r>
      <w:proofErr w:type="spellStart"/>
      <w:r w:rsidR="00997E06" w:rsidRPr="003E0361">
        <w:rPr>
          <w:rFonts w:asciiTheme="minorEastAsia" w:eastAsiaTheme="minorEastAsia" w:hAnsiTheme="minorEastAsia" w:hint="eastAsia"/>
          <w:bCs/>
          <w:sz w:val="20"/>
          <w:szCs w:val="20"/>
        </w:rPr>
        <w:t>허용한도</w:t>
      </w:r>
      <w:proofErr w:type="spellEnd"/>
      <w:r w:rsidR="00997E06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, </w:t>
      </w:r>
      <w:proofErr w:type="spellStart"/>
      <w:r w:rsidR="00997E06" w:rsidRPr="003E0361">
        <w:rPr>
          <w:rFonts w:asciiTheme="minorEastAsia" w:eastAsiaTheme="minorEastAsia" w:hAnsiTheme="minorEastAsia" w:hint="eastAsia"/>
          <w:bCs/>
          <w:sz w:val="20"/>
          <w:szCs w:val="20"/>
        </w:rPr>
        <w:t>목표비율</w:t>
      </w:r>
      <w:proofErr w:type="spellEnd"/>
      <w:r w:rsidR="00997E06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설정 및 모니터링(월별)</w:t>
      </w:r>
    </w:p>
    <w:p w14:paraId="5ACAD9E5" w14:textId="77777777" w:rsidR="00997E06" w:rsidRPr="003E0361" w:rsidRDefault="00997E06" w:rsidP="00637631">
      <w:pPr>
        <w:pStyle w:val="aa"/>
        <w:widowControl w:val="0"/>
        <w:numPr>
          <w:ilvl w:val="0"/>
          <w:numId w:val="60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그룹 위기관리 대응체계 마련</w:t>
      </w:r>
    </w:p>
    <w:p w14:paraId="33160C05" w14:textId="77777777" w:rsidR="00997E06" w:rsidRPr="003E0361" w:rsidRDefault="00997E06" w:rsidP="00637631">
      <w:pPr>
        <w:pStyle w:val="aa"/>
        <w:widowControl w:val="0"/>
        <w:numPr>
          <w:ilvl w:val="0"/>
          <w:numId w:val="60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그룹 위기상황 시나리오 설계 및 분석</w:t>
      </w:r>
    </w:p>
    <w:p w14:paraId="6FD7EFE2" w14:textId="77777777" w:rsidR="00997E06" w:rsidRPr="003E0361" w:rsidRDefault="00997E06" w:rsidP="00637631">
      <w:pPr>
        <w:pStyle w:val="aa"/>
        <w:widowControl w:val="0"/>
        <w:numPr>
          <w:ilvl w:val="0"/>
          <w:numId w:val="59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경영지원실</w:t>
      </w:r>
      <w:proofErr w:type="spellEnd"/>
    </w:p>
    <w:p w14:paraId="4A1AA9A9" w14:textId="77777777" w:rsidR="00997E06" w:rsidRPr="003E0361" w:rsidRDefault="00997E06" w:rsidP="00637631">
      <w:pPr>
        <w:pStyle w:val="aa"/>
        <w:widowControl w:val="0"/>
        <w:numPr>
          <w:ilvl w:val="0"/>
          <w:numId w:val="61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자금수급계획 수립</w:t>
      </w:r>
    </w:p>
    <w:p w14:paraId="7BEB9C45" w14:textId="77777777" w:rsidR="00997E06" w:rsidRPr="003E0361" w:rsidRDefault="00997E06" w:rsidP="00637631">
      <w:pPr>
        <w:pStyle w:val="aa"/>
        <w:widowControl w:val="0"/>
        <w:numPr>
          <w:ilvl w:val="0"/>
          <w:numId w:val="61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자금조달 편중도 관리</w:t>
      </w:r>
    </w:p>
    <w:p w14:paraId="18D70824" w14:textId="77777777" w:rsidR="00997E06" w:rsidRPr="003E0361" w:rsidRDefault="00997E06" w:rsidP="00637631">
      <w:pPr>
        <w:pStyle w:val="aa"/>
        <w:widowControl w:val="0"/>
        <w:numPr>
          <w:ilvl w:val="0"/>
          <w:numId w:val="61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유동성 자산 보유 및 관리</w:t>
      </w:r>
    </w:p>
    <w:p w14:paraId="0C601756" w14:textId="77777777" w:rsidR="00997E06" w:rsidRPr="003E0361" w:rsidRDefault="00997E06" w:rsidP="00637631">
      <w:pPr>
        <w:pStyle w:val="aa"/>
        <w:widowControl w:val="0"/>
        <w:numPr>
          <w:ilvl w:val="0"/>
          <w:numId w:val="59"/>
        </w:numPr>
        <w:wordWrap w:val="0"/>
        <w:autoSpaceDE w:val="0"/>
        <w:autoSpaceDN w:val="0"/>
        <w:spacing w:beforeLines="0"/>
        <w:ind w:left="530" w:hanging="33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경영관리실</w:t>
      </w:r>
      <w:proofErr w:type="spellEnd"/>
    </w:p>
    <w:p w14:paraId="5D6BF1F1" w14:textId="77777777" w:rsidR="00997E06" w:rsidRPr="003E0361" w:rsidRDefault="00997E06" w:rsidP="00997E06">
      <w:pPr>
        <w:pStyle w:val="aa"/>
        <w:widowControl w:val="0"/>
        <w:numPr>
          <w:ilvl w:val="0"/>
          <w:numId w:val="25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자금수급계획을 고려한 금융지주 및 자회사 등의 사업계획 수립</w:t>
      </w:r>
    </w:p>
    <w:p w14:paraId="112D9121" w14:textId="77777777" w:rsidR="00997E06" w:rsidRPr="003E0361" w:rsidRDefault="00997E06" w:rsidP="00997E06">
      <w:pPr>
        <w:pStyle w:val="aa"/>
        <w:widowControl w:val="0"/>
        <w:numPr>
          <w:ilvl w:val="0"/>
          <w:numId w:val="25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자회사 등에 대한 자금 지원계획(대여, 증자, 지급보증 등) 수립</w:t>
      </w:r>
    </w:p>
    <w:p w14:paraId="1C256C04" w14:textId="77777777" w:rsidR="00997E06" w:rsidRPr="003E0361" w:rsidRDefault="00997E06" w:rsidP="00997E06">
      <w:pPr>
        <w:pStyle w:val="ab"/>
        <w:autoSpaceDE w:val="0"/>
        <w:autoSpaceDN w:val="0"/>
        <w:spacing w:before="48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제3절 인식 및 측정</w:t>
      </w:r>
    </w:p>
    <w:p w14:paraId="62ADA4CD" w14:textId="77777777" w:rsidR="00997E06" w:rsidRPr="003E0361" w:rsidRDefault="00997E06" w:rsidP="00637631">
      <w:pPr>
        <w:pStyle w:val="a8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lastRenderedPageBreak/>
        <w:t>제</w:t>
      </w:r>
      <w:r w:rsidR="00637631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50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리스크원천</w:t>
      </w:r>
      <w:proofErr w:type="spellEnd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유동성리스크는 리스크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원천별로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사전에 인식하여야 하며 주요 원천은 다음 각 호와 같다.</w:t>
      </w:r>
    </w:p>
    <w:p w14:paraId="3A983406" w14:textId="77777777" w:rsidR="00997E06" w:rsidRPr="003E0361" w:rsidRDefault="00997E06" w:rsidP="00637631">
      <w:pPr>
        <w:pStyle w:val="aa"/>
        <w:widowControl w:val="0"/>
        <w:numPr>
          <w:ilvl w:val="0"/>
          <w:numId w:val="62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수신의 조달 가능성 저하 및 중도인출</w:t>
      </w:r>
    </w:p>
    <w:p w14:paraId="7C10A510" w14:textId="77777777" w:rsidR="00997E06" w:rsidRPr="003E0361" w:rsidRDefault="00997E06" w:rsidP="00637631">
      <w:pPr>
        <w:pStyle w:val="aa"/>
        <w:widowControl w:val="0"/>
        <w:numPr>
          <w:ilvl w:val="0"/>
          <w:numId w:val="62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자금조달의 편중 심화</w:t>
      </w:r>
    </w:p>
    <w:p w14:paraId="259963AE" w14:textId="77777777" w:rsidR="00997E06" w:rsidRPr="003E0361" w:rsidRDefault="00997E06" w:rsidP="00637631">
      <w:pPr>
        <w:pStyle w:val="aa"/>
        <w:widowControl w:val="0"/>
        <w:numPr>
          <w:ilvl w:val="0"/>
          <w:numId w:val="62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유동성 자산의 시장가치 하락</w:t>
      </w:r>
    </w:p>
    <w:p w14:paraId="0891D046" w14:textId="77777777" w:rsidR="00997E06" w:rsidRPr="003E0361" w:rsidRDefault="00997E06" w:rsidP="00637631">
      <w:pPr>
        <w:pStyle w:val="aa"/>
        <w:widowControl w:val="0"/>
        <w:numPr>
          <w:ilvl w:val="0"/>
          <w:numId w:val="62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부외항목에서의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현금유출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가능성 증가</w:t>
      </w:r>
    </w:p>
    <w:p w14:paraId="5CEFBA89" w14:textId="77777777" w:rsidR="00997E06" w:rsidRPr="003E0361" w:rsidRDefault="00997E06" w:rsidP="00637631">
      <w:pPr>
        <w:pStyle w:val="aa"/>
        <w:widowControl w:val="0"/>
        <w:numPr>
          <w:ilvl w:val="0"/>
          <w:numId w:val="62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통화간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유동성관리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실패</w:t>
      </w:r>
    </w:p>
    <w:p w14:paraId="73D400F1" w14:textId="77777777" w:rsidR="00997E06" w:rsidRPr="003E0361" w:rsidRDefault="00997E06" w:rsidP="00637631">
      <w:pPr>
        <w:pStyle w:val="a8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637631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51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측정원칙</w:t>
      </w:r>
      <w:proofErr w:type="spellEnd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)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유동성리스크 측정 원칙은 다음 각 호와 같다.</w:t>
      </w:r>
    </w:p>
    <w:p w14:paraId="27352253" w14:textId="77777777" w:rsidR="00997E06" w:rsidRPr="003E0361" w:rsidRDefault="00997E06" w:rsidP="000202B5">
      <w:pPr>
        <w:pStyle w:val="aa"/>
        <w:widowControl w:val="0"/>
        <w:numPr>
          <w:ilvl w:val="0"/>
          <w:numId w:val="53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유동성리스크는 금융지주 및 자회사 등 간 통일된 기준에 의하여 측정하여야 한다. 다만, 통일된 기준에 의한 측정이 불합리하다고 판단되는 경우에는 별도로 측정할 수 있다.</w:t>
      </w:r>
    </w:p>
    <w:p w14:paraId="3C729EE6" w14:textId="77777777" w:rsidR="00997E06" w:rsidRPr="003E0361" w:rsidRDefault="00997E06" w:rsidP="000202B5">
      <w:pPr>
        <w:pStyle w:val="aa"/>
        <w:widowControl w:val="0"/>
        <w:numPr>
          <w:ilvl w:val="0"/>
          <w:numId w:val="53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외화유동성리스크의 경우 총 자산에 대한 외화부채의 비율이 100분의 1이상인 경우에 별도로 산출한다.</w:t>
      </w:r>
    </w:p>
    <w:p w14:paraId="1446A1BE" w14:textId="77777777" w:rsidR="00997E06" w:rsidRPr="003E0361" w:rsidRDefault="00997E06" w:rsidP="000202B5">
      <w:pPr>
        <w:pStyle w:val="aa"/>
        <w:widowControl w:val="0"/>
        <w:numPr>
          <w:ilvl w:val="0"/>
          <w:numId w:val="53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위기상황 분석 시에는 수신의 조달 가능성 저하 및 중도인출, 부외항목에서의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현금유출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가능성 등을 추가적으로 반영하여 리스크를 측정하여야 한다.</w:t>
      </w:r>
    </w:p>
    <w:p w14:paraId="74B7B4BC" w14:textId="77777777" w:rsidR="00997E06" w:rsidRPr="003E0361" w:rsidRDefault="00997E06" w:rsidP="000202B5">
      <w:pPr>
        <w:pStyle w:val="aa"/>
        <w:widowControl w:val="0"/>
        <w:numPr>
          <w:ilvl w:val="0"/>
          <w:numId w:val="53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위의 유동성리스크 측정방법은 감독당국의 기준을 준용하여 결정하여야 한다.</w:t>
      </w:r>
    </w:p>
    <w:p w14:paraId="469D91C6" w14:textId="77777777" w:rsidR="00997E06" w:rsidRPr="003E0361" w:rsidRDefault="00997E06" w:rsidP="00637631">
      <w:pPr>
        <w:pStyle w:val="a8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637631"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52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조(</w:t>
      </w:r>
      <w:proofErr w:type="spellStart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목표비율</w:t>
      </w:r>
      <w:proofErr w:type="spellEnd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설정) 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금융지주 및 자회사 등은 유동성리스크관리를 위하여 다음의 </w:t>
      </w:r>
      <w:r w:rsidR="00CD04AC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지표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등에 대하여 </w:t>
      </w:r>
      <w:proofErr w:type="spellStart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목표비율을</w:t>
      </w:r>
      <w:proofErr w:type="spellEnd"/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설정하고 관리할 수 있다.</w:t>
      </w:r>
    </w:p>
    <w:p w14:paraId="25EE2DFA" w14:textId="77777777" w:rsidR="00997E06" w:rsidRPr="003E0361" w:rsidRDefault="00997E06" w:rsidP="000202B5">
      <w:pPr>
        <w:pStyle w:val="aa"/>
        <w:widowControl w:val="0"/>
        <w:numPr>
          <w:ilvl w:val="0"/>
          <w:numId w:val="54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원화유동성비율: 금융지주의 경우 잔존만기 1개월 이내 100% 이상</w:t>
      </w:r>
    </w:p>
    <w:p w14:paraId="3D668984" w14:textId="77777777" w:rsidR="00997E06" w:rsidRPr="003E0361" w:rsidRDefault="00997E06" w:rsidP="000202B5">
      <w:pPr>
        <w:pStyle w:val="aa"/>
        <w:widowControl w:val="0"/>
        <w:numPr>
          <w:ilvl w:val="0"/>
          <w:numId w:val="54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유동성커버리지비율(LCR): 자회사가 은행인 경우</w:t>
      </w:r>
    </w:p>
    <w:p w14:paraId="21B6618D" w14:textId="77777777" w:rsidR="00997E06" w:rsidRPr="003E0361" w:rsidRDefault="00997E06" w:rsidP="000202B5">
      <w:pPr>
        <w:pStyle w:val="aa"/>
        <w:widowControl w:val="0"/>
        <w:numPr>
          <w:ilvl w:val="0"/>
          <w:numId w:val="54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외화유동성비율</w:t>
      </w:r>
    </w:p>
    <w:p w14:paraId="6CC91478" w14:textId="77777777" w:rsidR="00583EE9" w:rsidRDefault="00997E06" w:rsidP="00583EE9">
      <w:pPr>
        <w:pStyle w:val="aa"/>
        <w:widowControl w:val="0"/>
        <w:numPr>
          <w:ilvl w:val="0"/>
          <w:numId w:val="54"/>
        </w:numPr>
        <w:wordWrap w:val="0"/>
        <w:autoSpaceDE w:val="0"/>
        <w:autoSpaceDN w:val="0"/>
        <w:spacing w:beforeLines="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부채비율: 금융지주</w:t>
      </w:r>
      <w:r w:rsidR="001F33C5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개별기준 </w:t>
      </w:r>
      <w:r w:rsidR="001F33C5">
        <w:rPr>
          <w:rFonts w:asciiTheme="minorEastAsia" w:eastAsiaTheme="minorEastAsia" w:hAnsiTheme="minorEastAsia"/>
          <w:bCs/>
          <w:sz w:val="20"/>
          <w:szCs w:val="20"/>
        </w:rPr>
        <w:t>20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0% 이내</w:t>
      </w:r>
    </w:p>
    <w:p w14:paraId="79232CE9" w14:textId="196A57B4" w:rsidR="00583EE9" w:rsidRPr="00546D6A" w:rsidRDefault="00583EE9" w:rsidP="00583EE9">
      <w:pPr>
        <w:pStyle w:val="aa"/>
        <w:widowControl w:val="0"/>
        <w:wordWrap w:val="0"/>
        <w:autoSpaceDE w:val="0"/>
        <w:autoSpaceDN w:val="0"/>
        <w:spacing w:beforeLines="0" w:before="120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546D6A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제53조(외화유동성 </w:t>
      </w:r>
      <w:proofErr w:type="spellStart"/>
      <w:r w:rsidRPr="00546D6A">
        <w:rPr>
          <w:rFonts w:asciiTheme="minorEastAsia" w:eastAsiaTheme="minorEastAsia" w:hAnsiTheme="minorEastAsia" w:hint="eastAsia"/>
          <w:b/>
          <w:bCs/>
          <w:sz w:val="20"/>
          <w:szCs w:val="20"/>
        </w:rPr>
        <w:t>리스크관리</w:t>
      </w:r>
      <w:proofErr w:type="spellEnd"/>
      <w:r w:rsidRPr="00546D6A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) </w:t>
      </w:r>
      <w:r w:rsidRPr="00546D6A">
        <w:rPr>
          <w:rFonts w:asciiTheme="minorEastAsia" w:eastAsiaTheme="minorEastAsia" w:hAnsiTheme="minorEastAsia" w:hint="eastAsia"/>
          <w:bCs/>
          <w:sz w:val="20"/>
          <w:szCs w:val="20"/>
        </w:rPr>
        <w:t>외화유동성 리스크관리의 경우,</w:t>
      </w:r>
      <w:r w:rsidRPr="00546D6A">
        <w:rPr>
          <w:rFonts w:asciiTheme="minorEastAsia" w:eastAsiaTheme="minorEastAsia" w:hAnsiTheme="minorEastAsia"/>
          <w:bCs/>
          <w:sz w:val="20"/>
          <w:szCs w:val="20"/>
        </w:rPr>
        <w:t xml:space="preserve"> ‘</w:t>
      </w:r>
      <w:r w:rsidRPr="00546D6A">
        <w:rPr>
          <w:rFonts w:asciiTheme="minorEastAsia" w:eastAsiaTheme="minorEastAsia" w:hAnsiTheme="minorEastAsia" w:hint="eastAsia"/>
          <w:bCs/>
          <w:sz w:val="20"/>
          <w:szCs w:val="20"/>
        </w:rPr>
        <w:t xml:space="preserve">그룹 </w:t>
      </w:r>
      <w:proofErr w:type="spellStart"/>
      <w:r w:rsidRPr="00546D6A">
        <w:rPr>
          <w:rFonts w:asciiTheme="minorEastAsia" w:eastAsiaTheme="minorEastAsia" w:hAnsiTheme="minorEastAsia" w:hint="eastAsia"/>
          <w:bCs/>
          <w:sz w:val="20"/>
          <w:szCs w:val="20"/>
        </w:rPr>
        <w:t>외화유동성리스크관리업무</w:t>
      </w:r>
      <w:proofErr w:type="spellEnd"/>
      <w:r w:rsidRPr="00546D6A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시행세칙</w:t>
      </w:r>
      <w:r w:rsidRPr="00546D6A">
        <w:rPr>
          <w:rFonts w:asciiTheme="minorEastAsia" w:eastAsiaTheme="minorEastAsia" w:hAnsiTheme="minorEastAsia"/>
          <w:bCs/>
          <w:sz w:val="20"/>
          <w:szCs w:val="20"/>
        </w:rPr>
        <w:t>’</w:t>
      </w:r>
      <w:r w:rsidRPr="00546D6A">
        <w:rPr>
          <w:rFonts w:asciiTheme="minorEastAsia" w:eastAsiaTheme="minorEastAsia" w:hAnsiTheme="minorEastAsia" w:hint="eastAsia"/>
          <w:bCs/>
          <w:sz w:val="20"/>
          <w:szCs w:val="20"/>
        </w:rPr>
        <w:t>을 따른다.</w:t>
      </w:r>
    </w:p>
    <w:p w14:paraId="557EE772" w14:textId="77777777" w:rsidR="00AC05DD" w:rsidRPr="003E0361" w:rsidRDefault="00AC05DD" w:rsidP="00AC05DD">
      <w:pPr>
        <w:pStyle w:val="ab"/>
        <w:autoSpaceDE w:val="0"/>
        <w:autoSpaceDN w:val="0"/>
        <w:spacing w:before="480" w:after="240"/>
        <w:ind w:left="200" w:hanging="200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제</w:t>
      </w:r>
      <w:r w:rsidR="00637631" w:rsidRPr="003E0361">
        <w:rPr>
          <w:rFonts w:asciiTheme="minorEastAsia" w:eastAsiaTheme="minorEastAsia" w:hAnsiTheme="minorEastAsia" w:hint="eastAsia"/>
          <w:bCs/>
          <w:sz w:val="20"/>
          <w:szCs w:val="20"/>
        </w:rPr>
        <w:t>7</w:t>
      </w: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장 기타</w:t>
      </w:r>
    </w:p>
    <w:p w14:paraId="0081E38C" w14:textId="77777777" w:rsidR="00DE28CC" w:rsidRPr="003E0361" w:rsidRDefault="00FE183E" w:rsidP="00637631">
      <w:pPr>
        <w:pStyle w:val="a8"/>
        <w:autoSpaceDN w:val="0"/>
        <w:spacing w:before="120"/>
        <w:ind w:left="196" w:hangingChars="98" w:hanging="196"/>
        <w:jc w:val="both"/>
        <w:rPr>
          <w:rFonts w:asciiTheme="minorEastAsia" w:eastAsiaTheme="minorEastAsia" w:hAnsiTheme="minorEastAsia"/>
          <w:b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</w:t>
      </w:r>
      <w:r w:rsidR="00583EE9">
        <w:rPr>
          <w:rFonts w:asciiTheme="minorEastAsia" w:eastAsiaTheme="minorEastAsia" w:hAnsiTheme="minorEastAsia" w:hint="eastAsia"/>
          <w:b/>
          <w:bCs/>
          <w:sz w:val="20"/>
          <w:szCs w:val="20"/>
        </w:rPr>
        <w:t>5</w:t>
      </w:r>
      <w:r w:rsidR="00583EE9" w:rsidRPr="00583EE9">
        <w:rPr>
          <w:rFonts w:asciiTheme="minorEastAsia" w:eastAsiaTheme="minorEastAsia" w:hAnsiTheme="minorEastAsia" w:hint="eastAsia"/>
          <w:b/>
          <w:bCs/>
          <w:color w:val="0066FF"/>
          <w:sz w:val="20"/>
          <w:szCs w:val="20"/>
        </w:rPr>
        <w:t>4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조</w:t>
      </w:r>
      <w:r w:rsidRPr="003E0361">
        <w:rPr>
          <w:rFonts w:asciiTheme="minorEastAsia" w:eastAsiaTheme="minorEastAsia" w:hAnsiTheme="minorEastAsia"/>
          <w:b/>
          <w:bCs/>
          <w:sz w:val="20"/>
          <w:szCs w:val="20"/>
        </w:rPr>
        <w:t>(</w:t>
      </w:r>
      <w:proofErr w:type="spellStart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>제∙개정</w:t>
      </w:r>
      <w:proofErr w:type="spellEnd"/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및 폐지</w:t>
      </w:r>
      <w:r w:rsidRPr="003E0361">
        <w:rPr>
          <w:rFonts w:asciiTheme="minorEastAsia" w:eastAsiaTheme="minorEastAsia" w:hAnsiTheme="minorEastAsia"/>
          <w:b/>
          <w:bCs/>
          <w:sz w:val="20"/>
          <w:szCs w:val="20"/>
        </w:rPr>
        <w:t>)</w:t>
      </w:r>
      <w:r w:rsidRPr="003E0361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</w:t>
      </w:r>
      <w:r w:rsidR="00DE28CC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① 본 </w:t>
      </w:r>
      <w:r w:rsidR="00954032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세칙</w:t>
      </w:r>
      <w:r w:rsidR="00DE28CC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은 그룹리스크관리위원회 결의로써 </w:t>
      </w:r>
      <w:proofErr w:type="spellStart"/>
      <w:r w:rsidR="00DE28CC" w:rsidRPr="003E0361">
        <w:rPr>
          <w:rFonts w:asciiTheme="minorEastAsia" w:eastAsiaTheme="minorEastAsia" w:hAnsiTheme="minorEastAsia" w:hint="eastAsia"/>
          <w:bCs/>
          <w:sz w:val="20"/>
          <w:szCs w:val="20"/>
        </w:rPr>
        <w:t>제∙개정</w:t>
      </w:r>
      <w:proofErr w:type="spellEnd"/>
      <w:r w:rsidR="00DE28CC" w:rsidRPr="003E0361">
        <w:rPr>
          <w:rFonts w:asciiTheme="minorEastAsia" w:eastAsiaTheme="minorEastAsia" w:hAnsiTheme="minorEastAsia" w:hint="eastAsia"/>
          <w:bCs/>
          <w:sz w:val="20"/>
          <w:szCs w:val="20"/>
        </w:rPr>
        <w:t xml:space="preserve"> 및 폐지할 수 있다.</w:t>
      </w:r>
    </w:p>
    <w:p w14:paraId="12033140" w14:textId="77777777" w:rsidR="00DE28CC" w:rsidRPr="003E0361" w:rsidRDefault="00DE28CC" w:rsidP="00DC7C9D">
      <w:pPr>
        <w:pStyle w:val="a9"/>
        <w:numPr>
          <w:ilvl w:val="0"/>
          <w:numId w:val="14"/>
        </w:numPr>
        <w:tabs>
          <w:tab w:val="clear" w:pos="200"/>
          <w:tab w:val="left" w:pos="616"/>
        </w:tabs>
        <w:autoSpaceDE w:val="0"/>
        <w:autoSpaceDN w:val="0"/>
        <w:spacing w:beforeLines="0"/>
        <w:ind w:leftChars="0" w:left="196" w:firstLineChars="0" w:firstLine="4"/>
        <w:jc w:val="both"/>
        <w:rPr>
          <w:rFonts w:asciiTheme="minorEastAsia" w:eastAsiaTheme="minorEastAsia" w:hAnsiTheme="minorEastAsia"/>
          <w:bCs/>
          <w:sz w:val="20"/>
          <w:szCs w:val="20"/>
        </w:rPr>
      </w:pPr>
      <w:r w:rsidRPr="003E0361">
        <w:rPr>
          <w:rFonts w:asciiTheme="minorEastAsia" w:eastAsiaTheme="minorEastAsia" w:hAnsiTheme="minorEastAsia" w:hint="eastAsia"/>
          <w:bCs/>
          <w:sz w:val="20"/>
          <w:szCs w:val="20"/>
        </w:rPr>
        <w:t>제1항에도 불구하고 단순한 용어 변경과 자구 수정은 그룹리스크관리책임자의 전결로 개정할 수 있다. 다만, 이 경우에도 그룹리스크관리위원회에 보고하여야 한다.</w:t>
      </w:r>
    </w:p>
    <w:p w14:paraId="1F85315B" w14:textId="77777777" w:rsidR="005E68AE" w:rsidRPr="003E0361" w:rsidRDefault="005E68AE" w:rsidP="00847B75">
      <w:pPr>
        <w:autoSpaceDE w:val="0"/>
        <w:autoSpaceDN w:val="0"/>
        <w:spacing w:before="120"/>
        <w:ind w:left="200" w:hanging="200"/>
        <w:jc w:val="center"/>
        <w:rPr>
          <w:rFonts w:asciiTheme="minorEastAsia" w:hAnsiTheme="minorEastAsia"/>
          <w:b/>
          <w:szCs w:val="20"/>
        </w:rPr>
      </w:pPr>
    </w:p>
    <w:p w14:paraId="53C32B83" w14:textId="77777777" w:rsidR="001F30EF" w:rsidRPr="003E0361" w:rsidRDefault="001F30EF" w:rsidP="00847B75">
      <w:pPr>
        <w:autoSpaceDE w:val="0"/>
        <w:autoSpaceDN w:val="0"/>
        <w:spacing w:before="120"/>
        <w:ind w:left="200" w:hanging="200"/>
        <w:jc w:val="center"/>
        <w:rPr>
          <w:rFonts w:asciiTheme="minorEastAsia" w:hAnsiTheme="minorEastAsia"/>
          <w:szCs w:val="20"/>
        </w:rPr>
      </w:pPr>
      <w:r w:rsidRPr="003E0361">
        <w:rPr>
          <w:rFonts w:asciiTheme="minorEastAsia" w:hAnsiTheme="minorEastAsia" w:hint="eastAsia"/>
          <w:b/>
          <w:szCs w:val="20"/>
        </w:rPr>
        <w:t>부</w:t>
      </w:r>
      <w:r w:rsidRPr="003E0361">
        <w:rPr>
          <w:rFonts w:asciiTheme="minorEastAsia" w:hAnsiTheme="minorEastAsia"/>
          <w:b/>
          <w:szCs w:val="20"/>
        </w:rPr>
        <w:t xml:space="preserve">     </w:t>
      </w:r>
      <w:r w:rsidRPr="003E0361">
        <w:rPr>
          <w:rFonts w:asciiTheme="minorEastAsia" w:hAnsiTheme="minorEastAsia" w:hint="eastAsia"/>
          <w:b/>
          <w:szCs w:val="20"/>
        </w:rPr>
        <w:t>칙</w:t>
      </w:r>
    </w:p>
    <w:p w14:paraId="016932AC" w14:textId="77777777" w:rsidR="001F30EF" w:rsidRPr="003E0361" w:rsidRDefault="001F30EF" w:rsidP="00847B75">
      <w:pPr>
        <w:autoSpaceDE w:val="0"/>
        <w:autoSpaceDN w:val="0"/>
        <w:spacing w:before="120"/>
        <w:ind w:left="200" w:hanging="200"/>
        <w:rPr>
          <w:rFonts w:asciiTheme="minorEastAsia" w:hAnsiTheme="minorEastAsia"/>
          <w:bCs/>
          <w:szCs w:val="20"/>
        </w:rPr>
      </w:pPr>
      <w:r w:rsidRPr="003E0361">
        <w:rPr>
          <w:rFonts w:asciiTheme="minorEastAsia" w:hAnsiTheme="minorEastAsia" w:hint="eastAsia"/>
          <w:b/>
          <w:bCs/>
          <w:szCs w:val="20"/>
        </w:rPr>
        <w:t xml:space="preserve">제1조(시행일) </w:t>
      </w:r>
      <w:r w:rsidRPr="003E0361">
        <w:rPr>
          <w:rFonts w:asciiTheme="minorEastAsia" w:hAnsiTheme="minorEastAsia" w:hint="eastAsia"/>
          <w:bCs/>
          <w:szCs w:val="20"/>
        </w:rPr>
        <w:t xml:space="preserve">이 규정은 2004년 </w:t>
      </w:r>
      <w:r w:rsidR="00573E36" w:rsidRPr="003E0361">
        <w:rPr>
          <w:rFonts w:asciiTheme="minorEastAsia" w:hAnsiTheme="minorEastAsia" w:hint="eastAsia"/>
          <w:bCs/>
          <w:szCs w:val="20"/>
        </w:rPr>
        <w:t>1</w:t>
      </w:r>
      <w:r w:rsidRPr="003E0361">
        <w:rPr>
          <w:rFonts w:asciiTheme="minorEastAsia" w:hAnsiTheme="minorEastAsia" w:hint="eastAsia"/>
          <w:bCs/>
          <w:szCs w:val="20"/>
        </w:rPr>
        <w:t xml:space="preserve">월 </w:t>
      </w:r>
      <w:r w:rsidR="00573E36" w:rsidRPr="003E0361">
        <w:rPr>
          <w:rFonts w:asciiTheme="minorEastAsia" w:hAnsiTheme="minorEastAsia" w:hint="eastAsia"/>
          <w:bCs/>
          <w:szCs w:val="20"/>
        </w:rPr>
        <w:t>29</w:t>
      </w:r>
      <w:r w:rsidRPr="003E0361">
        <w:rPr>
          <w:rFonts w:asciiTheme="minorEastAsia" w:hAnsiTheme="minorEastAsia" w:hint="eastAsia"/>
          <w:bCs/>
          <w:szCs w:val="20"/>
        </w:rPr>
        <w:t>일부터 시행한다.</w:t>
      </w:r>
    </w:p>
    <w:p w14:paraId="3BC9A5D5" w14:textId="77777777" w:rsidR="00F615A1" w:rsidRPr="003E0361" w:rsidRDefault="00F615A1" w:rsidP="00847B75">
      <w:pPr>
        <w:autoSpaceDE w:val="0"/>
        <w:autoSpaceDN w:val="0"/>
        <w:spacing w:before="120"/>
        <w:ind w:left="200" w:hanging="200"/>
        <w:rPr>
          <w:rFonts w:asciiTheme="minorEastAsia" w:hAnsiTheme="minorEastAsia"/>
          <w:bCs/>
          <w:szCs w:val="20"/>
        </w:rPr>
      </w:pPr>
    </w:p>
    <w:p w14:paraId="41EBC2CF" w14:textId="77777777" w:rsidR="00573E36" w:rsidRPr="003E0361" w:rsidRDefault="00573E36" w:rsidP="00573E36">
      <w:pPr>
        <w:autoSpaceDE w:val="0"/>
        <w:autoSpaceDN w:val="0"/>
        <w:spacing w:before="120"/>
        <w:ind w:left="200" w:hanging="200"/>
        <w:jc w:val="center"/>
        <w:rPr>
          <w:rFonts w:asciiTheme="minorEastAsia" w:hAnsiTheme="minorEastAsia"/>
          <w:szCs w:val="20"/>
        </w:rPr>
      </w:pPr>
      <w:r w:rsidRPr="003E0361">
        <w:rPr>
          <w:rFonts w:asciiTheme="minorEastAsia" w:hAnsiTheme="minorEastAsia" w:hint="eastAsia"/>
          <w:b/>
          <w:szCs w:val="20"/>
        </w:rPr>
        <w:t>부</w:t>
      </w:r>
      <w:r w:rsidRPr="003E0361">
        <w:rPr>
          <w:rFonts w:asciiTheme="minorEastAsia" w:hAnsiTheme="minorEastAsia"/>
          <w:b/>
          <w:szCs w:val="20"/>
        </w:rPr>
        <w:t xml:space="preserve">     </w:t>
      </w:r>
      <w:r w:rsidRPr="003E0361">
        <w:rPr>
          <w:rFonts w:asciiTheme="minorEastAsia" w:hAnsiTheme="minorEastAsia" w:hint="eastAsia"/>
          <w:b/>
          <w:szCs w:val="20"/>
        </w:rPr>
        <w:t>칙</w:t>
      </w:r>
    </w:p>
    <w:p w14:paraId="0C9D49C2" w14:textId="77777777" w:rsidR="00573E36" w:rsidRPr="003E0361" w:rsidRDefault="00573E36" w:rsidP="00573E36">
      <w:pPr>
        <w:autoSpaceDE w:val="0"/>
        <w:autoSpaceDN w:val="0"/>
        <w:spacing w:before="120"/>
        <w:ind w:left="200" w:hanging="200"/>
        <w:rPr>
          <w:rFonts w:asciiTheme="minorEastAsia" w:hAnsiTheme="minorEastAsia"/>
          <w:bCs/>
          <w:szCs w:val="20"/>
        </w:rPr>
      </w:pPr>
      <w:r w:rsidRPr="003E0361">
        <w:rPr>
          <w:rFonts w:asciiTheme="minorEastAsia" w:hAnsiTheme="minorEastAsia" w:hint="eastAsia"/>
          <w:b/>
          <w:bCs/>
          <w:szCs w:val="20"/>
        </w:rPr>
        <w:lastRenderedPageBreak/>
        <w:t xml:space="preserve">제1조(시행일) </w:t>
      </w:r>
      <w:r w:rsidRPr="003E0361">
        <w:rPr>
          <w:rFonts w:asciiTheme="minorEastAsia" w:hAnsiTheme="minorEastAsia" w:hint="eastAsia"/>
          <w:bCs/>
          <w:szCs w:val="20"/>
        </w:rPr>
        <w:t>이 규정은 2006년 1월 26일부터 시행한다.</w:t>
      </w:r>
    </w:p>
    <w:p w14:paraId="092340B1" w14:textId="77777777" w:rsidR="00F615A1" w:rsidRPr="003E0361" w:rsidRDefault="00F615A1" w:rsidP="00573E36">
      <w:pPr>
        <w:autoSpaceDE w:val="0"/>
        <w:autoSpaceDN w:val="0"/>
        <w:spacing w:before="120"/>
        <w:ind w:left="200" w:hanging="200"/>
        <w:rPr>
          <w:rFonts w:asciiTheme="minorEastAsia" w:hAnsiTheme="minorEastAsia"/>
        </w:rPr>
      </w:pPr>
    </w:p>
    <w:p w14:paraId="28757608" w14:textId="77777777" w:rsidR="001F30EF" w:rsidRPr="003E0361" w:rsidRDefault="001F30EF" w:rsidP="00847B75">
      <w:pPr>
        <w:autoSpaceDE w:val="0"/>
        <w:autoSpaceDN w:val="0"/>
        <w:spacing w:before="120"/>
        <w:ind w:left="200" w:hanging="200"/>
        <w:jc w:val="center"/>
        <w:rPr>
          <w:rFonts w:asciiTheme="minorEastAsia" w:hAnsiTheme="minorEastAsia"/>
          <w:szCs w:val="20"/>
        </w:rPr>
      </w:pPr>
      <w:r w:rsidRPr="003E0361">
        <w:rPr>
          <w:rFonts w:asciiTheme="minorEastAsia" w:hAnsiTheme="minorEastAsia" w:hint="eastAsia"/>
          <w:b/>
          <w:szCs w:val="20"/>
        </w:rPr>
        <w:t>부</w:t>
      </w:r>
      <w:r w:rsidRPr="003E0361">
        <w:rPr>
          <w:rFonts w:asciiTheme="minorEastAsia" w:hAnsiTheme="minorEastAsia"/>
          <w:b/>
          <w:szCs w:val="20"/>
        </w:rPr>
        <w:t xml:space="preserve">     </w:t>
      </w:r>
      <w:r w:rsidRPr="003E0361">
        <w:rPr>
          <w:rFonts w:asciiTheme="minorEastAsia" w:hAnsiTheme="minorEastAsia" w:hint="eastAsia"/>
          <w:b/>
          <w:szCs w:val="20"/>
        </w:rPr>
        <w:t>칙</w:t>
      </w:r>
    </w:p>
    <w:p w14:paraId="3D3DDF6E" w14:textId="77777777" w:rsidR="001F30EF" w:rsidRPr="003E0361" w:rsidRDefault="001F30EF" w:rsidP="00847B75">
      <w:pPr>
        <w:autoSpaceDE w:val="0"/>
        <w:autoSpaceDN w:val="0"/>
        <w:spacing w:before="120"/>
        <w:ind w:left="200" w:hanging="200"/>
        <w:rPr>
          <w:rFonts w:asciiTheme="minorEastAsia" w:hAnsiTheme="minorEastAsia"/>
          <w:szCs w:val="20"/>
        </w:rPr>
      </w:pPr>
      <w:r w:rsidRPr="003E0361">
        <w:rPr>
          <w:rFonts w:asciiTheme="minorEastAsia" w:hAnsiTheme="minorEastAsia" w:hint="eastAsia"/>
          <w:b/>
          <w:szCs w:val="20"/>
        </w:rPr>
        <w:t xml:space="preserve">제1조(시행일) </w:t>
      </w:r>
      <w:r w:rsidRPr="003E0361">
        <w:rPr>
          <w:rFonts w:asciiTheme="minorEastAsia" w:hAnsiTheme="minorEastAsia" w:hint="eastAsia"/>
          <w:szCs w:val="20"/>
        </w:rPr>
        <w:t>이 규정은 2007년 11월 1일부터 시행한다.</w:t>
      </w:r>
    </w:p>
    <w:p w14:paraId="09B16697" w14:textId="77777777" w:rsidR="00F615A1" w:rsidRPr="003E0361" w:rsidRDefault="00F615A1" w:rsidP="00847B75">
      <w:pPr>
        <w:autoSpaceDE w:val="0"/>
        <w:autoSpaceDN w:val="0"/>
        <w:spacing w:before="120"/>
        <w:ind w:left="200" w:hanging="200"/>
        <w:rPr>
          <w:rFonts w:asciiTheme="minorEastAsia" w:hAnsiTheme="minorEastAsia"/>
          <w:b/>
          <w:szCs w:val="20"/>
        </w:rPr>
      </w:pPr>
    </w:p>
    <w:p w14:paraId="75B96A58" w14:textId="77777777" w:rsidR="001F30EF" w:rsidRPr="003E0361" w:rsidRDefault="001F30EF" w:rsidP="00847B75">
      <w:pPr>
        <w:autoSpaceDE w:val="0"/>
        <w:autoSpaceDN w:val="0"/>
        <w:spacing w:before="120" w:after="240"/>
        <w:ind w:left="200" w:hanging="200"/>
        <w:jc w:val="center"/>
        <w:rPr>
          <w:rFonts w:asciiTheme="minorEastAsia" w:hAnsiTheme="minorEastAsia"/>
          <w:szCs w:val="20"/>
        </w:rPr>
      </w:pPr>
      <w:r w:rsidRPr="003E0361">
        <w:rPr>
          <w:rFonts w:asciiTheme="minorEastAsia" w:hAnsiTheme="minorEastAsia" w:hint="eastAsia"/>
          <w:b/>
          <w:szCs w:val="20"/>
        </w:rPr>
        <w:t>부</w:t>
      </w:r>
      <w:r w:rsidRPr="003E0361">
        <w:rPr>
          <w:rFonts w:asciiTheme="minorEastAsia" w:hAnsiTheme="minorEastAsia"/>
          <w:b/>
          <w:szCs w:val="20"/>
        </w:rPr>
        <w:t xml:space="preserve">     </w:t>
      </w:r>
      <w:r w:rsidRPr="003E0361">
        <w:rPr>
          <w:rFonts w:asciiTheme="minorEastAsia" w:hAnsiTheme="minorEastAsia" w:hint="eastAsia"/>
          <w:b/>
          <w:szCs w:val="20"/>
        </w:rPr>
        <w:t>칙</w:t>
      </w:r>
    </w:p>
    <w:p w14:paraId="6531BAB6" w14:textId="77777777" w:rsidR="001F30EF" w:rsidRPr="003E0361" w:rsidRDefault="001F30EF" w:rsidP="00847B75">
      <w:pPr>
        <w:autoSpaceDE w:val="0"/>
        <w:autoSpaceDN w:val="0"/>
        <w:spacing w:before="120"/>
        <w:ind w:left="200" w:hanging="200"/>
        <w:rPr>
          <w:rFonts w:asciiTheme="minorEastAsia" w:hAnsiTheme="minorEastAsia"/>
          <w:bCs/>
          <w:szCs w:val="20"/>
        </w:rPr>
      </w:pPr>
      <w:r w:rsidRPr="003E0361">
        <w:rPr>
          <w:rFonts w:asciiTheme="minorEastAsia" w:hAnsiTheme="minorEastAsia" w:hint="eastAsia"/>
          <w:b/>
          <w:bCs/>
          <w:szCs w:val="20"/>
        </w:rPr>
        <w:t xml:space="preserve">제1조(시행일) </w:t>
      </w:r>
      <w:r w:rsidRPr="003E0361">
        <w:rPr>
          <w:rFonts w:asciiTheme="minorEastAsia" w:hAnsiTheme="minorEastAsia" w:hint="eastAsia"/>
          <w:bCs/>
          <w:szCs w:val="20"/>
        </w:rPr>
        <w:t>이 규정은 2012년 9월 26일부터 시행한다.</w:t>
      </w:r>
    </w:p>
    <w:p w14:paraId="3FD4C4FD" w14:textId="77777777" w:rsidR="001F30EF" w:rsidRPr="003E0361" w:rsidRDefault="001F30EF" w:rsidP="00847B75">
      <w:pPr>
        <w:autoSpaceDE w:val="0"/>
        <w:autoSpaceDN w:val="0"/>
        <w:spacing w:before="120" w:after="240"/>
        <w:ind w:left="200" w:hanging="200"/>
        <w:jc w:val="center"/>
        <w:rPr>
          <w:rFonts w:asciiTheme="minorEastAsia" w:hAnsiTheme="minorEastAsia"/>
          <w:szCs w:val="20"/>
        </w:rPr>
      </w:pPr>
      <w:r w:rsidRPr="003E0361">
        <w:rPr>
          <w:rFonts w:asciiTheme="minorEastAsia" w:hAnsiTheme="minorEastAsia" w:hint="eastAsia"/>
          <w:b/>
          <w:szCs w:val="20"/>
        </w:rPr>
        <w:t>부</w:t>
      </w:r>
      <w:r w:rsidRPr="003E0361">
        <w:rPr>
          <w:rFonts w:asciiTheme="minorEastAsia" w:hAnsiTheme="minorEastAsia"/>
          <w:b/>
          <w:szCs w:val="20"/>
        </w:rPr>
        <w:t xml:space="preserve">     </w:t>
      </w:r>
      <w:r w:rsidRPr="003E0361">
        <w:rPr>
          <w:rFonts w:asciiTheme="minorEastAsia" w:hAnsiTheme="minorEastAsia" w:hint="eastAsia"/>
          <w:b/>
          <w:szCs w:val="20"/>
        </w:rPr>
        <w:t>칙</w:t>
      </w:r>
    </w:p>
    <w:p w14:paraId="6095F4D3" w14:textId="77777777" w:rsidR="001F30EF" w:rsidRPr="003E0361" w:rsidRDefault="001F30EF" w:rsidP="00847B75">
      <w:pPr>
        <w:autoSpaceDE w:val="0"/>
        <w:autoSpaceDN w:val="0"/>
        <w:spacing w:before="120"/>
        <w:ind w:left="200" w:hanging="200"/>
        <w:rPr>
          <w:rFonts w:asciiTheme="minorEastAsia" w:hAnsiTheme="minorEastAsia"/>
          <w:bCs/>
          <w:szCs w:val="20"/>
        </w:rPr>
      </w:pPr>
      <w:r w:rsidRPr="003E0361">
        <w:rPr>
          <w:rFonts w:asciiTheme="minorEastAsia" w:hAnsiTheme="minorEastAsia" w:hint="eastAsia"/>
          <w:b/>
          <w:bCs/>
          <w:szCs w:val="20"/>
        </w:rPr>
        <w:t xml:space="preserve">제1조(시행일) </w:t>
      </w:r>
      <w:r w:rsidRPr="003E0361">
        <w:rPr>
          <w:rFonts w:asciiTheme="minorEastAsia" w:hAnsiTheme="minorEastAsia" w:hint="eastAsia"/>
          <w:bCs/>
          <w:szCs w:val="20"/>
        </w:rPr>
        <w:t>이 규정은 2015년 9월 21일부터 시행한다.</w:t>
      </w:r>
    </w:p>
    <w:p w14:paraId="73DE3776" w14:textId="77777777" w:rsidR="00F615A1" w:rsidRPr="003E0361" w:rsidRDefault="00F615A1" w:rsidP="00847B75">
      <w:pPr>
        <w:autoSpaceDE w:val="0"/>
        <w:autoSpaceDN w:val="0"/>
        <w:spacing w:before="120"/>
        <w:ind w:left="200" w:hanging="200"/>
        <w:rPr>
          <w:rFonts w:asciiTheme="minorEastAsia" w:hAnsiTheme="minorEastAsia"/>
        </w:rPr>
      </w:pPr>
    </w:p>
    <w:p w14:paraId="2F02B0E4" w14:textId="77777777" w:rsidR="001F30EF" w:rsidRPr="003E0361" w:rsidRDefault="001F30EF" w:rsidP="00847B75">
      <w:pPr>
        <w:autoSpaceDE w:val="0"/>
        <w:autoSpaceDN w:val="0"/>
        <w:spacing w:before="120" w:after="240"/>
        <w:ind w:left="200" w:hanging="200"/>
        <w:jc w:val="center"/>
        <w:rPr>
          <w:rFonts w:asciiTheme="minorEastAsia" w:hAnsiTheme="minorEastAsia"/>
          <w:szCs w:val="20"/>
        </w:rPr>
      </w:pPr>
      <w:r w:rsidRPr="003E0361">
        <w:rPr>
          <w:rFonts w:asciiTheme="minorEastAsia" w:hAnsiTheme="minorEastAsia" w:hint="eastAsia"/>
          <w:b/>
          <w:szCs w:val="20"/>
        </w:rPr>
        <w:t>부</w:t>
      </w:r>
      <w:r w:rsidRPr="003E0361">
        <w:rPr>
          <w:rFonts w:asciiTheme="minorEastAsia" w:hAnsiTheme="minorEastAsia"/>
          <w:b/>
          <w:szCs w:val="20"/>
        </w:rPr>
        <w:t xml:space="preserve">     </w:t>
      </w:r>
      <w:r w:rsidRPr="003E0361">
        <w:rPr>
          <w:rFonts w:asciiTheme="minorEastAsia" w:hAnsiTheme="minorEastAsia" w:hint="eastAsia"/>
          <w:b/>
          <w:szCs w:val="20"/>
        </w:rPr>
        <w:t>칙</w:t>
      </w:r>
    </w:p>
    <w:p w14:paraId="1548DA98" w14:textId="77777777" w:rsidR="001F30EF" w:rsidRPr="003E0361" w:rsidRDefault="001F30EF" w:rsidP="00847B75">
      <w:pPr>
        <w:autoSpaceDE w:val="0"/>
        <w:autoSpaceDN w:val="0"/>
        <w:spacing w:before="120"/>
        <w:ind w:left="200" w:hanging="200"/>
        <w:rPr>
          <w:rFonts w:asciiTheme="minorEastAsia" w:hAnsiTheme="minorEastAsia"/>
          <w:bCs/>
          <w:szCs w:val="20"/>
        </w:rPr>
      </w:pPr>
      <w:r w:rsidRPr="003E0361">
        <w:rPr>
          <w:rFonts w:asciiTheme="minorEastAsia" w:hAnsiTheme="minorEastAsia" w:hint="eastAsia"/>
          <w:b/>
          <w:bCs/>
          <w:szCs w:val="20"/>
        </w:rPr>
        <w:t xml:space="preserve">제1조(시행일) </w:t>
      </w:r>
      <w:r w:rsidRPr="003E0361">
        <w:rPr>
          <w:rFonts w:asciiTheme="minorEastAsia" w:hAnsiTheme="minorEastAsia" w:hint="eastAsia"/>
          <w:bCs/>
          <w:szCs w:val="20"/>
        </w:rPr>
        <w:t xml:space="preserve">이 규정은 2016년 9월 </w:t>
      </w:r>
      <w:r w:rsidR="00573E36" w:rsidRPr="003E0361">
        <w:rPr>
          <w:rFonts w:asciiTheme="minorEastAsia" w:hAnsiTheme="minorEastAsia" w:hint="eastAsia"/>
          <w:bCs/>
          <w:szCs w:val="20"/>
        </w:rPr>
        <w:t>30</w:t>
      </w:r>
      <w:r w:rsidRPr="003E0361">
        <w:rPr>
          <w:rFonts w:asciiTheme="minorEastAsia" w:hAnsiTheme="minorEastAsia" w:hint="eastAsia"/>
          <w:bCs/>
          <w:szCs w:val="20"/>
        </w:rPr>
        <w:t>일부터 시행한다.</w:t>
      </w:r>
    </w:p>
    <w:p w14:paraId="26F6C2CD" w14:textId="77777777" w:rsidR="00F615A1" w:rsidRPr="003E0361" w:rsidRDefault="00F615A1" w:rsidP="00847B75">
      <w:pPr>
        <w:autoSpaceDE w:val="0"/>
        <w:autoSpaceDN w:val="0"/>
        <w:spacing w:before="120"/>
        <w:ind w:left="200" w:hanging="200"/>
        <w:rPr>
          <w:rFonts w:asciiTheme="minorEastAsia" w:hAnsiTheme="minorEastAsia"/>
          <w:bCs/>
          <w:szCs w:val="20"/>
        </w:rPr>
      </w:pPr>
    </w:p>
    <w:p w14:paraId="639BF42F" w14:textId="77777777" w:rsidR="009B301E" w:rsidRPr="003E0361" w:rsidRDefault="009B301E" w:rsidP="009B301E">
      <w:pPr>
        <w:autoSpaceDE w:val="0"/>
        <w:autoSpaceDN w:val="0"/>
        <w:spacing w:before="120" w:after="240"/>
        <w:ind w:left="200" w:hanging="200"/>
        <w:jc w:val="center"/>
        <w:rPr>
          <w:rFonts w:asciiTheme="minorEastAsia" w:hAnsiTheme="minorEastAsia"/>
          <w:szCs w:val="20"/>
        </w:rPr>
      </w:pPr>
      <w:r w:rsidRPr="003E0361">
        <w:rPr>
          <w:rFonts w:asciiTheme="minorEastAsia" w:hAnsiTheme="minorEastAsia" w:hint="eastAsia"/>
          <w:b/>
          <w:szCs w:val="20"/>
        </w:rPr>
        <w:t>부</w:t>
      </w:r>
      <w:r w:rsidRPr="003E0361">
        <w:rPr>
          <w:rFonts w:asciiTheme="minorEastAsia" w:hAnsiTheme="minorEastAsia"/>
          <w:b/>
          <w:szCs w:val="20"/>
        </w:rPr>
        <w:t xml:space="preserve">     </w:t>
      </w:r>
      <w:r w:rsidRPr="003E0361">
        <w:rPr>
          <w:rFonts w:asciiTheme="minorEastAsia" w:hAnsiTheme="minorEastAsia" w:hint="eastAsia"/>
          <w:b/>
          <w:szCs w:val="20"/>
        </w:rPr>
        <w:t>칙</w:t>
      </w:r>
    </w:p>
    <w:p w14:paraId="70F39460" w14:textId="77777777" w:rsidR="009B301E" w:rsidRPr="003E0361" w:rsidRDefault="009B301E" w:rsidP="009B301E">
      <w:pPr>
        <w:autoSpaceDE w:val="0"/>
        <w:autoSpaceDN w:val="0"/>
        <w:spacing w:before="120"/>
        <w:ind w:left="200" w:hanging="200"/>
        <w:rPr>
          <w:rFonts w:asciiTheme="minorEastAsia" w:hAnsiTheme="minorEastAsia"/>
          <w:bCs/>
          <w:szCs w:val="20"/>
        </w:rPr>
      </w:pPr>
      <w:r w:rsidRPr="003E0361">
        <w:rPr>
          <w:rFonts w:asciiTheme="minorEastAsia" w:hAnsiTheme="minorEastAsia" w:hint="eastAsia"/>
          <w:b/>
          <w:bCs/>
          <w:szCs w:val="20"/>
        </w:rPr>
        <w:t xml:space="preserve">제1조(시행일) </w:t>
      </w:r>
      <w:r w:rsidRPr="003E0361">
        <w:rPr>
          <w:rFonts w:asciiTheme="minorEastAsia" w:hAnsiTheme="minorEastAsia" w:hint="eastAsia"/>
          <w:bCs/>
          <w:szCs w:val="20"/>
        </w:rPr>
        <w:t xml:space="preserve">이 </w:t>
      </w:r>
      <w:r w:rsidR="002B5BCA" w:rsidRPr="003E0361">
        <w:rPr>
          <w:rFonts w:asciiTheme="minorEastAsia" w:hAnsiTheme="minorEastAsia" w:hint="eastAsia"/>
          <w:bCs/>
          <w:szCs w:val="20"/>
        </w:rPr>
        <w:t>규정</w:t>
      </w:r>
      <w:r w:rsidRPr="003E0361">
        <w:rPr>
          <w:rFonts w:asciiTheme="minorEastAsia" w:hAnsiTheme="minorEastAsia" w:hint="eastAsia"/>
          <w:bCs/>
          <w:szCs w:val="20"/>
        </w:rPr>
        <w:t xml:space="preserve">은 2017년 </w:t>
      </w:r>
      <w:r w:rsidR="00CF681D" w:rsidRPr="003E0361">
        <w:rPr>
          <w:rFonts w:asciiTheme="minorEastAsia" w:hAnsiTheme="minorEastAsia" w:hint="eastAsia"/>
          <w:bCs/>
          <w:szCs w:val="20"/>
        </w:rPr>
        <w:t>9</w:t>
      </w:r>
      <w:r w:rsidRPr="003E0361">
        <w:rPr>
          <w:rFonts w:asciiTheme="minorEastAsia" w:hAnsiTheme="minorEastAsia" w:hint="eastAsia"/>
          <w:bCs/>
          <w:szCs w:val="20"/>
        </w:rPr>
        <w:t xml:space="preserve">월 </w:t>
      </w:r>
      <w:r w:rsidR="00CF681D" w:rsidRPr="003E0361">
        <w:rPr>
          <w:rFonts w:asciiTheme="minorEastAsia" w:hAnsiTheme="minorEastAsia" w:hint="eastAsia"/>
          <w:bCs/>
          <w:szCs w:val="20"/>
        </w:rPr>
        <w:t>7</w:t>
      </w:r>
      <w:r w:rsidRPr="003E0361">
        <w:rPr>
          <w:rFonts w:asciiTheme="minorEastAsia" w:hAnsiTheme="minorEastAsia" w:hint="eastAsia"/>
          <w:bCs/>
          <w:szCs w:val="20"/>
        </w:rPr>
        <w:t>일부터 시행한다.</w:t>
      </w:r>
    </w:p>
    <w:p w14:paraId="4B9016E4" w14:textId="77777777" w:rsidR="00F35BB5" w:rsidRPr="003E0361" w:rsidRDefault="00F35BB5" w:rsidP="009B301E">
      <w:pPr>
        <w:autoSpaceDE w:val="0"/>
        <w:autoSpaceDN w:val="0"/>
        <w:spacing w:before="120"/>
        <w:ind w:left="200" w:hanging="200"/>
        <w:rPr>
          <w:rFonts w:asciiTheme="minorEastAsia" w:hAnsiTheme="minorEastAsia"/>
        </w:rPr>
      </w:pPr>
    </w:p>
    <w:p w14:paraId="71CB17F2" w14:textId="77777777" w:rsidR="002B5BCA" w:rsidRPr="003E0361" w:rsidRDefault="002B5BCA" w:rsidP="002B5BCA">
      <w:pPr>
        <w:autoSpaceDE w:val="0"/>
        <w:autoSpaceDN w:val="0"/>
        <w:spacing w:before="120" w:after="240"/>
        <w:ind w:left="200" w:hanging="200"/>
        <w:jc w:val="center"/>
        <w:rPr>
          <w:rFonts w:asciiTheme="minorEastAsia" w:hAnsiTheme="minorEastAsia"/>
          <w:szCs w:val="20"/>
        </w:rPr>
      </w:pPr>
      <w:r w:rsidRPr="003E0361">
        <w:rPr>
          <w:rFonts w:asciiTheme="minorEastAsia" w:hAnsiTheme="minorEastAsia" w:hint="eastAsia"/>
          <w:b/>
          <w:szCs w:val="20"/>
        </w:rPr>
        <w:t>부</w:t>
      </w:r>
      <w:r w:rsidRPr="003E0361">
        <w:rPr>
          <w:rFonts w:asciiTheme="minorEastAsia" w:hAnsiTheme="minorEastAsia"/>
          <w:b/>
          <w:szCs w:val="20"/>
        </w:rPr>
        <w:t xml:space="preserve">     </w:t>
      </w:r>
      <w:r w:rsidRPr="003E0361">
        <w:rPr>
          <w:rFonts w:asciiTheme="minorEastAsia" w:hAnsiTheme="minorEastAsia" w:hint="eastAsia"/>
          <w:b/>
          <w:szCs w:val="20"/>
        </w:rPr>
        <w:t>칙</w:t>
      </w:r>
    </w:p>
    <w:p w14:paraId="17628711" w14:textId="77777777" w:rsidR="00F35BB5" w:rsidRPr="003E0361" w:rsidRDefault="002B5BCA" w:rsidP="009B301E">
      <w:pPr>
        <w:autoSpaceDE w:val="0"/>
        <w:autoSpaceDN w:val="0"/>
        <w:spacing w:before="120"/>
        <w:ind w:left="200" w:hanging="200"/>
        <w:rPr>
          <w:rFonts w:asciiTheme="minorEastAsia" w:hAnsiTheme="minorEastAsia"/>
        </w:rPr>
      </w:pPr>
      <w:r w:rsidRPr="003E0361">
        <w:rPr>
          <w:rFonts w:asciiTheme="minorEastAsia" w:hAnsiTheme="minorEastAsia" w:hint="eastAsia"/>
          <w:b/>
          <w:bCs/>
          <w:szCs w:val="20"/>
        </w:rPr>
        <w:t xml:space="preserve">제1조(시행일) </w:t>
      </w:r>
      <w:r w:rsidRPr="003E0361">
        <w:rPr>
          <w:rFonts w:asciiTheme="minorEastAsia" w:hAnsiTheme="minorEastAsia" w:hint="eastAsia"/>
          <w:bCs/>
          <w:szCs w:val="20"/>
        </w:rPr>
        <w:t>이 세칙은 「</w:t>
      </w:r>
      <w:proofErr w:type="spellStart"/>
      <w:r w:rsidRPr="003E0361">
        <w:rPr>
          <w:rFonts w:asciiTheme="minorEastAsia" w:hAnsiTheme="minorEastAsia" w:hint="eastAsia"/>
          <w:bCs/>
          <w:szCs w:val="20"/>
        </w:rPr>
        <w:t>그룹리스크관리업무지침</w:t>
      </w:r>
      <w:r w:rsidRPr="003E0361">
        <w:rPr>
          <w:rFonts w:asciiTheme="minorEastAsia" w:hAnsiTheme="minorEastAsia"/>
          <w:bCs/>
          <w:szCs w:val="20"/>
        </w:rPr>
        <w:t>」에서</w:t>
      </w:r>
      <w:proofErr w:type="spellEnd"/>
      <w:r w:rsidRPr="003E0361">
        <w:rPr>
          <w:rFonts w:asciiTheme="minorEastAsia" w:hAnsiTheme="minorEastAsia"/>
          <w:bCs/>
          <w:szCs w:val="20"/>
        </w:rPr>
        <w:t xml:space="preserve"> 「</w:t>
      </w:r>
      <w:proofErr w:type="spellStart"/>
      <w:r w:rsidRPr="003E0361">
        <w:rPr>
          <w:rFonts w:asciiTheme="minorEastAsia" w:hAnsiTheme="minorEastAsia" w:hint="eastAsia"/>
          <w:bCs/>
          <w:szCs w:val="20"/>
        </w:rPr>
        <w:t>그룹리스크관리업무시행세칙</w:t>
      </w:r>
      <w:r w:rsidRPr="003E0361">
        <w:rPr>
          <w:rFonts w:asciiTheme="minorEastAsia" w:hAnsiTheme="minorEastAsia"/>
          <w:bCs/>
          <w:szCs w:val="20"/>
        </w:rPr>
        <w:t>」으로</w:t>
      </w:r>
      <w:proofErr w:type="spellEnd"/>
      <w:r w:rsidRPr="003E0361">
        <w:rPr>
          <w:rFonts w:asciiTheme="minorEastAsia" w:hAnsiTheme="minorEastAsia"/>
          <w:bCs/>
          <w:szCs w:val="20"/>
        </w:rPr>
        <w:t xml:space="preserve"> 사규 분류를 변경하여 2019년 </w:t>
      </w:r>
      <w:r w:rsidR="003E0361">
        <w:rPr>
          <w:rFonts w:asciiTheme="minorEastAsia" w:hAnsiTheme="minorEastAsia" w:hint="eastAsia"/>
          <w:bCs/>
          <w:szCs w:val="20"/>
        </w:rPr>
        <w:t>06</w:t>
      </w:r>
      <w:r w:rsidRPr="003E0361">
        <w:rPr>
          <w:rFonts w:asciiTheme="minorEastAsia" w:hAnsiTheme="minorEastAsia"/>
          <w:bCs/>
          <w:szCs w:val="20"/>
        </w:rPr>
        <w:t xml:space="preserve">월 </w:t>
      </w:r>
      <w:r w:rsidR="003E0361">
        <w:rPr>
          <w:rFonts w:asciiTheme="minorEastAsia" w:hAnsiTheme="minorEastAsia" w:hint="eastAsia"/>
          <w:bCs/>
          <w:szCs w:val="20"/>
        </w:rPr>
        <w:t>24</w:t>
      </w:r>
      <w:r w:rsidRPr="003E0361">
        <w:rPr>
          <w:rFonts w:asciiTheme="minorEastAsia" w:hAnsiTheme="minorEastAsia"/>
          <w:bCs/>
          <w:szCs w:val="20"/>
        </w:rPr>
        <w:t>일부터 시행한다.</w:t>
      </w:r>
    </w:p>
    <w:p w14:paraId="39E45D3C" w14:textId="77777777" w:rsidR="00F35BB5" w:rsidRPr="003E0361" w:rsidRDefault="00F35BB5" w:rsidP="009B301E">
      <w:pPr>
        <w:autoSpaceDE w:val="0"/>
        <w:autoSpaceDN w:val="0"/>
        <w:spacing w:before="120"/>
        <w:ind w:left="200" w:hanging="200"/>
        <w:rPr>
          <w:rFonts w:asciiTheme="minorEastAsia" w:hAnsiTheme="minorEastAsia"/>
        </w:rPr>
      </w:pPr>
    </w:p>
    <w:p w14:paraId="08D99A45" w14:textId="77777777" w:rsidR="001F33C5" w:rsidRPr="003E0361" w:rsidRDefault="001F33C5" w:rsidP="001F33C5">
      <w:pPr>
        <w:autoSpaceDE w:val="0"/>
        <w:autoSpaceDN w:val="0"/>
        <w:spacing w:before="120" w:after="240"/>
        <w:ind w:left="200" w:hanging="200"/>
        <w:jc w:val="center"/>
        <w:rPr>
          <w:rFonts w:asciiTheme="minorEastAsia" w:hAnsiTheme="minorEastAsia"/>
          <w:szCs w:val="20"/>
        </w:rPr>
      </w:pPr>
      <w:r w:rsidRPr="003E0361">
        <w:rPr>
          <w:rFonts w:asciiTheme="minorEastAsia" w:hAnsiTheme="minorEastAsia" w:hint="eastAsia"/>
          <w:b/>
          <w:szCs w:val="20"/>
        </w:rPr>
        <w:t>부</w:t>
      </w:r>
      <w:r w:rsidRPr="003E0361">
        <w:rPr>
          <w:rFonts w:asciiTheme="minorEastAsia" w:hAnsiTheme="minorEastAsia"/>
          <w:b/>
          <w:szCs w:val="20"/>
        </w:rPr>
        <w:t xml:space="preserve">     </w:t>
      </w:r>
      <w:r w:rsidRPr="003E0361">
        <w:rPr>
          <w:rFonts w:asciiTheme="minorEastAsia" w:hAnsiTheme="minorEastAsia" w:hint="eastAsia"/>
          <w:b/>
          <w:szCs w:val="20"/>
        </w:rPr>
        <w:t>칙</w:t>
      </w:r>
    </w:p>
    <w:p w14:paraId="1F0009E2" w14:textId="77777777" w:rsidR="001F33C5" w:rsidRPr="003E0361" w:rsidRDefault="001F33C5" w:rsidP="001F33C5">
      <w:pPr>
        <w:autoSpaceDE w:val="0"/>
        <w:autoSpaceDN w:val="0"/>
        <w:spacing w:before="120"/>
        <w:ind w:left="200" w:hanging="200"/>
        <w:rPr>
          <w:rFonts w:asciiTheme="minorEastAsia" w:hAnsiTheme="minorEastAsia"/>
          <w:bCs/>
          <w:szCs w:val="20"/>
        </w:rPr>
      </w:pPr>
      <w:r w:rsidRPr="003E0361">
        <w:rPr>
          <w:rFonts w:asciiTheme="minorEastAsia" w:hAnsiTheme="minorEastAsia" w:hint="eastAsia"/>
          <w:b/>
          <w:bCs/>
          <w:szCs w:val="20"/>
        </w:rPr>
        <w:t xml:space="preserve">제1조(시행일) </w:t>
      </w:r>
      <w:r w:rsidRPr="003E0361">
        <w:rPr>
          <w:rFonts w:asciiTheme="minorEastAsia" w:hAnsiTheme="minorEastAsia" w:hint="eastAsia"/>
          <w:bCs/>
          <w:szCs w:val="20"/>
        </w:rPr>
        <w:t>이 규정은</w:t>
      </w:r>
      <w:r>
        <w:rPr>
          <w:rFonts w:asciiTheme="minorEastAsia" w:hAnsiTheme="minorEastAsia" w:hint="eastAsia"/>
          <w:bCs/>
          <w:szCs w:val="20"/>
        </w:rPr>
        <w:t xml:space="preserve"> 2021</w:t>
      </w:r>
      <w:r w:rsidRPr="003E0361">
        <w:rPr>
          <w:rFonts w:asciiTheme="minorEastAsia" w:hAnsiTheme="minorEastAsia" w:hint="eastAsia"/>
          <w:bCs/>
          <w:szCs w:val="20"/>
        </w:rPr>
        <w:t xml:space="preserve">년 </w:t>
      </w:r>
      <w:r>
        <w:rPr>
          <w:rFonts w:asciiTheme="minorEastAsia" w:hAnsiTheme="minorEastAsia" w:hint="eastAsia"/>
          <w:bCs/>
          <w:szCs w:val="20"/>
        </w:rPr>
        <w:t>7</w:t>
      </w:r>
      <w:r w:rsidRPr="003E0361">
        <w:rPr>
          <w:rFonts w:asciiTheme="minorEastAsia" w:hAnsiTheme="minorEastAsia" w:hint="eastAsia"/>
          <w:bCs/>
          <w:szCs w:val="20"/>
        </w:rPr>
        <w:t xml:space="preserve">월 </w:t>
      </w:r>
      <w:r>
        <w:rPr>
          <w:rFonts w:asciiTheme="minorEastAsia" w:hAnsiTheme="minorEastAsia" w:hint="eastAsia"/>
          <w:bCs/>
          <w:szCs w:val="20"/>
        </w:rPr>
        <w:t>29</w:t>
      </w:r>
      <w:r w:rsidRPr="003E0361">
        <w:rPr>
          <w:rFonts w:asciiTheme="minorEastAsia" w:hAnsiTheme="minorEastAsia" w:hint="eastAsia"/>
          <w:bCs/>
          <w:szCs w:val="20"/>
        </w:rPr>
        <w:t>일부터 시행한다.</w:t>
      </w:r>
    </w:p>
    <w:p w14:paraId="5F87DB25" w14:textId="77777777" w:rsidR="00F35BB5" w:rsidRPr="003E0361" w:rsidRDefault="00F35BB5" w:rsidP="009B301E">
      <w:pPr>
        <w:autoSpaceDE w:val="0"/>
        <w:autoSpaceDN w:val="0"/>
        <w:spacing w:before="120"/>
        <w:ind w:left="200" w:hanging="200"/>
        <w:rPr>
          <w:rFonts w:asciiTheme="minorEastAsia" w:hAnsiTheme="minorEastAsia"/>
        </w:rPr>
      </w:pPr>
    </w:p>
    <w:p w14:paraId="79EF158C" w14:textId="77777777" w:rsidR="00583EE9" w:rsidRPr="00546D6A" w:rsidRDefault="00583EE9" w:rsidP="00583EE9">
      <w:pPr>
        <w:autoSpaceDE w:val="0"/>
        <w:autoSpaceDN w:val="0"/>
        <w:spacing w:before="120" w:after="240"/>
        <w:ind w:left="200" w:hanging="200"/>
        <w:jc w:val="center"/>
        <w:rPr>
          <w:rFonts w:asciiTheme="minorEastAsia" w:hAnsiTheme="minorEastAsia"/>
          <w:szCs w:val="20"/>
        </w:rPr>
      </w:pPr>
      <w:r w:rsidRPr="00546D6A">
        <w:rPr>
          <w:rFonts w:asciiTheme="minorEastAsia" w:hAnsiTheme="minorEastAsia" w:hint="eastAsia"/>
          <w:b/>
          <w:szCs w:val="20"/>
        </w:rPr>
        <w:t>부</w:t>
      </w:r>
      <w:r w:rsidRPr="00546D6A">
        <w:rPr>
          <w:rFonts w:asciiTheme="minorEastAsia" w:hAnsiTheme="minorEastAsia"/>
          <w:b/>
          <w:szCs w:val="20"/>
        </w:rPr>
        <w:t xml:space="preserve">     </w:t>
      </w:r>
      <w:r w:rsidRPr="00546D6A">
        <w:rPr>
          <w:rFonts w:asciiTheme="minorEastAsia" w:hAnsiTheme="minorEastAsia" w:hint="eastAsia"/>
          <w:b/>
          <w:szCs w:val="20"/>
        </w:rPr>
        <w:t>칙</w:t>
      </w:r>
    </w:p>
    <w:p w14:paraId="641A8668" w14:textId="654A5D4E" w:rsidR="00583EE9" w:rsidRPr="00546D6A" w:rsidRDefault="00583EE9" w:rsidP="00583EE9">
      <w:pPr>
        <w:autoSpaceDE w:val="0"/>
        <w:autoSpaceDN w:val="0"/>
        <w:spacing w:before="120"/>
        <w:ind w:left="200" w:hanging="200"/>
        <w:rPr>
          <w:rFonts w:asciiTheme="minorEastAsia" w:hAnsiTheme="minorEastAsia"/>
          <w:bCs/>
          <w:szCs w:val="20"/>
        </w:rPr>
      </w:pPr>
      <w:r w:rsidRPr="00546D6A">
        <w:rPr>
          <w:rFonts w:asciiTheme="minorEastAsia" w:hAnsiTheme="minorEastAsia" w:hint="eastAsia"/>
          <w:b/>
          <w:bCs/>
          <w:szCs w:val="20"/>
        </w:rPr>
        <w:t xml:space="preserve">제1조(시행일) </w:t>
      </w:r>
      <w:r w:rsidRPr="00546D6A">
        <w:rPr>
          <w:rFonts w:asciiTheme="minorEastAsia" w:hAnsiTheme="minorEastAsia" w:hint="eastAsia"/>
          <w:bCs/>
          <w:szCs w:val="20"/>
        </w:rPr>
        <w:t>이 규정은 2023년 10월</w:t>
      </w:r>
      <w:r w:rsidR="00C030D3">
        <w:rPr>
          <w:rFonts w:asciiTheme="minorEastAsia" w:hAnsiTheme="minorEastAsia" w:hint="eastAsia"/>
          <w:bCs/>
          <w:szCs w:val="20"/>
        </w:rPr>
        <w:t xml:space="preserve"> 26</w:t>
      </w:r>
      <w:r w:rsidRPr="00546D6A">
        <w:rPr>
          <w:rFonts w:asciiTheme="minorEastAsia" w:hAnsiTheme="minorEastAsia" w:hint="eastAsia"/>
          <w:bCs/>
          <w:szCs w:val="20"/>
        </w:rPr>
        <w:t>일부터 시행한다.</w:t>
      </w:r>
    </w:p>
    <w:p w14:paraId="68A32902" w14:textId="77777777" w:rsidR="00F35BB5" w:rsidRPr="003E0361" w:rsidRDefault="00F35BB5" w:rsidP="009B301E">
      <w:pPr>
        <w:autoSpaceDE w:val="0"/>
        <w:autoSpaceDN w:val="0"/>
        <w:spacing w:before="120"/>
        <w:ind w:left="200" w:hanging="200"/>
        <w:rPr>
          <w:rFonts w:asciiTheme="minorEastAsia" w:hAnsiTheme="minorEastAsia"/>
        </w:rPr>
      </w:pPr>
    </w:p>
    <w:p w14:paraId="56691AC6" w14:textId="77777777" w:rsidR="00F9026A" w:rsidRPr="003E0361" w:rsidRDefault="00F9026A" w:rsidP="009B301E">
      <w:pPr>
        <w:autoSpaceDE w:val="0"/>
        <w:autoSpaceDN w:val="0"/>
        <w:spacing w:before="120"/>
        <w:ind w:left="200" w:hanging="200"/>
        <w:rPr>
          <w:rFonts w:asciiTheme="minorEastAsia" w:hAnsiTheme="minorEastAsia"/>
        </w:rPr>
      </w:pPr>
    </w:p>
    <w:sectPr w:rsidR="00F9026A" w:rsidRPr="003E036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251866" w14:textId="77777777" w:rsidR="00914DFB" w:rsidRDefault="00914DFB" w:rsidP="00847B75">
      <w:pPr>
        <w:spacing w:before="120"/>
        <w:ind w:left="200" w:hanging="200"/>
      </w:pPr>
      <w:r>
        <w:separator/>
      </w:r>
    </w:p>
  </w:endnote>
  <w:endnote w:type="continuationSeparator" w:id="0">
    <w:p w14:paraId="03B3A9C3" w14:textId="77777777" w:rsidR="00914DFB" w:rsidRDefault="00914DFB" w:rsidP="00847B75">
      <w:pPr>
        <w:spacing w:before="120"/>
        <w:ind w:left="200" w:hanging="2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EE1FC6" w14:textId="77777777" w:rsidR="00C1144C" w:rsidRDefault="00C1144C" w:rsidP="00424551">
    <w:pPr>
      <w:pStyle w:val="a6"/>
      <w:spacing w:before="120"/>
      <w:ind w:left="200" w:hanging="2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5813510"/>
      <w:docPartObj>
        <w:docPartGallery w:val="Page Numbers (Bottom of Page)"/>
        <w:docPartUnique/>
      </w:docPartObj>
    </w:sdtPr>
    <w:sdtEndPr/>
    <w:sdtContent>
      <w:p w14:paraId="46423315" w14:textId="4544505A" w:rsidR="00C1144C" w:rsidRDefault="00C1144C" w:rsidP="00642742">
        <w:pPr>
          <w:pStyle w:val="a6"/>
          <w:spacing w:before="120"/>
          <w:ind w:left="200" w:hanging="2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266F0" w:rsidRPr="005266F0">
          <w:rPr>
            <w:noProof/>
            <w:lang w:val="ko-KR"/>
          </w:rPr>
          <w:t>13</w:t>
        </w:r>
        <w:r>
          <w:fldChar w:fldCharType="end"/>
        </w:r>
      </w:p>
    </w:sdtContent>
  </w:sdt>
  <w:p w14:paraId="74AE8245" w14:textId="77777777" w:rsidR="00C1144C" w:rsidRDefault="00C1144C" w:rsidP="00424551">
    <w:pPr>
      <w:pStyle w:val="a6"/>
      <w:spacing w:before="120"/>
      <w:ind w:left="200" w:hanging="2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4815C9" w14:textId="77777777" w:rsidR="00C1144C" w:rsidRDefault="00C1144C" w:rsidP="00424551">
    <w:pPr>
      <w:pStyle w:val="a6"/>
      <w:spacing w:before="120"/>
      <w:ind w:left="200" w:hanging="2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6FCABD" w14:textId="77777777" w:rsidR="00914DFB" w:rsidRDefault="00914DFB" w:rsidP="00847B75">
      <w:pPr>
        <w:spacing w:before="120"/>
        <w:ind w:left="200" w:hanging="200"/>
      </w:pPr>
      <w:r>
        <w:separator/>
      </w:r>
    </w:p>
  </w:footnote>
  <w:footnote w:type="continuationSeparator" w:id="0">
    <w:p w14:paraId="32871F06" w14:textId="77777777" w:rsidR="00914DFB" w:rsidRDefault="00914DFB" w:rsidP="00847B75">
      <w:pPr>
        <w:spacing w:before="120"/>
        <w:ind w:left="200" w:hanging="2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50D7FB" w14:textId="77777777" w:rsidR="00C1144C" w:rsidRDefault="00C1144C" w:rsidP="00424551">
    <w:pPr>
      <w:pStyle w:val="a5"/>
      <w:spacing w:before="120"/>
      <w:ind w:left="200" w:hanging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B30EB7" w14:textId="77777777" w:rsidR="00C1144C" w:rsidRDefault="00C1144C" w:rsidP="00424551">
    <w:pPr>
      <w:pStyle w:val="a5"/>
      <w:spacing w:before="120"/>
      <w:ind w:left="200" w:hanging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438F5D" w14:textId="77777777" w:rsidR="00C1144C" w:rsidRDefault="00C1144C" w:rsidP="00424551">
    <w:pPr>
      <w:pStyle w:val="a5"/>
      <w:spacing w:before="120"/>
      <w:ind w:left="200" w:hanging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E065E"/>
    <w:multiLevelType w:val="hybridMultilevel"/>
    <w:tmpl w:val="15E2FCB8"/>
    <w:lvl w:ilvl="0" w:tplc="E94A4968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2147AED"/>
    <w:multiLevelType w:val="hybridMultilevel"/>
    <w:tmpl w:val="79A8B4DA"/>
    <w:lvl w:ilvl="0" w:tplc="9C088244">
      <w:start w:val="1"/>
      <w:numFmt w:val="ganada"/>
      <w:lvlText w:val="%1."/>
      <w:lvlJc w:val="left"/>
      <w:pPr>
        <w:ind w:left="7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2" w15:restartNumberingAfterBreak="0">
    <w:nsid w:val="088216A9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3" w15:restartNumberingAfterBreak="0">
    <w:nsid w:val="0F0D0BCA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4" w15:restartNumberingAfterBreak="0">
    <w:nsid w:val="0FAA2008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5" w15:restartNumberingAfterBreak="0">
    <w:nsid w:val="12B31E0E"/>
    <w:multiLevelType w:val="hybridMultilevel"/>
    <w:tmpl w:val="96EC404C"/>
    <w:lvl w:ilvl="0" w:tplc="34DE93EA">
      <w:start w:val="1"/>
      <w:numFmt w:val="ganada"/>
      <w:lvlText w:val="%1."/>
      <w:lvlJc w:val="left"/>
      <w:pPr>
        <w:ind w:left="7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6" w15:restartNumberingAfterBreak="0">
    <w:nsid w:val="14275463"/>
    <w:multiLevelType w:val="hybridMultilevel"/>
    <w:tmpl w:val="C402FAF8"/>
    <w:lvl w:ilvl="0" w:tplc="ACB2D994">
      <w:start w:val="1"/>
      <w:numFmt w:val="ganada"/>
      <w:lvlText w:val="%1."/>
      <w:lvlJc w:val="left"/>
      <w:pPr>
        <w:ind w:left="7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7" w15:restartNumberingAfterBreak="0">
    <w:nsid w:val="15A91D51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8" w15:restartNumberingAfterBreak="0">
    <w:nsid w:val="16557CAF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9" w15:restartNumberingAfterBreak="0">
    <w:nsid w:val="17704A89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10" w15:restartNumberingAfterBreak="0">
    <w:nsid w:val="17A2559E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11" w15:restartNumberingAfterBreak="0">
    <w:nsid w:val="1DE21490"/>
    <w:multiLevelType w:val="hybridMultilevel"/>
    <w:tmpl w:val="7A72F472"/>
    <w:lvl w:ilvl="0" w:tplc="69042C8A">
      <w:start w:val="1"/>
      <w:numFmt w:val="ganada"/>
      <w:lvlText w:val="%1."/>
      <w:lvlJc w:val="left"/>
      <w:pPr>
        <w:ind w:left="7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12" w15:restartNumberingAfterBreak="0">
    <w:nsid w:val="1EA30806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13" w15:restartNumberingAfterBreak="0">
    <w:nsid w:val="2041057C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14" w15:restartNumberingAfterBreak="0">
    <w:nsid w:val="215156C8"/>
    <w:multiLevelType w:val="hybridMultilevel"/>
    <w:tmpl w:val="86DAFBDA"/>
    <w:lvl w:ilvl="0" w:tplc="2FF2E158">
      <w:start w:val="2"/>
      <w:numFmt w:val="decimalEnclosedCircle"/>
      <w:lvlText w:val="%1"/>
      <w:lvlJc w:val="left"/>
      <w:pPr>
        <w:ind w:left="6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6111F3A"/>
    <w:multiLevelType w:val="hybridMultilevel"/>
    <w:tmpl w:val="86DAFBDA"/>
    <w:lvl w:ilvl="0" w:tplc="2FF2E158">
      <w:start w:val="2"/>
      <w:numFmt w:val="decimalEnclosedCircle"/>
      <w:lvlText w:val="%1"/>
      <w:lvlJc w:val="left"/>
      <w:pPr>
        <w:ind w:left="6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78127D3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17" w15:restartNumberingAfterBreak="0">
    <w:nsid w:val="27A81DE9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18" w15:restartNumberingAfterBreak="0">
    <w:nsid w:val="280F0D02"/>
    <w:multiLevelType w:val="hybridMultilevel"/>
    <w:tmpl w:val="DBB066E4"/>
    <w:lvl w:ilvl="0" w:tplc="ABFE9B0C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289F13CD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20" w15:restartNumberingAfterBreak="0">
    <w:nsid w:val="291A0153"/>
    <w:multiLevelType w:val="hybridMultilevel"/>
    <w:tmpl w:val="7A72F472"/>
    <w:lvl w:ilvl="0" w:tplc="69042C8A">
      <w:start w:val="1"/>
      <w:numFmt w:val="ganada"/>
      <w:lvlText w:val="%1."/>
      <w:lvlJc w:val="left"/>
      <w:pPr>
        <w:ind w:left="7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21" w15:restartNumberingAfterBreak="0">
    <w:nsid w:val="2AF11B47"/>
    <w:multiLevelType w:val="hybridMultilevel"/>
    <w:tmpl w:val="15E2FCB8"/>
    <w:lvl w:ilvl="0" w:tplc="E94A4968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2F0A4FC3"/>
    <w:multiLevelType w:val="hybridMultilevel"/>
    <w:tmpl w:val="7A72F472"/>
    <w:lvl w:ilvl="0" w:tplc="69042C8A">
      <w:start w:val="1"/>
      <w:numFmt w:val="ganada"/>
      <w:lvlText w:val="%1."/>
      <w:lvlJc w:val="left"/>
      <w:pPr>
        <w:ind w:left="7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23" w15:restartNumberingAfterBreak="0">
    <w:nsid w:val="317D4046"/>
    <w:multiLevelType w:val="hybridMultilevel"/>
    <w:tmpl w:val="6A7A6870"/>
    <w:lvl w:ilvl="0" w:tplc="F5928436">
      <w:start w:val="1"/>
      <w:numFmt w:val="ganada"/>
      <w:lvlText w:val="%1."/>
      <w:lvlJc w:val="left"/>
      <w:pPr>
        <w:ind w:left="7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24" w15:restartNumberingAfterBreak="0">
    <w:nsid w:val="34597648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25" w15:restartNumberingAfterBreak="0">
    <w:nsid w:val="381F3AE8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26" w15:restartNumberingAfterBreak="0">
    <w:nsid w:val="382949D3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27" w15:restartNumberingAfterBreak="0">
    <w:nsid w:val="3B5742D2"/>
    <w:multiLevelType w:val="hybridMultilevel"/>
    <w:tmpl w:val="6A7A6870"/>
    <w:lvl w:ilvl="0" w:tplc="F5928436">
      <w:start w:val="1"/>
      <w:numFmt w:val="ganada"/>
      <w:lvlText w:val="%1."/>
      <w:lvlJc w:val="left"/>
      <w:pPr>
        <w:ind w:left="7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28" w15:restartNumberingAfterBreak="0">
    <w:nsid w:val="420B738F"/>
    <w:multiLevelType w:val="hybridMultilevel"/>
    <w:tmpl w:val="0076FF08"/>
    <w:lvl w:ilvl="0" w:tplc="63C8799A">
      <w:start w:val="1"/>
      <w:numFmt w:val="ganada"/>
      <w:lvlText w:val="%1."/>
      <w:lvlJc w:val="left"/>
      <w:pPr>
        <w:ind w:left="7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29" w15:restartNumberingAfterBreak="0">
    <w:nsid w:val="435A0F7E"/>
    <w:multiLevelType w:val="hybridMultilevel"/>
    <w:tmpl w:val="4D16B968"/>
    <w:lvl w:ilvl="0" w:tplc="D094353C">
      <w:start w:val="1"/>
      <w:numFmt w:val="ganada"/>
      <w:lvlText w:val="%1."/>
      <w:lvlJc w:val="left"/>
      <w:pPr>
        <w:ind w:left="7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30" w15:restartNumberingAfterBreak="0">
    <w:nsid w:val="46A3269B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31" w15:restartNumberingAfterBreak="0">
    <w:nsid w:val="48327B23"/>
    <w:multiLevelType w:val="hybridMultilevel"/>
    <w:tmpl w:val="2124E462"/>
    <w:lvl w:ilvl="0" w:tplc="0F3CD36C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49ED4168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33" w15:restartNumberingAfterBreak="0">
    <w:nsid w:val="4BD854C0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34" w15:restartNumberingAfterBreak="0">
    <w:nsid w:val="4C2E32B4"/>
    <w:multiLevelType w:val="hybridMultilevel"/>
    <w:tmpl w:val="86DAFBDA"/>
    <w:lvl w:ilvl="0" w:tplc="2FF2E158">
      <w:start w:val="2"/>
      <w:numFmt w:val="decimalEnclosedCircle"/>
      <w:lvlText w:val="%1"/>
      <w:lvlJc w:val="left"/>
      <w:pPr>
        <w:ind w:left="6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4D8E095A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36" w15:restartNumberingAfterBreak="0">
    <w:nsid w:val="4E8B756E"/>
    <w:multiLevelType w:val="hybridMultilevel"/>
    <w:tmpl w:val="C402FAF8"/>
    <w:lvl w:ilvl="0" w:tplc="ACB2D994">
      <w:start w:val="1"/>
      <w:numFmt w:val="ganada"/>
      <w:lvlText w:val="%1."/>
      <w:lvlJc w:val="left"/>
      <w:pPr>
        <w:ind w:left="7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37" w15:restartNumberingAfterBreak="0">
    <w:nsid w:val="4EF142BB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38" w15:restartNumberingAfterBreak="0">
    <w:nsid w:val="4F5F26A3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39" w15:restartNumberingAfterBreak="0">
    <w:nsid w:val="521420C5"/>
    <w:multiLevelType w:val="hybridMultilevel"/>
    <w:tmpl w:val="4D16B968"/>
    <w:lvl w:ilvl="0" w:tplc="D094353C">
      <w:start w:val="1"/>
      <w:numFmt w:val="ganada"/>
      <w:lvlText w:val="%1."/>
      <w:lvlJc w:val="left"/>
      <w:pPr>
        <w:ind w:left="7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40" w15:restartNumberingAfterBreak="0">
    <w:nsid w:val="56F075D4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41" w15:restartNumberingAfterBreak="0">
    <w:nsid w:val="571A4311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42" w15:restartNumberingAfterBreak="0">
    <w:nsid w:val="580D44E5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43" w15:restartNumberingAfterBreak="0">
    <w:nsid w:val="59BF4F31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44" w15:restartNumberingAfterBreak="0">
    <w:nsid w:val="5EBC0F5B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45" w15:restartNumberingAfterBreak="0">
    <w:nsid w:val="68F003E8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46" w15:restartNumberingAfterBreak="0">
    <w:nsid w:val="6A0766C1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47" w15:restartNumberingAfterBreak="0">
    <w:nsid w:val="6A2D0DFA"/>
    <w:multiLevelType w:val="hybridMultilevel"/>
    <w:tmpl w:val="86DAFBDA"/>
    <w:lvl w:ilvl="0" w:tplc="2FF2E158">
      <w:start w:val="2"/>
      <w:numFmt w:val="decimalEnclosedCircle"/>
      <w:lvlText w:val="%1"/>
      <w:lvlJc w:val="left"/>
      <w:pPr>
        <w:ind w:left="6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6D30188B"/>
    <w:multiLevelType w:val="hybridMultilevel"/>
    <w:tmpl w:val="D544160C"/>
    <w:lvl w:ilvl="0" w:tplc="24146D4E">
      <w:start w:val="1"/>
      <w:numFmt w:val="ganada"/>
      <w:lvlText w:val="%1."/>
      <w:lvlJc w:val="left"/>
      <w:pPr>
        <w:ind w:left="7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49" w15:restartNumberingAfterBreak="0">
    <w:nsid w:val="6EBF75FC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50" w15:restartNumberingAfterBreak="0">
    <w:nsid w:val="6F1078AA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51" w15:restartNumberingAfterBreak="0">
    <w:nsid w:val="70203944"/>
    <w:multiLevelType w:val="hybridMultilevel"/>
    <w:tmpl w:val="7A72F472"/>
    <w:lvl w:ilvl="0" w:tplc="69042C8A">
      <w:start w:val="1"/>
      <w:numFmt w:val="ganada"/>
      <w:lvlText w:val="%1."/>
      <w:lvlJc w:val="left"/>
      <w:pPr>
        <w:ind w:left="7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52" w15:restartNumberingAfterBreak="0">
    <w:nsid w:val="72F74618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53" w15:restartNumberingAfterBreak="0">
    <w:nsid w:val="73CF118F"/>
    <w:multiLevelType w:val="hybridMultilevel"/>
    <w:tmpl w:val="86DAFBDA"/>
    <w:lvl w:ilvl="0" w:tplc="2FF2E158">
      <w:start w:val="2"/>
      <w:numFmt w:val="decimalEnclosedCircle"/>
      <w:lvlText w:val="%1"/>
      <w:lvlJc w:val="left"/>
      <w:pPr>
        <w:ind w:left="6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4" w15:restartNumberingAfterBreak="0">
    <w:nsid w:val="74203084"/>
    <w:multiLevelType w:val="hybridMultilevel"/>
    <w:tmpl w:val="4D16B968"/>
    <w:lvl w:ilvl="0" w:tplc="D094353C">
      <w:start w:val="1"/>
      <w:numFmt w:val="ganada"/>
      <w:lvlText w:val="%1."/>
      <w:lvlJc w:val="left"/>
      <w:pPr>
        <w:ind w:left="7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55" w15:restartNumberingAfterBreak="0">
    <w:nsid w:val="743F5762"/>
    <w:multiLevelType w:val="hybridMultilevel"/>
    <w:tmpl w:val="C1BCBDD8"/>
    <w:lvl w:ilvl="0" w:tplc="BE2C446A">
      <w:start w:val="2"/>
      <w:numFmt w:val="decimalEnclosedCircle"/>
      <w:lvlText w:val="%1"/>
      <w:lvlJc w:val="left"/>
      <w:pPr>
        <w:ind w:left="6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6" w15:restartNumberingAfterBreak="0">
    <w:nsid w:val="77DF0433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57" w15:restartNumberingAfterBreak="0">
    <w:nsid w:val="78325DB7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58" w15:restartNumberingAfterBreak="0">
    <w:nsid w:val="7EBB0F35"/>
    <w:multiLevelType w:val="hybridMultilevel"/>
    <w:tmpl w:val="6A7A6870"/>
    <w:lvl w:ilvl="0" w:tplc="F5928436">
      <w:start w:val="1"/>
      <w:numFmt w:val="ganada"/>
      <w:lvlText w:val="%1."/>
      <w:lvlJc w:val="left"/>
      <w:pPr>
        <w:ind w:left="7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59" w15:restartNumberingAfterBreak="0">
    <w:nsid w:val="7EF01490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abstractNum w:abstractNumId="60" w15:restartNumberingAfterBreak="0">
    <w:nsid w:val="7F1803A9"/>
    <w:multiLevelType w:val="hybridMultilevel"/>
    <w:tmpl w:val="4A86598E"/>
    <w:lvl w:ilvl="0" w:tplc="597C41D8">
      <w:start w:val="1"/>
      <w:numFmt w:val="decimal"/>
      <w:lvlText w:val="%1."/>
      <w:lvlJc w:val="left"/>
      <w:pPr>
        <w:tabs>
          <w:tab w:val="num" w:pos="560"/>
        </w:tabs>
        <w:ind w:left="500" w:hanging="300"/>
      </w:pPr>
      <w:rPr>
        <w:rFonts w:hint="eastAsia"/>
      </w:rPr>
    </w:lvl>
    <w:lvl w:ilvl="1" w:tplc="D094353C">
      <w:start w:val="1"/>
      <w:numFmt w:val="ganada"/>
      <w:lvlText w:val="%2."/>
      <w:lvlJc w:val="left"/>
      <w:pPr>
        <w:tabs>
          <w:tab w:val="num" w:pos="1447"/>
        </w:tabs>
        <w:ind w:left="1447" w:hanging="40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42"/>
        </w:tabs>
        <w:ind w:left="26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2"/>
        </w:tabs>
        <w:ind w:left="30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2"/>
        </w:tabs>
        <w:ind w:left="34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42"/>
        </w:tabs>
        <w:ind w:left="38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00"/>
      </w:pPr>
    </w:lvl>
  </w:abstractNum>
  <w:num w:numId="1">
    <w:abstractNumId w:val="13"/>
  </w:num>
  <w:num w:numId="2">
    <w:abstractNumId w:val="13"/>
    <w:lvlOverride w:ilvl="0">
      <w:startOverride w:val="1"/>
    </w:lvlOverride>
  </w:num>
  <w:num w:numId="3">
    <w:abstractNumId w:val="42"/>
  </w:num>
  <w:num w:numId="4">
    <w:abstractNumId w:val="7"/>
  </w:num>
  <w:num w:numId="5">
    <w:abstractNumId w:val="31"/>
  </w:num>
  <w:num w:numId="6">
    <w:abstractNumId w:val="43"/>
  </w:num>
  <w:num w:numId="7">
    <w:abstractNumId w:val="48"/>
  </w:num>
  <w:num w:numId="8">
    <w:abstractNumId w:val="58"/>
  </w:num>
  <w:num w:numId="9">
    <w:abstractNumId w:val="1"/>
  </w:num>
  <w:num w:numId="10">
    <w:abstractNumId w:val="35"/>
  </w:num>
  <w:num w:numId="11">
    <w:abstractNumId w:val="19"/>
  </w:num>
  <w:num w:numId="12">
    <w:abstractNumId w:val="15"/>
  </w:num>
  <w:num w:numId="13">
    <w:abstractNumId w:val="50"/>
  </w:num>
  <w:num w:numId="14">
    <w:abstractNumId w:val="55"/>
  </w:num>
  <w:num w:numId="15">
    <w:abstractNumId w:val="10"/>
  </w:num>
  <w:num w:numId="16">
    <w:abstractNumId w:val="36"/>
  </w:num>
  <w:num w:numId="17">
    <w:abstractNumId w:val="9"/>
  </w:num>
  <w:num w:numId="18">
    <w:abstractNumId w:val="25"/>
  </w:num>
  <w:num w:numId="19">
    <w:abstractNumId w:val="60"/>
  </w:num>
  <w:num w:numId="20">
    <w:abstractNumId w:val="11"/>
  </w:num>
  <w:num w:numId="21">
    <w:abstractNumId w:val="8"/>
  </w:num>
  <w:num w:numId="22">
    <w:abstractNumId w:val="33"/>
  </w:num>
  <w:num w:numId="23">
    <w:abstractNumId w:val="51"/>
  </w:num>
  <w:num w:numId="24">
    <w:abstractNumId w:val="54"/>
  </w:num>
  <w:num w:numId="25">
    <w:abstractNumId w:val="29"/>
  </w:num>
  <w:num w:numId="26">
    <w:abstractNumId w:val="4"/>
  </w:num>
  <w:num w:numId="27">
    <w:abstractNumId w:val="59"/>
  </w:num>
  <w:num w:numId="28">
    <w:abstractNumId w:val="12"/>
  </w:num>
  <w:num w:numId="29">
    <w:abstractNumId w:val="46"/>
  </w:num>
  <w:num w:numId="30">
    <w:abstractNumId w:val="57"/>
  </w:num>
  <w:num w:numId="31">
    <w:abstractNumId w:val="2"/>
  </w:num>
  <w:num w:numId="32">
    <w:abstractNumId w:val="38"/>
  </w:num>
  <w:num w:numId="33">
    <w:abstractNumId w:val="21"/>
  </w:num>
  <w:num w:numId="34">
    <w:abstractNumId w:val="53"/>
  </w:num>
  <w:num w:numId="35">
    <w:abstractNumId w:val="28"/>
  </w:num>
  <w:num w:numId="36">
    <w:abstractNumId w:val="27"/>
  </w:num>
  <w:num w:numId="37">
    <w:abstractNumId w:val="5"/>
  </w:num>
  <w:num w:numId="38">
    <w:abstractNumId w:val="6"/>
  </w:num>
  <w:num w:numId="39">
    <w:abstractNumId w:val="47"/>
  </w:num>
  <w:num w:numId="40">
    <w:abstractNumId w:val="16"/>
  </w:num>
  <w:num w:numId="41">
    <w:abstractNumId w:val="34"/>
  </w:num>
  <w:num w:numId="42">
    <w:abstractNumId w:val="37"/>
  </w:num>
  <w:num w:numId="43">
    <w:abstractNumId w:val="40"/>
  </w:num>
  <w:num w:numId="44">
    <w:abstractNumId w:val="45"/>
  </w:num>
  <w:num w:numId="45">
    <w:abstractNumId w:val="18"/>
  </w:num>
  <w:num w:numId="46">
    <w:abstractNumId w:val="49"/>
  </w:num>
  <w:num w:numId="47">
    <w:abstractNumId w:val="20"/>
  </w:num>
  <w:num w:numId="48">
    <w:abstractNumId w:val="14"/>
  </w:num>
  <w:num w:numId="49">
    <w:abstractNumId w:val="23"/>
  </w:num>
  <w:num w:numId="50">
    <w:abstractNumId w:val="52"/>
  </w:num>
  <w:num w:numId="51">
    <w:abstractNumId w:val="32"/>
  </w:num>
  <w:num w:numId="52">
    <w:abstractNumId w:val="30"/>
  </w:num>
  <w:num w:numId="53">
    <w:abstractNumId w:val="44"/>
  </w:num>
  <w:num w:numId="54">
    <w:abstractNumId w:val="26"/>
  </w:num>
  <w:num w:numId="55">
    <w:abstractNumId w:val="56"/>
  </w:num>
  <w:num w:numId="56">
    <w:abstractNumId w:val="24"/>
  </w:num>
  <w:num w:numId="57">
    <w:abstractNumId w:val="41"/>
  </w:num>
  <w:num w:numId="58">
    <w:abstractNumId w:val="0"/>
  </w:num>
  <w:num w:numId="59">
    <w:abstractNumId w:val="3"/>
  </w:num>
  <w:num w:numId="60">
    <w:abstractNumId w:val="22"/>
  </w:num>
  <w:num w:numId="61">
    <w:abstractNumId w:val="39"/>
  </w:num>
  <w:num w:numId="62">
    <w:abstractNumId w:val="17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0EF"/>
    <w:rsid w:val="00001BD3"/>
    <w:rsid w:val="000028AC"/>
    <w:rsid w:val="00005B09"/>
    <w:rsid w:val="00010CBE"/>
    <w:rsid w:val="0001277F"/>
    <w:rsid w:val="00015A7D"/>
    <w:rsid w:val="00015FE8"/>
    <w:rsid w:val="00017751"/>
    <w:rsid w:val="000202B5"/>
    <w:rsid w:val="00021A8E"/>
    <w:rsid w:val="0002217B"/>
    <w:rsid w:val="000230A7"/>
    <w:rsid w:val="000323E0"/>
    <w:rsid w:val="00042513"/>
    <w:rsid w:val="00043F3A"/>
    <w:rsid w:val="00051897"/>
    <w:rsid w:val="00053F2F"/>
    <w:rsid w:val="00055628"/>
    <w:rsid w:val="000568F1"/>
    <w:rsid w:val="00060466"/>
    <w:rsid w:val="00060682"/>
    <w:rsid w:val="00060797"/>
    <w:rsid w:val="000624FF"/>
    <w:rsid w:val="000662AF"/>
    <w:rsid w:val="00066EB1"/>
    <w:rsid w:val="00074173"/>
    <w:rsid w:val="00090DCB"/>
    <w:rsid w:val="000A2B7C"/>
    <w:rsid w:val="000A3E7E"/>
    <w:rsid w:val="000B0911"/>
    <w:rsid w:val="000C2D2F"/>
    <w:rsid w:val="000C37ED"/>
    <w:rsid w:val="000D2AA3"/>
    <w:rsid w:val="000D45D8"/>
    <w:rsid w:val="000D57BD"/>
    <w:rsid w:val="000E05CC"/>
    <w:rsid w:val="000E0958"/>
    <w:rsid w:val="000E0BB1"/>
    <w:rsid w:val="000E1E99"/>
    <w:rsid w:val="000E2A9E"/>
    <w:rsid w:val="000E37FE"/>
    <w:rsid w:val="000E7BA2"/>
    <w:rsid w:val="000F2E5E"/>
    <w:rsid w:val="000F705E"/>
    <w:rsid w:val="000F773D"/>
    <w:rsid w:val="00105640"/>
    <w:rsid w:val="001064D8"/>
    <w:rsid w:val="001139E6"/>
    <w:rsid w:val="0013170B"/>
    <w:rsid w:val="00132B30"/>
    <w:rsid w:val="0013484A"/>
    <w:rsid w:val="00134F7F"/>
    <w:rsid w:val="00137F39"/>
    <w:rsid w:val="00144389"/>
    <w:rsid w:val="00145E67"/>
    <w:rsid w:val="0014642E"/>
    <w:rsid w:val="0015163E"/>
    <w:rsid w:val="00163D81"/>
    <w:rsid w:val="00171CAB"/>
    <w:rsid w:val="0017499A"/>
    <w:rsid w:val="0018750D"/>
    <w:rsid w:val="00194C3F"/>
    <w:rsid w:val="001A6974"/>
    <w:rsid w:val="001A71E4"/>
    <w:rsid w:val="001B44FB"/>
    <w:rsid w:val="001B7D14"/>
    <w:rsid w:val="001C0DBB"/>
    <w:rsid w:val="001C14F9"/>
    <w:rsid w:val="001C5942"/>
    <w:rsid w:val="001C5E86"/>
    <w:rsid w:val="001C6045"/>
    <w:rsid w:val="001D6ABB"/>
    <w:rsid w:val="001E16EA"/>
    <w:rsid w:val="001E24C7"/>
    <w:rsid w:val="001E296A"/>
    <w:rsid w:val="001E477A"/>
    <w:rsid w:val="001E6083"/>
    <w:rsid w:val="001F19B2"/>
    <w:rsid w:val="001F30EF"/>
    <w:rsid w:val="001F33C5"/>
    <w:rsid w:val="001F6514"/>
    <w:rsid w:val="001F7617"/>
    <w:rsid w:val="002013B8"/>
    <w:rsid w:val="00203F28"/>
    <w:rsid w:val="002075BB"/>
    <w:rsid w:val="00211675"/>
    <w:rsid w:val="00215188"/>
    <w:rsid w:val="00216EA8"/>
    <w:rsid w:val="00221EC4"/>
    <w:rsid w:val="00223B68"/>
    <w:rsid w:val="0022621C"/>
    <w:rsid w:val="00232F84"/>
    <w:rsid w:val="0024115C"/>
    <w:rsid w:val="00247499"/>
    <w:rsid w:val="002539B8"/>
    <w:rsid w:val="00255F09"/>
    <w:rsid w:val="00261A4F"/>
    <w:rsid w:val="00266C18"/>
    <w:rsid w:val="00266D2D"/>
    <w:rsid w:val="00266F56"/>
    <w:rsid w:val="00267700"/>
    <w:rsid w:val="00286F57"/>
    <w:rsid w:val="00287861"/>
    <w:rsid w:val="00291590"/>
    <w:rsid w:val="00297136"/>
    <w:rsid w:val="00297340"/>
    <w:rsid w:val="002A098C"/>
    <w:rsid w:val="002A46D6"/>
    <w:rsid w:val="002A7751"/>
    <w:rsid w:val="002B481A"/>
    <w:rsid w:val="002B5BCA"/>
    <w:rsid w:val="002B6C5C"/>
    <w:rsid w:val="002C0A4C"/>
    <w:rsid w:val="002C5CEF"/>
    <w:rsid w:val="002D09FA"/>
    <w:rsid w:val="002D125A"/>
    <w:rsid w:val="002D33D5"/>
    <w:rsid w:val="002D6297"/>
    <w:rsid w:val="002E177D"/>
    <w:rsid w:val="002E2DB3"/>
    <w:rsid w:val="002F1ECD"/>
    <w:rsid w:val="002F4AE9"/>
    <w:rsid w:val="002F5990"/>
    <w:rsid w:val="002F73EA"/>
    <w:rsid w:val="00302745"/>
    <w:rsid w:val="0031325D"/>
    <w:rsid w:val="003212C8"/>
    <w:rsid w:val="00334B4C"/>
    <w:rsid w:val="0034378C"/>
    <w:rsid w:val="0034540E"/>
    <w:rsid w:val="003517E3"/>
    <w:rsid w:val="00357433"/>
    <w:rsid w:val="00357CBB"/>
    <w:rsid w:val="0036105D"/>
    <w:rsid w:val="0036216D"/>
    <w:rsid w:val="0036640A"/>
    <w:rsid w:val="0036704F"/>
    <w:rsid w:val="003716AC"/>
    <w:rsid w:val="00371D45"/>
    <w:rsid w:val="00375DCC"/>
    <w:rsid w:val="00377DC4"/>
    <w:rsid w:val="00383349"/>
    <w:rsid w:val="003834B2"/>
    <w:rsid w:val="0038352C"/>
    <w:rsid w:val="00385B6C"/>
    <w:rsid w:val="00386421"/>
    <w:rsid w:val="00386DBD"/>
    <w:rsid w:val="003951DD"/>
    <w:rsid w:val="003955D3"/>
    <w:rsid w:val="003B04B6"/>
    <w:rsid w:val="003B66ED"/>
    <w:rsid w:val="003B6BE2"/>
    <w:rsid w:val="003B7ECF"/>
    <w:rsid w:val="003C04D2"/>
    <w:rsid w:val="003C5388"/>
    <w:rsid w:val="003C6453"/>
    <w:rsid w:val="003D21B1"/>
    <w:rsid w:val="003D2A2A"/>
    <w:rsid w:val="003E0361"/>
    <w:rsid w:val="003E0567"/>
    <w:rsid w:val="003E0737"/>
    <w:rsid w:val="003E11CF"/>
    <w:rsid w:val="003E215A"/>
    <w:rsid w:val="003E4442"/>
    <w:rsid w:val="003E5481"/>
    <w:rsid w:val="003E5E57"/>
    <w:rsid w:val="003F3742"/>
    <w:rsid w:val="004010C5"/>
    <w:rsid w:val="004025A2"/>
    <w:rsid w:val="004041D5"/>
    <w:rsid w:val="004056E5"/>
    <w:rsid w:val="00405F0D"/>
    <w:rsid w:val="00412C5B"/>
    <w:rsid w:val="00421959"/>
    <w:rsid w:val="00422832"/>
    <w:rsid w:val="00424551"/>
    <w:rsid w:val="00424F01"/>
    <w:rsid w:val="00426527"/>
    <w:rsid w:val="004312F3"/>
    <w:rsid w:val="004416E4"/>
    <w:rsid w:val="00442A26"/>
    <w:rsid w:val="00450A97"/>
    <w:rsid w:val="0045169D"/>
    <w:rsid w:val="004548E1"/>
    <w:rsid w:val="00454985"/>
    <w:rsid w:val="0045614E"/>
    <w:rsid w:val="00456E30"/>
    <w:rsid w:val="00461D4C"/>
    <w:rsid w:val="00462AB0"/>
    <w:rsid w:val="00464878"/>
    <w:rsid w:val="004677C6"/>
    <w:rsid w:val="00471821"/>
    <w:rsid w:val="00474A0D"/>
    <w:rsid w:val="00474A38"/>
    <w:rsid w:val="004753E8"/>
    <w:rsid w:val="004754AC"/>
    <w:rsid w:val="004803C7"/>
    <w:rsid w:val="00483167"/>
    <w:rsid w:val="00484838"/>
    <w:rsid w:val="0048500B"/>
    <w:rsid w:val="00487458"/>
    <w:rsid w:val="00490CB2"/>
    <w:rsid w:val="004930B8"/>
    <w:rsid w:val="004973AE"/>
    <w:rsid w:val="004A10C0"/>
    <w:rsid w:val="004A170F"/>
    <w:rsid w:val="004A463D"/>
    <w:rsid w:val="004B2A51"/>
    <w:rsid w:val="004B6F79"/>
    <w:rsid w:val="004C11B5"/>
    <w:rsid w:val="004C1F02"/>
    <w:rsid w:val="004C637B"/>
    <w:rsid w:val="004C7399"/>
    <w:rsid w:val="004D1194"/>
    <w:rsid w:val="004D2D97"/>
    <w:rsid w:val="004E489B"/>
    <w:rsid w:val="004E5341"/>
    <w:rsid w:val="004E590F"/>
    <w:rsid w:val="004E7721"/>
    <w:rsid w:val="004F06FD"/>
    <w:rsid w:val="004F2BC0"/>
    <w:rsid w:val="0050002B"/>
    <w:rsid w:val="00507DAE"/>
    <w:rsid w:val="005131FB"/>
    <w:rsid w:val="005168FF"/>
    <w:rsid w:val="00522C0E"/>
    <w:rsid w:val="005266F0"/>
    <w:rsid w:val="005331FF"/>
    <w:rsid w:val="005350DF"/>
    <w:rsid w:val="0054389E"/>
    <w:rsid w:val="00546D6A"/>
    <w:rsid w:val="00553B73"/>
    <w:rsid w:val="00555A15"/>
    <w:rsid w:val="005651A4"/>
    <w:rsid w:val="00567150"/>
    <w:rsid w:val="00571058"/>
    <w:rsid w:val="005714E3"/>
    <w:rsid w:val="00573E36"/>
    <w:rsid w:val="00575330"/>
    <w:rsid w:val="0057557C"/>
    <w:rsid w:val="00575F67"/>
    <w:rsid w:val="00583EE9"/>
    <w:rsid w:val="0058423B"/>
    <w:rsid w:val="00586D88"/>
    <w:rsid w:val="00591F22"/>
    <w:rsid w:val="005934C7"/>
    <w:rsid w:val="00593A2A"/>
    <w:rsid w:val="005A06E4"/>
    <w:rsid w:val="005A27C3"/>
    <w:rsid w:val="005A36A5"/>
    <w:rsid w:val="005B0CB4"/>
    <w:rsid w:val="005B543C"/>
    <w:rsid w:val="005D683A"/>
    <w:rsid w:val="005E0C34"/>
    <w:rsid w:val="005E1309"/>
    <w:rsid w:val="005E68AE"/>
    <w:rsid w:val="005E7B9B"/>
    <w:rsid w:val="005F4B91"/>
    <w:rsid w:val="00600B4C"/>
    <w:rsid w:val="006019BB"/>
    <w:rsid w:val="00617546"/>
    <w:rsid w:val="00621E8B"/>
    <w:rsid w:val="006224F9"/>
    <w:rsid w:val="00626C41"/>
    <w:rsid w:val="00634726"/>
    <w:rsid w:val="00634DD5"/>
    <w:rsid w:val="006359CC"/>
    <w:rsid w:val="00637631"/>
    <w:rsid w:val="00642742"/>
    <w:rsid w:val="0064284F"/>
    <w:rsid w:val="00642BC2"/>
    <w:rsid w:val="00642D12"/>
    <w:rsid w:val="006509C5"/>
    <w:rsid w:val="0065465A"/>
    <w:rsid w:val="006652DF"/>
    <w:rsid w:val="006656D8"/>
    <w:rsid w:val="00675238"/>
    <w:rsid w:val="00682BFD"/>
    <w:rsid w:val="0068368D"/>
    <w:rsid w:val="00697A43"/>
    <w:rsid w:val="006A639C"/>
    <w:rsid w:val="006A66FB"/>
    <w:rsid w:val="006B1A79"/>
    <w:rsid w:val="006B2B4B"/>
    <w:rsid w:val="006B2D93"/>
    <w:rsid w:val="006B352B"/>
    <w:rsid w:val="006B6E0B"/>
    <w:rsid w:val="006C444F"/>
    <w:rsid w:val="006C78B9"/>
    <w:rsid w:val="006C7C3D"/>
    <w:rsid w:val="006D2E05"/>
    <w:rsid w:val="006D3B74"/>
    <w:rsid w:val="006D6598"/>
    <w:rsid w:val="006D6EC3"/>
    <w:rsid w:val="006E0183"/>
    <w:rsid w:val="006E594E"/>
    <w:rsid w:val="006E71AE"/>
    <w:rsid w:val="006E7508"/>
    <w:rsid w:val="006F15A8"/>
    <w:rsid w:val="00704C21"/>
    <w:rsid w:val="00705E2D"/>
    <w:rsid w:val="00720B56"/>
    <w:rsid w:val="00720F3B"/>
    <w:rsid w:val="00722B19"/>
    <w:rsid w:val="0072360E"/>
    <w:rsid w:val="00736E11"/>
    <w:rsid w:val="0074153A"/>
    <w:rsid w:val="00744DB2"/>
    <w:rsid w:val="007461F3"/>
    <w:rsid w:val="00746D15"/>
    <w:rsid w:val="00751714"/>
    <w:rsid w:val="00752833"/>
    <w:rsid w:val="00753585"/>
    <w:rsid w:val="00755426"/>
    <w:rsid w:val="0075700A"/>
    <w:rsid w:val="007575C1"/>
    <w:rsid w:val="00763F45"/>
    <w:rsid w:val="0077464A"/>
    <w:rsid w:val="007829CD"/>
    <w:rsid w:val="00785327"/>
    <w:rsid w:val="007A33E7"/>
    <w:rsid w:val="007A6B56"/>
    <w:rsid w:val="007A6E50"/>
    <w:rsid w:val="007B3362"/>
    <w:rsid w:val="007C3516"/>
    <w:rsid w:val="007C65BC"/>
    <w:rsid w:val="007D336D"/>
    <w:rsid w:val="007D5185"/>
    <w:rsid w:val="007D5B99"/>
    <w:rsid w:val="007E53F9"/>
    <w:rsid w:val="007F0ED2"/>
    <w:rsid w:val="007F51BB"/>
    <w:rsid w:val="007F5E97"/>
    <w:rsid w:val="007F7626"/>
    <w:rsid w:val="00800C48"/>
    <w:rsid w:val="008062D8"/>
    <w:rsid w:val="00806365"/>
    <w:rsid w:val="00806C56"/>
    <w:rsid w:val="00816B6C"/>
    <w:rsid w:val="008200A3"/>
    <w:rsid w:val="008204CE"/>
    <w:rsid w:val="00825771"/>
    <w:rsid w:val="008411D9"/>
    <w:rsid w:val="00847B75"/>
    <w:rsid w:val="00857290"/>
    <w:rsid w:val="0086173E"/>
    <w:rsid w:val="00873A30"/>
    <w:rsid w:val="008A4675"/>
    <w:rsid w:val="008A4EEA"/>
    <w:rsid w:val="008A5AF0"/>
    <w:rsid w:val="008A7347"/>
    <w:rsid w:val="008B207E"/>
    <w:rsid w:val="008B26EF"/>
    <w:rsid w:val="008C134D"/>
    <w:rsid w:val="008C23C9"/>
    <w:rsid w:val="008C29B4"/>
    <w:rsid w:val="008C3EEC"/>
    <w:rsid w:val="008C7B76"/>
    <w:rsid w:val="008E3D34"/>
    <w:rsid w:val="008E7F5E"/>
    <w:rsid w:val="008F1EAC"/>
    <w:rsid w:val="009014B4"/>
    <w:rsid w:val="009017F2"/>
    <w:rsid w:val="009020BA"/>
    <w:rsid w:val="00907B10"/>
    <w:rsid w:val="009103A2"/>
    <w:rsid w:val="0091167A"/>
    <w:rsid w:val="00914DFB"/>
    <w:rsid w:val="0091513D"/>
    <w:rsid w:val="009157EF"/>
    <w:rsid w:val="009230B7"/>
    <w:rsid w:val="00923AA8"/>
    <w:rsid w:val="00924CB3"/>
    <w:rsid w:val="009311AA"/>
    <w:rsid w:val="009533FA"/>
    <w:rsid w:val="00954032"/>
    <w:rsid w:val="00957CD7"/>
    <w:rsid w:val="009616EC"/>
    <w:rsid w:val="0096605C"/>
    <w:rsid w:val="00966998"/>
    <w:rsid w:val="00967C83"/>
    <w:rsid w:val="0097685C"/>
    <w:rsid w:val="009777E8"/>
    <w:rsid w:val="0098003B"/>
    <w:rsid w:val="0098203C"/>
    <w:rsid w:val="00985EF1"/>
    <w:rsid w:val="00992DAE"/>
    <w:rsid w:val="00997E06"/>
    <w:rsid w:val="009A05DB"/>
    <w:rsid w:val="009A4248"/>
    <w:rsid w:val="009A7614"/>
    <w:rsid w:val="009B1F1B"/>
    <w:rsid w:val="009B2DCF"/>
    <w:rsid w:val="009B301E"/>
    <w:rsid w:val="009B3A83"/>
    <w:rsid w:val="009B4C8E"/>
    <w:rsid w:val="009B6F5F"/>
    <w:rsid w:val="009C0269"/>
    <w:rsid w:val="009C04BB"/>
    <w:rsid w:val="009C4BB8"/>
    <w:rsid w:val="009C7F13"/>
    <w:rsid w:val="009E15ED"/>
    <w:rsid w:val="009E210C"/>
    <w:rsid w:val="009E27DE"/>
    <w:rsid w:val="009E35BE"/>
    <w:rsid w:val="009E4456"/>
    <w:rsid w:val="009F0FB6"/>
    <w:rsid w:val="009F73E5"/>
    <w:rsid w:val="009F771B"/>
    <w:rsid w:val="00A00BD5"/>
    <w:rsid w:val="00A0211F"/>
    <w:rsid w:val="00A04146"/>
    <w:rsid w:val="00A057A0"/>
    <w:rsid w:val="00A057E6"/>
    <w:rsid w:val="00A10C35"/>
    <w:rsid w:val="00A21AF0"/>
    <w:rsid w:val="00A41F65"/>
    <w:rsid w:val="00A57243"/>
    <w:rsid w:val="00A60BCD"/>
    <w:rsid w:val="00A70B46"/>
    <w:rsid w:val="00A9284E"/>
    <w:rsid w:val="00A966BA"/>
    <w:rsid w:val="00A97C2E"/>
    <w:rsid w:val="00AA4B93"/>
    <w:rsid w:val="00AC05D8"/>
    <w:rsid w:val="00AC05DD"/>
    <w:rsid w:val="00AC147E"/>
    <w:rsid w:val="00AC2182"/>
    <w:rsid w:val="00AC4011"/>
    <w:rsid w:val="00AC6B33"/>
    <w:rsid w:val="00AD3028"/>
    <w:rsid w:val="00AD757C"/>
    <w:rsid w:val="00AE26E1"/>
    <w:rsid w:val="00AE4EA6"/>
    <w:rsid w:val="00AE51EC"/>
    <w:rsid w:val="00AF31DF"/>
    <w:rsid w:val="00AF5094"/>
    <w:rsid w:val="00B00338"/>
    <w:rsid w:val="00B1436D"/>
    <w:rsid w:val="00B15767"/>
    <w:rsid w:val="00B15CCD"/>
    <w:rsid w:val="00B207FB"/>
    <w:rsid w:val="00B31481"/>
    <w:rsid w:val="00B36714"/>
    <w:rsid w:val="00B37F59"/>
    <w:rsid w:val="00B56173"/>
    <w:rsid w:val="00B56F7B"/>
    <w:rsid w:val="00B57459"/>
    <w:rsid w:val="00B65C82"/>
    <w:rsid w:val="00B728A1"/>
    <w:rsid w:val="00B97CF0"/>
    <w:rsid w:val="00BA398E"/>
    <w:rsid w:val="00BB5C6E"/>
    <w:rsid w:val="00BB5F84"/>
    <w:rsid w:val="00BC005F"/>
    <w:rsid w:val="00BC024A"/>
    <w:rsid w:val="00BC62B9"/>
    <w:rsid w:val="00BC7BC6"/>
    <w:rsid w:val="00BD210D"/>
    <w:rsid w:val="00BD6F75"/>
    <w:rsid w:val="00BE07F0"/>
    <w:rsid w:val="00BE759A"/>
    <w:rsid w:val="00C01EFC"/>
    <w:rsid w:val="00C030D3"/>
    <w:rsid w:val="00C03814"/>
    <w:rsid w:val="00C1144C"/>
    <w:rsid w:val="00C122D3"/>
    <w:rsid w:val="00C1356F"/>
    <w:rsid w:val="00C17A01"/>
    <w:rsid w:val="00C328F1"/>
    <w:rsid w:val="00C32B9D"/>
    <w:rsid w:val="00C36CA3"/>
    <w:rsid w:val="00C37256"/>
    <w:rsid w:val="00C54F62"/>
    <w:rsid w:val="00C60FF4"/>
    <w:rsid w:val="00C64EE6"/>
    <w:rsid w:val="00C70980"/>
    <w:rsid w:val="00C712B5"/>
    <w:rsid w:val="00C8305F"/>
    <w:rsid w:val="00C83DF6"/>
    <w:rsid w:val="00C94EBB"/>
    <w:rsid w:val="00CB30C9"/>
    <w:rsid w:val="00CB648D"/>
    <w:rsid w:val="00CC1D80"/>
    <w:rsid w:val="00CC6399"/>
    <w:rsid w:val="00CD04AC"/>
    <w:rsid w:val="00CD79E8"/>
    <w:rsid w:val="00CE3DCB"/>
    <w:rsid w:val="00CE5179"/>
    <w:rsid w:val="00CE7124"/>
    <w:rsid w:val="00CF1589"/>
    <w:rsid w:val="00CF1DED"/>
    <w:rsid w:val="00CF31B6"/>
    <w:rsid w:val="00CF681D"/>
    <w:rsid w:val="00D00216"/>
    <w:rsid w:val="00D05C5C"/>
    <w:rsid w:val="00D102C4"/>
    <w:rsid w:val="00D204B7"/>
    <w:rsid w:val="00D226D5"/>
    <w:rsid w:val="00D27CBE"/>
    <w:rsid w:val="00D27E4D"/>
    <w:rsid w:val="00D3324D"/>
    <w:rsid w:val="00D4508A"/>
    <w:rsid w:val="00D45797"/>
    <w:rsid w:val="00D47A8C"/>
    <w:rsid w:val="00D5237B"/>
    <w:rsid w:val="00D52EC7"/>
    <w:rsid w:val="00D546BB"/>
    <w:rsid w:val="00D61688"/>
    <w:rsid w:val="00D65B37"/>
    <w:rsid w:val="00D759E6"/>
    <w:rsid w:val="00D75BEB"/>
    <w:rsid w:val="00D76D8D"/>
    <w:rsid w:val="00D815EC"/>
    <w:rsid w:val="00D8422A"/>
    <w:rsid w:val="00D84882"/>
    <w:rsid w:val="00D852DF"/>
    <w:rsid w:val="00D8576F"/>
    <w:rsid w:val="00D87A00"/>
    <w:rsid w:val="00D907C8"/>
    <w:rsid w:val="00D93A9A"/>
    <w:rsid w:val="00D96A0A"/>
    <w:rsid w:val="00DA1C1F"/>
    <w:rsid w:val="00DA2474"/>
    <w:rsid w:val="00DA6018"/>
    <w:rsid w:val="00DA67DE"/>
    <w:rsid w:val="00DA6F54"/>
    <w:rsid w:val="00DC1878"/>
    <w:rsid w:val="00DC3E6F"/>
    <w:rsid w:val="00DC48DE"/>
    <w:rsid w:val="00DC6682"/>
    <w:rsid w:val="00DC7745"/>
    <w:rsid w:val="00DC7C9D"/>
    <w:rsid w:val="00DD1A6B"/>
    <w:rsid w:val="00DD2802"/>
    <w:rsid w:val="00DD54F4"/>
    <w:rsid w:val="00DD56E9"/>
    <w:rsid w:val="00DD5BC4"/>
    <w:rsid w:val="00DE0055"/>
    <w:rsid w:val="00DE03A9"/>
    <w:rsid w:val="00DE28CC"/>
    <w:rsid w:val="00DE3AE3"/>
    <w:rsid w:val="00DF31A7"/>
    <w:rsid w:val="00E00CC2"/>
    <w:rsid w:val="00E06B85"/>
    <w:rsid w:val="00E130DA"/>
    <w:rsid w:val="00E14CA3"/>
    <w:rsid w:val="00E214BA"/>
    <w:rsid w:val="00E2576C"/>
    <w:rsid w:val="00E361F5"/>
    <w:rsid w:val="00E41EA7"/>
    <w:rsid w:val="00E44BFC"/>
    <w:rsid w:val="00E44E5B"/>
    <w:rsid w:val="00E47094"/>
    <w:rsid w:val="00E4728A"/>
    <w:rsid w:val="00E578AD"/>
    <w:rsid w:val="00E60B26"/>
    <w:rsid w:val="00E65E10"/>
    <w:rsid w:val="00E67AE6"/>
    <w:rsid w:val="00E71195"/>
    <w:rsid w:val="00E73A2A"/>
    <w:rsid w:val="00E74B5B"/>
    <w:rsid w:val="00E74E42"/>
    <w:rsid w:val="00E85170"/>
    <w:rsid w:val="00E918FD"/>
    <w:rsid w:val="00E95C2D"/>
    <w:rsid w:val="00EA153F"/>
    <w:rsid w:val="00EA2022"/>
    <w:rsid w:val="00EA6143"/>
    <w:rsid w:val="00EB5BF8"/>
    <w:rsid w:val="00EC1362"/>
    <w:rsid w:val="00EC1AE2"/>
    <w:rsid w:val="00EC4073"/>
    <w:rsid w:val="00ED3994"/>
    <w:rsid w:val="00EE1BE1"/>
    <w:rsid w:val="00EE30BA"/>
    <w:rsid w:val="00EE3BDF"/>
    <w:rsid w:val="00EE4919"/>
    <w:rsid w:val="00EE5D09"/>
    <w:rsid w:val="00EE6A9B"/>
    <w:rsid w:val="00EF0F15"/>
    <w:rsid w:val="00EF184B"/>
    <w:rsid w:val="00EF35D9"/>
    <w:rsid w:val="00EF3A18"/>
    <w:rsid w:val="00EF6314"/>
    <w:rsid w:val="00F0388E"/>
    <w:rsid w:val="00F1643E"/>
    <w:rsid w:val="00F20A0B"/>
    <w:rsid w:val="00F256CA"/>
    <w:rsid w:val="00F301FE"/>
    <w:rsid w:val="00F30966"/>
    <w:rsid w:val="00F35BB5"/>
    <w:rsid w:val="00F41B24"/>
    <w:rsid w:val="00F43386"/>
    <w:rsid w:val="00F50136"/>
    <w:rsid w:val="00F51FC1"/>
    <w:rsid w:val="00F56067"/>
    <w:rsid w:val="00F615A1"/>
    <w:rsid w:val="00F617C9"/>
    <w:rsid w:val="00F65469"/>
    <w:rsid w:val="00F65D92"/>
    <w:rsid w:val="00F776BD"/>
    <w:rsid w:val="00F82672"/>
    <w:rsid w:val="00F849EA"/>
    <w:rsid w:val="00F873E0"/>
    <w:rsid w:val="00F9026A"/>
    <w:rsid w:val="00F93021"/>
    <w:rsid w:val="00F94410"/>
    <w:rsid w:val="00F96A2A"/>
    <w:rsid w:val="00F96F70"/>
    <w:rsid w:val="00FA0E21"/>
    <w:rsid w:val="00FB7836"/>
    <w:rsid w:val="00FC0A93"/>
    <w:rsid w:val="00FC5C42"/>
    <w:rsid w:val="00FC657E"/>
    <w:rsid w:val="00FC7CD7"/>
    <w:rsid w:val="00FC7FCC"/>
    <w:rsid w:val="00FD2EA8"/>
    <w:rsid w:val="00FD70AB"/>
    <w:rsid w:val="00FE183E"/>
    <w:rsid w:val="00FE272E"/>
    <w:rsid w:val="00FE76A4"/>
    <w:rsid w:val="00FF7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D1D1AC"/>
  <w15:docId w15:val="{F45B286D-3A62-40E6-B065-5F657314D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beforeLines="50"/>
        <w:ind w:left="100" w:hangingChars="100" w:hanging="1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30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30EF"/>
    <w:pPr>
      <w:ind w:leftChars="400" w:left="800"/>
    </w:pPr>
  </w:style>
  <w:style w:type="table" w:styleId="a4">
    <w:name w:val="Table Grid"/>
    <w:basedOn w:val="a1"/>
    <w:uiPriority w:val="59"/>
    <w:rsid w:val="001F30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nhideWhenUsed/>
    <w:rsid w:val="001F30E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rsid w:val="001F30EF"/>
  </w:style>
  <w:style w:type="paragraph" w:styleId="a6">
    <w:name w:val="footer"/>
    <w:basedOn w:val="a"/>
    <w:link w:val="Char0"/>
    <w:uiPriority w:val="99"/>
    <w:unhideWhenUsed/>
    <w:rsid w:val="001F30E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1F30EF"/>
  </w:style>
  <w:style w:type="paragraph" w:styleId="a7">
    <w:name w:val="Balloon Text"/>
    <w:basedOn w:val="a"/>
    <w:link w:val="Char1"/>
    <w:unhideWhenUsed/>
    <w:rsid w:val="001F30EF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rsid w:val="001F30EF"/>
    <w:rPr>
      <w:rFonts w:asciiTheme="majorHAnsi" w:eastAsiaTheme="majorEastAsia" w:hAnsiTheme="majorHAnsi" w:cstheme="majorBidi"/>
      <w:sz w:val="18"/>
      <w:szCs w:val="18"/>
    </w:rPr>
  </w:style>
  <w:style w:type="numbering" w:customStyle="1" w:styleId="1">
    <w:name w:val="목록 없음1"/>
    <w:next w:val="a2"/>
    <w:uiPriority w:val="99"/>
    <w:semiHidden/>
    <w:unhideWhenUsed/>
    <w:rsid w:val="001F30EF"/>
  </w:style>
  <w:style w:type="paragraph" w:customStyle="1" w:styleId="a8">
    <w:name w:val="조"/>
    <w:basedOn w:val="a"/>
    <w:rsid w:val="001F30EF"/>
    <w:pPr>
      <w:spacing w:before="50"/>
      <w:outlineLvl w:val="0"/>
    </w:pPr>
    <w:rPr>
      <w:rFonts w:ascii="바탕" w:eastAsia="바탕" w:hAnsi="Times New Roman" w:cs="Times New Roman"/>
      <w:sz w:val="22"/>
      <w:szCs w:val="24"/>
    </w:rPr>
  </w:style>
  <w:style w:type="paragraph" w:customStyle="1" w:styleId="a9">
    <w:name w:val="항"/>
    <w:basedOn w:val="a"/>
    <w:rsid w:val="001F30EF"/>
    <w:pPr>
      <w:tabs>
        <w:tab w:val="left" w:pos="200"/>
      </w:tabs>
      <w:ind w:leftChars="100"/>
    </w:pPr>
    <w:rPr>
      <w:rFonts w:ascii="바탕" w:eastAsia="바탕" w:hAnsi="Times New Roman" w:cs="Times New Roman"/>
      <w:sz w:val="22"/>
      <w:szCs w:val="24"/>
    </w:rPr>
  </w:style>
  <w:style w:type="paragraph" w:customStyle="1" w:styleId="aa">
    <w:name w:val="호"/>
    <w:basedOn w:val="a9"/>
    <w:rsid w:val="001F30EF"/>
    <w:pPr>
      <w:tabs>
        <w:tab w:val="clear" w:pos="200"/>
        <w:tab w:val="left" w:pos="300"/>
      </w:tabs>
      <w:ind w:leftChars="0" w:left="0" w:firstLineChars="0" w:firstLine="0"/>
    </w:pPr>
  </w:style>
  <w:style w:type="paragraph" w:customStyle="1" w:styleId="ab">
    <w:name w:val="장"/>
    <w:basedOn w:val="a"/>
    <w:rsid w:val="001F30EF"/>
    <w:pPr>
      <w:spacing w:beforeLines="200" w:before="200" w:afterLines="100" w:after="100"/>
      <w:jc w:val="center"/>
    </w:pPr>
    <w:rPr>
      <w:rFonts w:ascii="바탕" w:eastAsia="바탕" w:hAnsi="Times New Roman" w:cs="Times New Roman"/>
      <w:b/>
      <w:sz w:val="26"/>
      <w:szCs w:val="24"/>
    </w:rPr>
  </w:style>
  <w:style w:type="paragraph" w:styleId="ac">
    <w:name w:val="Revision"/>
    <w:hidden/>
    <w:uiPriority w:val="99"/>
    <w:semiHidden/>
    <w:rsid w:val="001F30EF"/>
    <w:rPr>
      <w:rFonts w:ascii="바탕" w:eastAsia="바탕" w:hAnsi="Times New Roman" w:cs="Times New Roman"/>
      <w:szCs w:val="24"/>
    </w:rPr>
  </w:style>
  <w:style w:type="numbering" w:customStyle="1" w:styleId="2">
    <w:name w:val="목록 없음2"/>
    <w:next w:val="a2"/>
    <w:semiHidden/>
    <w:rsid w:val="001F30EF"/>
  </w:style>
  <w:style w:type="paragraph" w:customStyle="1" w:styleId="ad">
    <w:name w:val="바탕글"/>
    <w:basedOn w:val="a"/>
    <w:rsid w:val="001F30EF"/>
    <w:pPr>
      <w:snapToGrid w:val="0"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character" w:styleId="ae">
    <w:name w:val="annotation reference"/>
    <w:basedOn w:val="a0"/>
    <w:uiPriority w:val="99"/>
    <w:semiHidden/>
    <w:unhideWhenUsed/>
    <w:rsid w:val="00857290"/>
    <w:rPr>
      <w:sz w:val="18"/>
      <w:szCs w:val="18"/>
    </w:rPr>
  </w:style>
  <w:style w:type="paragraph" w:styleId="af">
    <w:name w:val="annotation text"/>
    <w:basedOn w:val="a"/>
    <w:link w:val="Char2"/>
    <w:uiPriority w:val="99"/>
    <w:semiHidden/>
    <w:unhideWhenUsed/>
    <w:rsid w:val="00857290"/>
  </w:style>
  <w:style w:type="character" w:customStyle="1" w:styleId="Char2">
    <w:name w:val="메모 텍스트 Char"/>
    <w:basedOn w:val="a0"/>
    <w:link w:val="af"/>
    <w:uiPriority w:val="99"/>
    <w:semiHidden/>
    <w:rsid w:val="00857290"/>
  </w:style>
  <w:style w:type="paragraph" w:styleId="af0">
    <w:name w:val="annotation subject"/>
    <w:basedOn w:val="af"/>
    <w:next w:val="af"/>
    <w:link w:val="Char3"/>
    <w:uiPriority w:val="99"/>
    <w:semiHidden/>
    <w:unhideWhenUsed/>
    <w:rsid w:val="00857290"/>
    <w:rPr>
      <w:b/>
      <w:bCs/>
    </w:rPr>
  </w:style>
  <w:style w:type="character" w:customStyle="1" w:styleId="Char3">
    <w:name w:val="메모 주제 Char"/>
    <w:basedOn w:val="Char2"/>
    <w:link w:val="af0"/>
    <w:uiPriority w:val="99"/>
    <w:semiHidden/>
    <w:rsid w:val="008572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6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EF6842-A2ED-4DD6-B9A5-27B01C7BF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14</Pages>
  <Words>2019</Words>
  <Characters>11513</Characters>
  <Application>Microsoft Office Word</Application>
  <DocSecurity>0</DocSecurity>
  <Lines>95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help</dc:creator>
  <cp:lastModifiedBy>swithclocal</cp:lastModifiedBy>
  <cp:revision>17</cp:revision>
  <cp:lastPrinted>2017-09-04T01:16:00Z</cp:lastPrinted>
  <dcterms:created xsi:type="dcterms:W3CDTF">2021-07-05T00:28:00Z</dcterms:created>
  <dcterms:modified xsi:type="dcterms:W3CDTF">2023-10-30T09:30:00Z</dcterms:modified>
</cp:coreProperties>
</file>