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문서번호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개정번호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제정일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보안등급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QMS-RULE-004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2026-08-01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사내한(Internal)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공정 FMEA(PFMEA) 운영 규정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color w:val="606060"/>
          <w:sz w:val="20"/>
          <w:szCs w:val="20"/>
          <w:rtl w:val="0"/>
        </w:rPr>
        <w:t xml:space="preserve">양극재 품질관리 시스템(QMS) · 규정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승인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개정번호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개정일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개정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2026-08-01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최초 제정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공정의 잠재 고장형태를 사전에 식별·평가하고 관리 우선순위를 정하는 PFMEA 작성 기준을 정한다.</w:t>
      </w:r>
    </w:p>
    <w:p w:rsidR="00000000" w:rsidDel="00000000" w:rsidP="00000000" w:rsidRDefault="00000000" w:rsidRPr="00000000" w14:paraId="0000001E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2. 작성 항목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공정단계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단위 공정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배합, 소성, 코팅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공정단계가 충족해야 할 조건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소성온도 770~830°C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잠재 고장형태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요구사항을 충족하지 못하는 작업 상태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소성온도 규격 이탈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잠재 고장영향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고객(다음 공정·최종 고객)에 미치는 영향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잔류 리튬 초과로 슬러리 겔화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잠재 고장원인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고장 발생 메커니즘(조치 가능한 수준까지)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계량 오차, 설정 오류, 필터 청소 불량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3. 평가 지표 (각 1~10 등급)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심각도(S)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고장영향이 고객에 미치는 심각성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발생도(O)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고장원인의 발생 빈도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검출도(D)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현 공정관리로 고장을 출하 전에 검출할 확률(낮을수록 검출 우수)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위험우선순위(RPN) = S × O × D 이며, RPN이 높은 항목부터 개선 과제를 수립한다.</w:t>
      </w:r>
    </w:p>
    <w:p w:rsidR="00000000" w:rsidDel="00000000" w:rsidP="00000000" w:rsidRDefault="00000000" w:rsidRPr="00000000" w14:paraId="0000003D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 특별특성 분류 기호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★ 법규·안전  ● 고객 지정 관리항목  ▲ 내부 지정 관리항목  △ 내부 공정관리 항목</w:t>
      </w:r>
    </w:p>
    <w:p w:rsidR="00000000" w:rsidDel="00000000" w:rsidP="00000000" w:rsidRDefault="00000000" w:rsidRPr="00000000" w14:paraId="0000003F">
      <w:pPr>
        <w:spacing w:before="20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5. 예방·검출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예방관리: 고장원인의 발생 자체를 막거나 빈도를 줄이는 관리(예: SPC 관리도 운영 — 통계적 기법 명시).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검출관리: 발생한 고장을 출하 전에 찾아내는 관리(예: LOT 검사, 위험 예측 시스템).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예측 시스템의 변수 중요도 상위 항목은 PFMEA 고장원인 후보 검토에 활용한다.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color w:val="808080"/>
          <w:sz w:val="16"/>
          <w:szCs w:val="16"/>
          <w:rtl w:val="0"/>
        </w:rPr>
        <w:t xml:space="preserve">본 문서는 사내 내부용이며 외부 반출을 금지한다. 문서의 최신본 여부는 문서관리 시스템에서 확인한다.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7FI/jwF0p28MNdbXwKOGimF2Rw==">CgMxLjA4AHIhMVBhWU5lYWxmR0VFVWFQLTUwVnhEOUNxaGFRT3BJTndR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