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문서번호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개정번호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제정일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보안등급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QMS-STD-001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2026-08-07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사내한(Internal)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b w:val="1"/>
          <w:bCs w:val="1"/>
          <w:color w:val="1f3864"/>
          <w:sz w:val="36"/>
          <w:szCs w:val="36"/>
          <w:rtl w:val="0"/>
        </w:rPr>
        <w:t xml:space="preserve">공정 흐름 및 검사 시점 기준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color w:val="606060"/>
          <w:sz w:val="20"/>
          <w:szCs w:val="20"/>
          <w:rtl w:val="0"/>
        </w:rPr>
        <w:t xml:space="preserve">양극재 품질관리 시스템(QMS) · 공정 표준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20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1. 목적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양극재 소성공정의 단계별 흐름과, 품질 예측·검사가 이루어지는 시점을 정의한다. 본 문서는 '언제 예측하고, 언제·어디서 시료를 채취하는가'의 기준으로 사용하며, 위험등급 시스템(예측)과 검사 방안(실측)이 서로 다른 시점에 동작함을 명확히 한다.</w:t>
      </w:r>
    </w:p>
    <w:p w:rsidR="00000000" w:rsidDel="00000000" w:rsidP="00000000" w:rsidRDefault="00000000" w:rsidRPr="00000000" w14:paraId="00000010">
      <w:pPr>
        <w:spacing w:before="20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2. 공장 전체 흐름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양극재 제조는 아래 네 개 공정으로 이어진다. 본 프로젝트의 데이터는 이 중 소성(Sintering) 공정에서 발생한다.</w:t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순서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공정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전구체 (Precursor)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니켈·코발트·망간 등 금속 원료를 화합물로 제조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9c8" w:val="clea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9c8" w:val="clea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소성 (Sintering) 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9c8" w:val="clea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전구체와 리튬을 고온 반응시켜 양극 활물질 생성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본 프로젝트 대상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수세 (Washing)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표면 잔류물 세정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코팅 (Coating)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표면 보호층 형성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20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3. 소성 라인 9단계 (본 프로젝트 상세)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소성 라인은 준비·소성·후처리의 세 묶음, 총 9단계로 구성된다. 소성(④)을 거친 직후의 산물은 입자가 뭉친 덩어리 상태이며, 후처리(⑤~⑧)를 거쳐야 검사 가능한 최종 분말이 된다.</w:t>
      </w:r>
    </w:p>
    <w:tbl>
      <w:tblPr>
        <w:tblStyle w:val="Table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묶음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공정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이 단계에서 확보되는 데이터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준비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① 원재료 투입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전구체·리튬 원료 투입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준비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② 정밀 계량·혼합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배합비 계량·혼합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리튬 투입비, 첨가제비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준비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③ 충진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소성 용기(sagger) 충진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9c8" w:val="clea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소성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9c8" w:val="clea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④ 소성 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9c8" w:val="clea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고온 반응 (핵심 공정)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9c8" w:val="clea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소성온도, 공정시간, 습도, 탱크압력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후처리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⑤ 체거름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덩어리 1차 선별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후처리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⑥ 조분쇄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덩어리 거칠게 분쇄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후처리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⑦ 미분쇄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최종 입도로 분쇄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입도 D50, D90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9c8" w:val="clea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후처리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9c8" w:val="clea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⑧ 전자석 탈철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9c8" w:val="clea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금속 이물 제거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9c8" w:val="clea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금속 이물, (최종 분말) 잔류 리튬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후처리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⑨ 포장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제품 포장·출하 준비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핵심: 소성 조건(④)은 설비 센서에서 즉시 기록되지만, 물성(입도·이물·잔류 리튬)은 후처리(⑤~⑧)를 거쳐 분말이 된 뒤에야 측정할 수 있다. 소성 직후의 덩어리 상태에서는 물성 시료를 뜰 수 없다.</w:t>
      </w:r>
    </w:p>
    <w:p w:rsidR="00000000" w:rsidDel="00000000" w:rsidP="00000000" w:rsidRDefault="00000000" w:rsidRPr="00000000" w14:paraId="0000004E">
      <w:pPr>
        <w:spacing w:before="20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4. 예측 시점과 검사 시점의 차이 (본 시스템의 핵심)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예측과 검사는 같은 LOT에 대해 서로 다른 단계에서 일어난다. 이 시차가 예측 시스템이 존재하는 이유다.</w:t>
      </w:r>
    </w:p>
    <w:tbl>
      <w:tblPr>
        <w:tblStyle w:val="Table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발생 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사용 데이터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결과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① 예측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④ 소성 완료 직후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소성 공정 조건 (입력)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불량확률·잔류리튬 예측 → 위험등급 산정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② 시료 채취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⑦~⑨ 후처리 구간 (분말 완성 후)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완성된 분말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등급에 따라 개소·수량 결정 (5항)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③ 분석 결과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채취 +수 시간~1일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분석 시료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실측값 확정 → 예측 대비 검증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즉 ④ 소성이 막 끝난 LOT은 아직 분쇄(⑥⑦)도 탈철(⑧)도 되지 않았지만, 그 시점에 예측이 먼저 위험등급을 매긴다. LOT이 후처리 라인을 도는 동안(⑤~⑧, 통상 수십 분~수 시간) 검사 계획이 준비되고, 분말이 완성되어 ⑧ 이후 검사원이 시료를 뜨러 갈 때에는 이미 '이 LOT을 몇 개소·몇 배 수량으로 검사하라'는 지시가 대시보드에 표시되어 있다. 예측이 후처리 시간을 활용해 검사 계획을 선제적으로 짜주는 것이다.</w:t>
      </w:r>
    </w:p>
    <w:p w:rsidR="00000000" w:rsidDel="00000000" w:rsidP="00000000" w:rsidRDefault="00000000" w:rsidRPr="00000000" w14:paraId="00000062">
      <w:pPr>
        <w:spacing w:before="20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5. 검사 개소 정의 (공정 위치)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검사 시료는 아래 네 개소에서 채취한다. 개소는 소성 라인 9단계 중 분말이 완성된 후처리 구간(⑦~⑨)에 위치하며, 각 개소는 서로 다른 품질 특성을 확인한다.</w:t>
      </w:r>
    </w:p>
    <w:tbl>
      <w:tblPr>
        <w:tblStyle w:val="Table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개소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공정 위치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채취 지점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주 확인 항목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⑦ 미분쇄 직후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미분쇄기 배출 슈트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입도 D50/D90 (분말 완성 여부)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⑧ 전자석 탈철 직후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탈철기 후단 이송 컨베이어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금속 이물 (탈철 성능 확인)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⑨ 포장 라인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포장 호퍼 (충전 시)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잔류 리튬·수분 (최종 물성)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⑨ 포장 완료 포대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완성 포대 상·중·하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출하 직전 최종 확인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before="20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6. 위험등급별 검사 개소·수량 기준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위험등급에 따라 위 개소 중 어디를·몇 개소·몇 배 수량으로 채취할지 차등한다. 표본이 클수록 국소·미세 불량을 놓칠 확률이 줄어든다.</w:t>
      </w:r>
    </w:p>
    <w:tbl>
      <w:tblPr>
        <w:tblStyle w:val="Table6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등급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검사 방안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채취 개소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수량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판정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표준 샘플링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P3 + P4 상·중·하 (3점)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표준량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규격 내이면 합격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샘플링 강화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P1·P2·P3 + P4 상·중·하 (6점)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표준~증량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여유 두고 엄격 판정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9c8" w:val="clear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9c8" w:val="clea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전수검사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9c8" w:val="clea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P1~P4 전 개소 + 포대 전량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9c8" w:val="clea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최대량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9c8" w:val="clea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출하 보류 후 전량 확인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개소·수량 수치는 본 프로젝트의 가정값이다. 파괴 분석 항목(잔류 리튬 등)은 전량 검사가 불가능하므로 A등급의 '전수'는 '전 개소·최대 수량의 강화 샘플링'을 의미한다. 실제 관리기준 확보 시 수치를 갱신한다.</w:t>
      </w:r>
    </w:p>
    <w:p w:rsidR="00000000" w:rsidDel="00000000" w:rsidP="00000000" w:rsidRDefault="00000000" w:rsidRPr="00000000" w14:paraId="00000091">
      <w:pPr>
        <w:spacing w:before="20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7. 검사 방안은 위험 사유에 따라 달라진다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같은 B등급이라도 등급을 유발한 신호에 따라 어느 개소를 강화할지 달라진다. 대시보드 검사방안 문구에 사유를 명시한다.</w:t>
      </w:r>
    </w:p>
    <w:tbl>
      <w:tblPr>
        <w:tblStyle w:val="Table7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B등급 유발 신호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강화 개소·방향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이유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불량확률 애매 (0.4~0.7)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P1·P2 추가 (개소↑ + 항목↑)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어디서·무엇이 터질지 불확실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잔류리튬 여유 부족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P3 정밀 측정 (수량↑)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값 자체를 정확히 확정해야 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SPC 생산 중 이탈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P3를 생산 초·중·후 분할 채취 (빈도↑)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공정이 흔들린 시점 확인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before="20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8. 예측과 실측의 관계 (검사를 없애지 않는다)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예측은 검사를 대체하지 않는다 — 한정된 검사 자원을 어느 LOT에 집중할지 정하는 도구다.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C등급도 표준 샘플링은 계속 수행한다. 등급은 검사 강도를 조절하는 것이지 면제하는 것이 아니다.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출하 보류의 해제는 반드시 실측 결과로 한다. 예측값 정상만으로는 해제할 수 없다(QMS-ACT-006).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실측 결과는 예측과 대조하여 모델 신뢰도 평가에 사용한다. 차이가 커지면 재학습을 검토한다.</w:t>
      </w:r>
    </w:p>
    <w:p w:rsidR="00000000" w:rsidDel="00000000" w:rsidP="00000000" w:rsidRDefault="00000000" w:rsidRPr="00000000" w14:paraId="000000A5">
      <w:pPr>
        <w:spacing w:before="20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9. 관련 문서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검사 수준 운영 규정(QMS-RULE-003), 전수검사 운영 절차(QMS-ACT-005), 출하 보류·해제 기준(QMS-ACT-006), 측정·샘플링 표준(QMS-SOP-003), 금속 이물 트러블슈팅(QMS-GUD-003)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color w:val="808080"/>
          <w:sz w:val="16"/>
          <w:szCs w:val="16"/>
          <w:rtl w:val="0"/>
        </w:rPr>
        <w:t xml:space="preserve">본 문서는 사내 내부용이며 외부 반출을 금지한다. 검사 개소·수량 기준은 실측 관리기준 확보 시 갱신한다.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20" w:top="102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Calibri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Qcc3qCMDeZKTKoh4B1PeqqtuXQ==">CgMxLjA4AHIhMXoyWElpRXVlZDQ4Wkp1NTJ0OEctV3Mwek1QclM4Zy1i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