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2CE" w:rsidRDefault="00EF4FF0">
      <w:pPr>
        <w:pStyle w:val="Heading1"/>
        <w:spacing w:after="0"/>
      </w:pPr>
      <w:r>
        <w:rPr>
          <w:rFonts w:ascii="Cambria" w:hAnsi="Cambria"/>
          <w:color w:val="000000"/>
        </w:rPr>
        <w:t>17.09.22 - Meeting Agenda/Notes</w:t>
      </w:r>
    </w:p>
    <w:p w:rsidR="00B452CE" w:rsidRDefault="00EF4FF0">
      <w:pPr>
        <w:spacing w:after="0"/>
      </w:pPr>
      <w:r>
        <w:rPr>
          <w:rFonts w:ascii="Cambria" w:hAnsi="Cambria"/>
          <w:b/>
          <w:color w:val="000000"/>
        </w:rPr>
        <w:t>Last Meeting</w:t>
      </w:r>
    </w:p>
    <w:p w:rsidR="00B452CE" w:rsidRDefault="00EF4FF0">
      <w:pPr>
        <w:numPr>
          <w:ilvl w:val="0"/>
          <w:numId w:val="1"/>
        </w:numPr>
        <w:spacing w:after="0"/>
      </w:pPr>
      <w:bookmarkStart w:id="0" w:name="_GoBack"/>
      <w:bookmarkEnd w:id="0"/>
      <w:r>
        <w:rPr>
          <w:rFonts w:ascii="Cambria" w:hAnsi="Cambria"/>
          <w:color w:val="000000"/>
        </w:rPr>
        <w:t>How did getting familiar</w:t>
      </w:r>
      <w:r>
        <w:rPr>
          <w:rFonts w:ascii="Cambria" w:hAnsi="Cambria"/>
          <w:color w:val="000000"/>
        </w:rPr>
        <w:t xml:space="preserve"> with Android Studio go? We should evaluate what everyone did and see what kind of skills we have/will need</w:t>
      </w:r>
    </w:p>
    <w:p w:rsidR="00B452CE" w:rsidRDefault="00EF4FF0">
      <w:pPr>
        <w:numPr>
          <w:ilvl w:val="1"/>
          <w:numId w:val="1"/>
        </w:numPr>
        <w:spacing w:after="0"/>
      </w:pPr>
      <w:r>
        <w:rPr>
          <w:rFonts w:ascii="Cambria" w:hAnsi="Cambria"/>
          <w:color w:val="000000"/>
        </w:rPr>
        <w:t>Went alright, didn’t get too much into it but it seems easy enough. We are confident that we’ll be able to move forward with implementation</w:t>
      </w:r>
    </w:p>
    <w:p w:rsidR="00B452CE" w:rsidRDefault="00EF4FF0">
      <w:pPr>
        <w:spacing w:after="0"/>
      </w:pPr>
      <w:r>
        <w:br/>
      </w:r>
    </w:p>
    <w:p w:rsidR="00B452CE" w:rsidRDefault="00EF4FF0">
      <w:pPr>
        <w:spacing w:after="0"/>
      </w:pPr>
      <w:r>
        <w:rPr>
          <w:rFonts w:ascii="Cambria" w:hAnsi="Cambria"/>
          <w:b/>
          <w:color w:val="000000"/>
        </w:rPr>
        <w:t>This M</w:t>
      </w:r>
      <w:r>
        <w:rPr>
          <w:rFonts w:ascii="Cambria" w:hAnsi="Cambria"/>
          <w:b/>
          <w:color w:val="000000"/>
        </w:rPr>
        <w:t>eeting</w:t>
      </w:r>
    </w:p>
    <w:p w:rsidR="00B452CE" w:rsidRDefault="00EF4FF0">
      <w:pPr>
        <w:numPr>
          <w:ilvl w:val="0"/>
          <w:numId w:val="2"/>
        </w:numPr>
        <w:spacing w:after="0"/>
      </w:pPr>
      <w:r>
        <w:rPr>
          <w:rFonts w:ascii="Cambria" w:hAnsi="Cambria"/>
          <w:color w:val="000000"/>
        </w:rPr>
        <w:t>What did we decide about the design tools? Which are we using?</w:t>
      </w:r>
    </w:p>
    <w:p w:rsidR="00B452CE" w:rsidRDefault="00EF4FF0">
      <w:pPr>
        <w:numPr>
          <w:ilvl w:val="1"/>
          <w:numId w:val="2"/>
        </w:numPr>
        <w:spacing w:after="0"/>
      </w:pPr>
      <w:r>
        <w:rPr>
          <w:rFonts w:ascii="Cambria" w:hAnsi="Cambria"/>
          <w:color w:val="000000"/>
        </w:rPr>
        <w:t xml:space="preserve">We’re going to use </w:t>
      </w:r>
      <w:proofErr w:type="spellStart"/>
      <w:r>
        <w:rPr>
          <w:rFonts w:ascii="Cambria" w:hAnsi="Cambria"/>
          <w:color w:val="000000"/>
        </w:rPr>
        <w:t>Figma</w:t>
      </w:r>
      <w:proofErr w:type="spellEnd"/>
      <w:r>
        <w:rPr>
          <w:rFonts w:ascii="Cambria" w:hAnsi="Cambria"/>
          <w:color w:val="000000"/>
        </w:rPr>
        <w:t xml:space="preserve"> - Free plan w/ 2 collaborators</w:t>
      </w:r>
    </w:p>
    <w:p w:rsidR="00B452CE" w:rsidRDefault="00EF4FF0">
      <w:pPr>
        <w:numPr>
          <w:ilvl w:val="2"/>
          <w:numId w:val="2"/>
        </w:numPr>
        <w:spacing w:after="0"/>
      </w:pPr>
      <w:r>
        <w:rPr>
          <w:rFonts w:ascii="Cambria" w:hAnsi="Cambria"/>
          <w:color w:val="000000"/>
        </w:rPr>
        <w:t>AJ has her own account</w:t>
      </w:r>
    </w:p>
    <w:p w:rsidR="00B452CE" w:rsidRDefault="00EF4FF0">
      <w:pPr>
        <w:numPr>
          <w:ilvl w:val="2"/>
          <w:numId w:val="2"/>
        </w:numPr>
        <w:spacing w:after="0"/>
      </w:pPr>
      <w:r>
        <w:rPr>
          <w:rFonts w:ascii="Cambria" w:hAnsi="Cambria"/>
          <w:color w:val="000000"/>
        </w:rPr>
        <w:t>Brad &amp; Kevin will share an account</w:t>
      </w:r>
    </w:p>
    <w:p w:rsidR="00B452CE" w:rsidRDefault="00EF4FF0">
      <w:pPr>
        <w:numPr>
          <w:ilvl w:val="2"/>
          <w:numId w:val="2"/>
        </w:numPr>
        <w:spacing w:after="0"/>
      </w:pPr>
      <w:r>
        <w:rPr>
          <w:rFonts w:ascii="Cambria" w:hAnsi="Cambria"/>
          <w:color w:val="000000"/>
        </w:rPr>
        <w:t>Set up project (empty) and have the accounts collaborating.</w:t>
      </w:r>
    </w:p>
    <w:p w:rsidR="00B452CE" w:rsidRDefault="00EF4FF0">
      <w:pPr>
        <w:numPr>
          <w:ilvl w:val="0"/>
          <w:numId w:val="2"/>
        </w:numPr>
        <w:spacing w:after="0"/>
      </w:pPr>
      <w:r>
        <w:rPr>
          <w:rFonts w:ascii="Cambria" w:hAnsi="Cambria"/>
          <w:color w:val="000000"/>
        </w:rPr>
        <w:t xml:space="preserve">What about </w:t>
      </w:r>
      <w:proofErr w:type="spellStart"/>
      <w:r>
        <w:rPr>
          <w:rFonts w:ascii="Cambria" w:hAnsi="Cambria"/>
          <w:color w:val="000000"/>
        </w:rPr>
        <w:t>G</w:t>
      </w:r>
      <w:r>
        <w:rPr>
          <w:rFonts w:ascii="Cambria" w:hAnsi="Cambria"/>
          <w:color w:val="000000"/>
        </w:rPr>
        <w:t>itKraken</w:t>
      </w:r>
      <w:proofErr w:type="spellEnd"/>
      <w:r>
        <w:rPr>
          <w:rFonts w:ascii="Cambria" w:hAnsi="Cambria"/>
          <w:color w:val="000000"/>
        </w:rPr>
        <w:t>? It’s not going to affect the team dynamic or workflow, just thought I’d put it here to make sure the word got out.</w:t>
      </w:r>
    </w:p>
    <w:p w:rsidR="00B452CE" w:rsidRDefault="00EF4FF0">
      <w:pPr>
        <w:numPr>
          <w:ilvl w:val="0"/>
          <w:numId w:val="2"/>
        </w:numPr>
        <w:spacing w:after="0"/>
      </w:pPr>
      <w:proofErr w:type="spellStart"/>
      <w:r>
        <w:rPr>
          <w:rFonts w:ascii="Cambria" w:hAnsi="Cambria"/>
          <w:color w:val="000000"/>
        </w:rPr>
        <w:t>Github</w:t>
      </w:r>
      <w:proofErr w:type="spellEnd"/>
      <w:r>
        <w:rPr>
          <w:rFonts w:ascii="Cambria" w:hAnsi="Cambria"/>
          <w:color w:val="000000"/>
        </w:rPr>
        <w:t xml:space="preserve"> Process</w:t>
      </w:r>
    </w:p>
    <w:p w:rsidR="00B452CE" w:rsidRDefault="00EF4FF0">
      <w:pPr>
        <w:numPr>
          <w:ilvl w:val="1"/>
          <w:numId w:val="2"/>
        </w:numPr>
        <w:spacing w:after="0"/>
      </w:pPr>
      <w:r>
        <w:rPr>
          <w:rFonts w:ascii="Cambria" w:hAnsi="Cambria"/>
          <w:color w:val="000000"/>
        </w:rPr>
        <w:t>Reviewed good practices</w:t>
      </w:r>
    </w:p>
    <w:p w:rsidR="00B452CE" w:rsidRDefault="00EF4FF0">
      <w:pPr>
        <w:numPr>
          <w:ilvl w:val="1"/>
          <w:numId w:val="2"/>
        </w:numPr>
        <w:spacing w:after="0"/>
      </w:pPr>
      <w:r>
        <w:rPr>
          <w:rFonts w:ascii="Cambria" w:hAnsi="Cambria"/>
          <w:color w:val="000000"/>
        </w:rPr>
        <w:t>Please feel free to ask if you are unsure</w:t>
      </w:r>
    </w:p>
    <w:p w:rsidR="00B452CE" w:rsidRDefault="00EF4FF0">
      <w:pPr>
        <w:numPr>
          <w:ilvl w:val="1"/>
          <w:numId w:val="2"/>
        </w:numPr>
        <w:spacing w:after="0"/>
      </w:pPr>
      <w:r>
        <w:rPr>
          <w:rFonts w:ascii="Cambria" w:hAnsi="Cambria"/>
          <w:color w:val="000000"/>
        </w:rPr>
        <w:t>When doing a pull request make sure you indicate t</w:t>
      </w:r>
      <w:r>
        <w:rPr>
          <w:rFonts w:ascii="Cambria" w:hAnsi="Cambria"/>
          <w:color w:val="000000"/>
        </w:rPr>
        <w:t>o the other reviewers that you want a review.</w:t>
      </w:r>
    </w:p>
    <w:p w:rsidR="00B452CE" w:rsidRDefault="00EF4FF0">
      <w:pPr>
        <w:numPr>
          <w:ilvl w:val="0"/>
          <w:numId w:val="2"/>
        </w:numPr>
        <w:spacing w:after="0"/>
      </w:pPr>
      <w:r>
        <w:rPr>
          <w:rFonts w:ascii="Cambria" w:hAnsi="Cambria"/>
          <w:color w:val="000000"/>
        </w:rPr>
        <w:t>First assignments</w:t>
      </w:r>
    </w:p>
    <w:p w:rsidR="00B452CE" w:rsidRDefault="00EF4FF0">
      <w:pPr>
        <w:numPr>
          <w:ilvl w:val="1"/>
          <w:numId w:val="2"/>
        </w:numPr>
        <w:spacing w:after="0"/>
      </w:pPr>
      <w:r>
        <w:rPr>
          <w:rFonts w:ascii="Cambria" w:hAnsi="Cambria"/>
          <w:color w:val="000000"/>
        </w:rPr>
        <w:t>What is our “General Order” of implementation</w:t>
      </w:r>
    </w:p>
    <w:p w:rsidR="00B452CE" w:rsidRDefault="00EF4FF0">
      <w:pPr>
        <w:spacing w:after="0"/>
      </w:pPr>
      <w:r>
        <w:br/>
      </w:r>
    </w:p>
    <w:p w:rsidR="00B452CE" w:rsidRDefault="00EF4FF0">
      <w:pPr>
        <w:spacing w:after="0"/>
      </w:pPr>
      <w:r>
        <w:rPr>
          <w:rFonts w:ascii="Cambria" w:hAnsi="Cambria"/>
          <w:b/>
          <w:color w:val="000000"/>
        </w:rPr>
        <w:t>Work Assignment</w:t>
      </w:r>
    </w:p>
    <w:p w:rsidR="00B452CE" w:rsidRDefault="00EF4FF0">
      <w:pPr>
        <w:numPr>
          <w:ilvl w:val="0"/>
          <w:numId w:val="3"/>
        </w:numPr>
        <w:spacing w:after="0"/>
      </w:pPr>
      <w:r>
        <w:rPr>
          <w:rFonts w:ascii="Cambria" w:hAnsi="Cambria"/>
          <w:color w:val="000000"/>
        </w:rPr>
        <w:t>Design first page (sign in/sign up) together to agree on scheme/theme</w:t>
      </w:r>
    </w:p>
    <w:p w:rsidR="00B452CE" w:rsidRDefault="00EF4FF0">
      <w:pPr>
        <w:spacing w:after="0"/>
      </w:pPr>
      <w:r>
        <w:br/>
      </w:r>
    </w:p>
    <w:sectPr w:rsidR="00B452CE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36045"/>
    <w:multiLevelType w:val="multilevel"/>
    <w:tmpl w:val="E32EF7C6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78D6806"/>
    <w:multiLevelType w:val="multilevel"/>
    <w:tmpl w:val="E684E638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1A145D5"/>
    <w:multiLevelType w:val="multilevel"/>
    <w:tmpl w:val="86FC1266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</w:compat>
  <w:rsids>
    <w:rsidRoot w:val="00B452CE"/>
    <w:rsid w:val="00B452CE"/>
    <w:rsid w:val="00EF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11D13E-29A2-47D4-BD3A-E0719A3AD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Kauffman</cp:lastModifiedBy>
  <cp:revision>2</cp:revision>
  <dcterms:created xsi:type="dcterms:W3CDTF">2017-09-22T17:28:00Z</dcterms:created>
  <dcterms:modified xsi:type="dcterms:W3CDTF">2017-09-22T17:28:00Z</dcterms:modified>
</cp:coreProperties>
</file>