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0"/>
        <w:jc w:val="left"/>
      </w:pPr>
      <w:r>
        <w:rPr>
          <w:rFonts w:ascii="Cambria" w:hAnsi="Cambria"/>
          <w:color w:val="000000"/>
        </w:rPr>
        <w:t>Product Backlog</w:t>
      </w:r>
    </w:p>
    <w:p>
      <w:pPr>
        <w:pStyle w:val="Heading1"/>
        <w:spacing w:after="0"/>
        <w:ind w:left="0"/>
        <w:jc w:val="left"/>
      </w:pPr>
      <w:r>
        <w:rPr>
          <w:rFonts w:ascii="Cambria" w:hAnsi="Cambria"/>
          <w:color w:val="000000"/>
        </w:rPr>
        <w:t>Product Backlog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477"/>
        <w:gridCol w:w="6706"/>
        <w:gridCol w:w="5857"/>
      </w:tblGrid>
      <w:tr>
        <w:trPr>
          <w:trHeight w:val="330" w:hRule="atLeast"/>
        </w:trPr>
        <w:tc>
          <w:tcPr>
            <w:tcW w:w="14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Priority</w:t>
            </w:r>
          </w:p>
        </w:tc>
        <w:tc>
          <w:tcPr>
            <w:tcW w:w="6706" w:type="dxa"/>
            <w:tcBorders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Backlog Item</w:t>
            </w:r>
          </w:p>
        </w:tc>
        <w:tc>
          <w:tcPr>
            <w:tcW w:w="5857" w:type="dxa"/>
            <w:tcBorders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Status</w:t>
            </w:r>
          </w:p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Have a Database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In Progress</w:t>
            </w:r>
          </w:p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Sign Up Page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In Progress</w:t>
            </w:r>
          </w:p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Profile in Database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Profile Page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Match .edu sign up emails with universities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User confirms university app matched them with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Keep me signed in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Group Matching Tags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Group Matching Logic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Group Page/Chatroom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Group Messages in Database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13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Display Group Messages in 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group chatroom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14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Group Settings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15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Profile Picture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16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User Bio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17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Update Profile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18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Settings Page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(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logout button)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19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Notification Center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20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Mute Group Notifications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21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Confirmation Email for Sign Up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22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Group Calendar Functionality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23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Custom Study Groups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24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Add Friends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25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Direct Messages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26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Report System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27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Rude Settings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28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Flashcards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29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Study Games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30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Mock Quizzes/Tests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31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“Tutoring”/Walk Through Problems Functionality/Tools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Consolidate small groups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(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of same class/subject)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Allow users who are not local to join the group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Take pictures directly in app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App Website for marketing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36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iOS App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University Buy In Program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38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Web Port for App Functionality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DropBox and/or Google Drive integration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40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Upload Documents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(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Word, PowerPoint, etc)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  <w:tr>
        <w:trPr>
          <w:trHeight w:val="345" w:hRule="atLeast"/>
        </w:trPr>
        <w:tc>
          <w:tcPr>
            <w:tcW w:w="147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</w:t>
            </w:r>
          </w:p>
        </w:tc>
        <w:tc>
          <w:tcPr>
            <w:tcW w:w="670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Two Devices at once</w:t>
            </w:r>
          </w:p>
        </w:tc>
        <w:tc>
          <w:tcPr>
            <w:tcW w:w="585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</w:tbl>
    <w:p>
      <w:pPr>
        <w:spacing w:after="0"/>
        <w:ind w:left="0"/>
        <w:jc w:val="left"/>
      </w:pPr>
    </w:p>
    <w:p>
      <w:pPr>
        <w:pStyle w:val="Heading1"/>
        <w:spacing w:after="0"/>
        <w:ind w:left="0"/>
        <w:jc w:val="left"/>
      </w:pPr>
      <w:r>
        <w:rPr>
          <w:rFonts w:ascii="Cambria" w:hAnsi="Cambria"/>
          <w:color w:val="000000"/>
        </w:rPr>
        <w:t>Finished Items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507"/>
        <w:gridCol w:w="6256"/>
        <w:gridCol w:w="6277"/>
      </w:tblGrid>
      <w:tr>
        <w:trPr>
          <w:trHeight w:val="330" w:hRule="atLeast"/>
        </w:trPr>
        <w:tc>
          <w:tcPr>
            <w:tcW w:w="150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Priority</w:t>
            </w:r>
          </w:p>
        </w:tc>
        <w:tc>
          <w:tcPr>
            <w:tcW w:w="6256" w:type="dxa"/>
            <w:tcBorders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Backlog Item</w:t>
            </w:r>
          </w:p>
        </w:tc>
        <w:tc>
          <w:tcPr>
            <w:tcW w:w="6277" w:type="dxa"/>
            <w:tcBorders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Commit Number</w:t>
            </w:r>
          </w:p>
        </w:tc>
      </w:tr>
      <w:tr>
        <w:trPr>
          <w:trHeight w:val="345" w:hRule="atLeast"/>
        </w:trPr>
        <w:tc>
          <w:tcPr>
            <w:tcW w:w="1507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</w:t>
            </w:r>
          </w:p>
        </w:tc>
        <w:tc>
          <w:tcPr>
            <w:tcW w:w="625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Sign In Page</w:t>
            </w:r>
          </w:p>
        </w:tc>
        <w:tc>
          <w:tcPr>
            <w:tcW w:w="6277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</w:tbl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