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:rsidR="00C5077C" w:rsidRPr="002F7807" w:rsidRDefault="00C5077C" w:rsidP="00C5077C">
      <w:pPr>
        <w:jc w:val="center"/>
        <w:rPr>
          <w:b/>
          <w:bCs/>
        </w:rPr>
      </w:pPr>
    </w:p>
    <w:p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:rsidR="00C5077C" w:rsidRPr="00843A22" w:rsidRDefault="00C5077C" w:rsidP="00C5077C">
      <w:pPr>
        <w:jc w:val="center"/>
        <w:rPr>
          <w:bCs/>
        </w:rPr>
      </w:pPr>
    </w:p>
    <w:p w:rsidR="00C5077C" w:rsidRPr="00843A22" w:rsidRDefault="00C5077C" w:rsidP="00C5077C">
      <w:pPr>
        <w:jc w:val="center"/>
        <w:rPr>
          <w:bCs/>
        </w:rPr>
      </w:pPr>
    </w:p>
    <w:p w:rsidR="00C5077C" w:rsidRDefault="00C5077C" w:rsidP="00C5077C">
      <w:pPr>
        <w:jc w:val="center"/>
        <w:rPr>
          <w:bCs/>
        </w:rPr>
      </w:pPr>
    </w:p>
    <w:p w:rsidR="00D2020C" w:rsidRDefault="00D2020C" w:rsidP="00C5077C">
      <w:pPr>
        <w:jc w:val="center"/>
        <w:rPr>
          <w:bCs/>
        </w:rPr>
      </w:pPr>
    </w:p>
    <w:p w:rsidR="00D2020C" w:rsidRDefault="00D2020C" w:rsidP="00C5077C">
      <w:pPr>
        <w:jc w:val="center"/>
        <w:rPr>
          <w:bCs/>
        </w:rPr>
      </w:pPr>
    </w:p>
    <w:p w:rsidR="00D2020C" w:rsidRPr="00843A22" w:rsidRDefault="00D2020C" w:rsidP="00C5077C">
      <w:pPr>
        <w:jc w:val="center"/>
        <w:rPr>
          <w:bCs/>
        </w:rPr>
      </w:pPr>
    </w:p>
    <w:p w:rsidR="00C5077C" w:rsidRPr="00843A22" w:rsidRDefault="00C5077C" w:rsidP="00C5077C">
      <w:pPr>
        <w:jc w:val="center"/>
        <w:rPr>
          <w:bCs/>
        </w:rPr>
      </w:pPr>
    </w:p>
    <w:p w:rsidR="00C5077C" w:rsidRPr="00843A22" w:rsidRDefault="00C5077C" w:rsidP="00C5077C">
      <w:pPr>
        <w:jc w:val="center"/>
        <w:rPr>
          <w:bCs/>
        </w:rPr>
      </w:pPr>
    </w:p>
    <w:p w:rsidR="00C5077C" w:rsidRDefault="003E18AC" w:rsidP="00C5077C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ЛАБОРАТОРНАЯ</w:t>
      </w:r>
      <w:r w:rsidR="00C5077C">
        <w:rPr>
          <w:b/>
          <w:sz w:val="56"/>
        </w:rPr>
        <w:t xml:space="preserve"> </w:t>
      </w:r>
      <w:r w:rsidR="00A45B2B">
        <w:rPr>
          <w:b/>
          <w:sz w:val="56"/>
        </w:rPr>
        <w:t>РАБОТА</w:t>
      </w:r>
      <w:r w:rsidR="00C77EB0">
        <w:rPr>
          <w:b/>
          <w:sz w:val="56"/>
        </w:rPr>
        <w:t xml:space="preserve"> №4</w:t>
      </w:r>
    </w:p>
    <w:p w:rsidR="00C5077C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8F0AF9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8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415FA1" w:rsidTr="00AB4FC8">
        <w:trPr>
          <w:trHeight w:val="680"/>
        </w:trPr>
        <w:tc>
          <w:tcPr>
            <w:tcW w:w="9808" w:type="dxa"/>
            <w:tcBorders>
              <w:top w:val="nil"/>
              <w:bottom w:val="single" w:sz="6" w:space="0" w:color="auto"/>
            </w:tcBorders>
            <w:vAlign w:val="bottom"/>
          </w:tcPr>
          <w:p w:rsidR="00415FA1" w:rsidRDefault="003E18AC" w:rsidP="00415FA1">
            <w:pPr>
              <w:widowControl w:val="0"/>
              <w:jc w:val="center"/>
            </w:pPr>
            <w:r>
              <w:rPr>
                <w:sz w:val="40"/>
                <w:szCs w:val="40"/>
              </w:rPr>
              <w:t>ИЗУЧЕНИЕ ПРОЦЕССА ТЕСТИРОВАНИЯ</w:t>
            </w:r>
          </w:p>
        </w:tc>
      </w:tr>
      <w:tr w:rsidR="00415FA1" w:rsidTr="00AB4FC8">
        <w:trPr>
          <w:trHeight w:val="680"/>
        </w:trPr>
        <w:tc>
          <w:tcPr>
            <w:tcW w:w="9808" w:type="dxa"/>
            <w:tcBorders>
              <w:top w:val="single" w:sz="8" w:space="0" w:color="auto"/>
              <w:bottom w:val="single" w:sz="6" w:space="0" w:color="auto"/>
            </w:tcBorders>
            <w:vAlign w:val="bottom"/>
          </w:tcPr>
          <w:p w:rsidR="00415FA1" w:rsidRPr="008121DC" w:rsidRDefault="003E18AC" w:rsidP="00C77EB0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ПО МЕТОДОМ «</w:t>
            </w:r>
            <w:r w:rsidR="00C77EB0">
              <w:rPr>
                <w:sz w:val="40"/>
                <w:szCs w:val="40"/>
              </w:rPr>
              <w:t>ЧЕРНОГО</w:t>
            </w:r>
            <w:r>
              <w:rPr>
                <w:sz w:val="40"/>
                <w:szCs w:val="40"/>
              </w:rPr>
              <w:t xml:space="preserve"> ЯЩИКА»</w:t>
            </w:r>
          </w:p>
        </w:tc>
      </w:tr>
    </w:tbl>
    <w:p w:rsidR="00C5077C" w:rsidRPr="00843A22" w:rsidRDefault="00C5077C" w:rsidP="00C5077C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415FA1" w:rsidRDefault="00415FA1" w:rsidP="00C5077C">
      <w:pPr>
        <w:widowControl w:val="0"/>
        <w:jc w:val="center"/>
      </w:pPr>
    </w:p>
    <w:p w:rsidR="00415FA1" w:rsidRDefault="00415FA1" w:rsidP="00C5077C">
      <w:pPr>
        <w:widowControl w:val="0"/>
        <w:jc w:val="center"/>
      </w:pPr>
    </w:p>
    <w:p w:rsidR="00415FA1" w:rsidRDefault="00415FA1" w:rsidP="00C5077C">
      <w:pPr>
        <w:widowControl w:val="0"/>
        <w:jc w:val="center"/>
      </w:pPr>
    </w:p>
    <w:p w:rsidR="00415FA1" w:rsidRDefault="00415FA1" w:rsidP="00415FA1">
      <w:pPr>
        <w:widowControl w:val="0"/>
      </w:pPr>
    </w:p>
    <w:p w:rsidR="00415FA1" w:rsidRDefault="00415FA1" w:rsidP="00C5077C">
      <w:pPr>
        <w:widowControl w:val="0"/>
        <w:jc w:val="center"/>
      </w:pPr>
    </w:p>
    <w:p w:rsidR="00415FA1" w:rsidRDefault="00415FA1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043"/>
        <w:gridCol w:w="2536"/>
        <w:gridCol w:w="1927"/>
        <w:gridCol w:w="2055"/>
      </w:tblGrid>
      <w:tr w:rsidR="00C5077C" w:rsidRPr="004744C4" w:rsidTr="00AB4FC8">
        <w:tc>
          <w:tcPr>
            <w:tcW w:w="2010" w:type="dxa"/>
          </w:tcPr>
          <w:p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22" w:type="dxa"/>
            <w:gridSpan w:val="2"/>
            <w:tcBorders>
              <w:bottom w:val="single" w:sz="8" w:space="0" w:color="auto"/>
            </w:tcBorders>
          </w:tcPr>
          <w:p w:rsidR="00C5077C" w:rsidRPr="004744C4" w:rsidRDefault="00415FA1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iCs/>
                <w:sz w:val="28"/>
                <w:szCs w:val="28"/>
              </w:rPr>
              <w:t>ИСПП-3</w:t>
            </w:r>
            <w:r w:rsidR="00C5077C" w:rsidRPr="00DE44B4">
              <w:rPr>
                <w:b w:val="0"/>
                <w:iCs/>
                <w:sz w:val="28"/>
                <w:szCs w:val="28"/>
              </w:rPr>
              <w:t>1</w:t>
            </w: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:rsidR="00C5077C" w:rsidRPr="004744C4" w:rsidRDefault="003E18AC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30</w:t>
            </w:r>
            <w:r w:rsidR="00415FA1">
              <w:rPr>
                <w:b w:val="0"/>
                <w:bCs w:val="0"/>
                <w:sz w:val="28"/>
                <w:szCs w:val="28"/>
              </w:rPr>
              <w:t>.09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415FA1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:rsidR="00C5077C" w:rsidRDefault="00415FA1" w:rsidP="00AB4FC8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А.А. Павлов</w:t>
            </w:r>
          </w:p>
          <w:p w:rsidR="00415FA1" w:rsidRPr="00415FA1" w:rsidRDefault="00415FA1" w:rsidP="00415FA1">
            <w:pPr>
              <w:rPr>
                <w:sz w:val="28"/>
                <w:szCs w:val="28"/>
              </w:rPr>
            </w:pPr>
            <w:r>
              <w:t xml:space="preserve">   </w:t>
            </w:r>
            <w:r w:rsidRPr="00415FA1">
              <w:rPr>
                <w:sz w:val="28"/>
                <w:szCs w:val="28"/>
              </w:rPr>
              <w:t>А.А. Ватутин</w:t>
            </w:r>
          </w:p>
        </w:tc>
      </w:tr>
      <w:tr w:rsidR="00C5077C" w:rsidRPr="00843A22" w:rsidTr="00AB4FC8">
        <w:tc>
          <w:tcPr>
            <w:tcW w:w="2010" w:type="dxa"/>
          </w:tcPr>
          <w:p w:rsidR="00C5077C" w:rsidRPr="00843A22" w:rsidRDefault="00C5077C" w:rsidP="00415FA1">
            <w:pPr>
              <w:widowControl w:val="0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5" w:type="dxa"/>
            <w:tcBorders>
              <w:top w:val="single" w:sz="8" w:space="0" w:color="auto"/>
            </w:tcBorders>
          </w:tcPr>
          <w:p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:rsidTr="00AB4FC8">
        <w:tc>
          <w:tcPr>
            <w:tcW w:w="2010" w:type="dxa"/>
          </w:tcPr>
          <w:p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897" w:type="dxa"/>
            <w:tcBorders>
              <w:bottom w:val="single" w:sz="8" w:space="0" w:color="auto"/>
            </w:tcBorders>
          </w:tcPr>
          <w:p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725" w:type="dxa"/>
            <w:tcBorders>
              <w:bottom w:val="single" w:sz="8" w:space="0" w:color="auto"/>
            </w:tcBorders>
          </w:tcPr>
          <w:p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:rsidR="00C5077C" w:rsidRPr="004744C4" w:rsidRDefault="003E18AC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30</w:t>
            </w:r>
            <w:r w:rsidR="00415FA1">
              <w:rPr>
                <w:b w:val="0"/>
                <w:bCs w:val="0"/>
                <w:sz w:val="28"/>
                <w:szCs w:val="28"/>
              </w:rPr>
              <w:t>.09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415FA1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:rsidR="00C5077C" w:rsidRPr="004744C4" w:rsidRDefault="00415FA1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Р.В. Садовский</w:t>
            </w:r>
          </w:p>
        </w:tc>
      </w:tr>
      <w:tr w:rsidR="00C5077C" w:rsidRPr="00843A22" w:rsidTr="00AB4FC8">
        <w:tc>
          <w:tcPr>
            <w:tcW w:w="2010" w:type="dxa"/>
          </w:tcPr>
          <w:p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725" w:type="dxa"/>
            <w:tcBorders>
              <w:top w:val="single" w:sz="8" w:space="0" w:color="auto"/>
            </w:tcBorders>
          </w:tcPr>
          <w:p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C5077C" w:rsidRPr="00F450A0" w:rsidRDefault="00C5077C" w:rsidP="00C5077C">
      <w:pPr>
        <w:widowControl w:val="0"/>
        <w:jc w:val="center"/>
      </w:pPr>
    </w:p>
    <w:p w:rsidR="001B289D" w:rsidRDefault="00C5077C" w:rsidP="00C5077C">
      <w:pPr>
        <w:jc w:val="center"/>
        <w:rPr>
          <w:sz w:val="28"/>
          <w:szCs w:val="28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415FA1">
        <w:rPr>
          <w:sz w:val="28"/>
          <w:szCs w:val="28"/>
        </w:rPr>
        <w:t>5</w:t>
      </w:r>
    </w:p>
    <w:p w:rsidR="00415FA1" w:rsidRPr="00ED487B" w:rsidRDefault="00415FA1" w:rsidP="00415FA1">
      <w:pPr>
        <w:keepNext/>
        <w:widowControl w:val="0"/>
        <w:numPr>
          <w:ilvl w:val="0"/>
          <w:numId w:val="3"/>
        </w:numPr>
        <w:spacing w:before="280"/>
        <w:jc w:val="both"/>
        <w:rPr>
          <w:b/>
          <w:kern w:val="3"/>
          <w:sz w:val="28"/>
          <w:szCs w:val="28"/>
        </w:rPr>
      </w:pPr>
      <w:r w:rsidRPr="00ED487B">
        <w:rPr>
          <w:b/>
          <w:kern w:val="3"/>
          <w:sz w:val="28"/>
          <w:szCs w:val="28"/>
        </w:rPr>
        <w:lastRenderedPageBreak/>
        <w:t>Цель работы</w:t>
      </w:r>
    </w:p>
    <w:p w:rsidR="00C77EB0" w:rsidRDefault="00C77EB0" w:rsidP="00C77EB0">
      <w:pPr>
        <w:pStyle w:val="2"/>
        <w:numPr>
          <w:ilvl w:val="1"/>
          <w:numId w:val="3"/>
        </w:numPr>
      </w:pPr>
      <w:r>
        <w:t>Изучить и освоить процесс тестирования методом «черного ящика»</w:t>
      </w:r>
    </w:p>
    <w:p w:rsidR="00415FA1" w:rsidRPr="00F153BF" w:rsidRDefault="00415FA1" w:rsidP="00F153BF">
      <w:pPr>
        <w:pStyle w:val="1"/>
        <w:numPr>
          <w:ilvl w:val="0"/>
          <w:numId w:val="2"/>
        </w:numPr>
        <w:rPr>
          <w:bCs/>
        </w:rPr>
      </w:pPr>
      <w:r>
        <w:rPr>
          <w:bCs/>
        </w:rPr>
        <w:t>Ход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7EB0" w:rsidTr="00FC4027">
        <w:trPr>
          <w:trHeight w:val="454"/>
        </w:trPr>
        <w:tc>
          <w:tcPr>
            <w:tcW w:w="3115" w:type="dxa"/>
            <w:tcBorders>
              <w:bottom w:val="double" w:sz="4" w:space="0" w:color="auto"/>
            </w:tcBorders>
          </w:tcPr>
          <w:p w:rsidR="00C77EB0" w:rsidRPr="002079BF" w:rsidRDefault="00C77EB0" w:rsidP="00FC4027">
            <w:pPr>
              <w:jc w:val="center"/>
            </w:pPr>
            <w:r w:rsidRPr="002079BF">
              <w:t>Действия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C77EB0" w:rsidRPr="002079BF" w:rsidRDefault="00C77EB0" w:rsidP="00FC4027">
            <w:pPr>
              <w:jc w:val="center"/>
            </w:pPr>
            <w:r w:rsidRPr="002079BF">
              <w:t>Ожидаемый результат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C77EB0" w:rsidRPr="002079BF" w:rsidRDefault="00C77EB0" w:rsidP="00FC4027">
            <w:pPr>
              <w:jc w:val="center"/>
            </w:pPr>
            <w:r w:rsidRPr="002079BF">
              <w:t>Полученный результат</w:t>
            </w:r>
          </w:p>
        </w:tc>
      </w:tr>
      <w:tr w:rsidR="00C77EB0" w:rsidTr="00FC4027">
        <w:trPr>
          <w:trHeight w:val="454"/>
        </w:trPr>
        <w:tc>
          <w:tcPr>
            <w:tcW w:w="3115" w:type="dxa"/>
            <w:tcBorders>
              <w:top w:val="double" w:sz="4" w:space="0" w:color="auto"/>
            </w:tcBorders>
          </w:tcPr>
          <w:p w:rsidR="00C77EB0" w:rsidRDefault="00C77EB0" w:rsidP="00FC4027">
            <w:r>
              <w:t>Нажатие зелёных кнопок на главном экране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C77EB0" w:rsidRDefault="00C77EB0" w:rsidP="00FC4027">
            <w:r>
              <w:t>При нажатии на кнопку «Изучить лекции» выполняется переход на страницу с лекциями в приложении. При нажатии на «Приступить к тестам» появляется ответвление кнопок с разными тестами, а сама кнопка переименовывается на «Скрыть тесты»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C77EB0" w:rsidRPr="00433643" w:rsidRDefault="00433643" w:rsidP="00FC4027">
            <w:r>
              <w:t>Соответствует ожидаемому</w:t>
            </w:r>
          </w:p>
        </w:tc>
      </w:tr>
      <w:tr w:rsidR="00B63802" w:rsidTr="00FC4027">
        <w:trPr>
          <w:trHeight w:val="454"/>
        </w:trPr>
        <w:tc>
          <w:tcPr>
            <w:tcW w:w="3115" w:type="dxa"/>
          </w:tcPr>
          <w:p w:rsidR="00B63802" w:rsidRPr="002A47E0" w:rsidRDefault="002A47E0" w:rsidP="002A47E0">
            <w:r>
              <w:t>Переход на вкладку с лекциями и нажатие «Развитие ощущений»</w:t>
            </w:r>
          </w:p>
        </w:tc>
        <w:tc>
          <w:tcPr>
            <w:tcW w:w="3115" w:type="dxa"/>
          </w:tcPr>
          <w:p w:rsidR="00B63802" w:rsidRPr="002A47E0" w:rsidRDefault="002A47E0" w:rsidP="00FC4027">
            <w:r>
              <w:t>Переход на часть страницы с темой «Развитие ощущений»</w:t>
            </w:r>
          </w:p>
        </w:tc>
        <w:tc>
          <w:tcPr>
            <w:tcW w:w="3115" w:type="dxa"/>
          </w:tcPr>
          <w:p w:rsidR="00B63802" w:rsidRDefault="002A47E0" w:rsidP="00FC4027">
            <w:r>
              <w:t>Ничего не происходит при нажатии на тему</w:t>
            </w:r>
          </w:p>
        </w:tc>
      </w:tr>
      <w:tr w:rsidR="00433643" w:rsidTr="00FC4027">
        <w:trPr>
          <w:trHeight w:val="454"/>
        </w:trPr>
        <w:tc>
          <w:tcPr>
            <w:tcW w:w="3115" w:type="dxa"/>
          </w:tcPr>
          <w:p w:rsidR="00433643" w:rsidRDefault="00433643" w:rsidP="00E97A8E">
            <w:r>
              <w:t xml:space="preserve">Нажатие на кнопку экспорта набора тестов, при сохранении </w:t>
            </w:r>
            <w:r w:rsidR="00E97A8E">
              <w:t>указывается</w:t>
            </w:r>
            <w:r>
              <w:t xml:space="preserve"> путь рабочего стола</w:t>
            </w:r>
          </w:p>
        </w:tc>
        <w:tc>
          <w:tcPr>
            <w:tcW w:w="3115" w:type="dxa"/>
          </w:tcPr>
          <w:p w:rsidR="00433643" w:rsidRPr="00B63802" w:rsidRDefault="00433643" w:rsidP="00433643">
            <w:r>
              <w:t xml:space="preserve">При нажатии на кнопку появляется </w:t>
            </w:r>
            <w:proofErr w:type="spellStart"/>
            <w:r>
              <w:rPr>
                <w:lang w:val="en-US"/>
              </w:rPr>
              <w:t>SaveFileDialog</w:t>
            </w:r>
            <w:proofErr w:type="spellEnd"/>
            <w:r w:rsidRPr="00B63802">
              <w:t xml:space="preserve">, </w:t>
            </w:r>
            <w:r>
              <w:t>в котором можно ввести имя файла и выбрать его формат. При сохранений файла, он появляется на рабочем столе</w:t>
            </w:r>
          </w:p>
        </w:tc>
        <w:tc>
          <w:tcPr>
            <w:tcW w:w="3115" w:type="dxa"/>
          </w:tcPr>
          <w:p w:rsidR="00433643" w:rsidRPr="00B63802" w:rsidRDefault="00433643" w:rsidP="00433643">
            <w:r>
              <w:t>Соответствует ожидаемому</w:t>
            </w:r>
          </w:p>
        </w:tc>
      </w:tr>
      <w:tr w:rsidR="00433643" w:rsidTr="00FC4027">
        <w:trPr>
          <w:trHeight w:val="454"/>
        </w:trPr>
        <w:tc>
          <w:tcPr>
            <w:tcW w:w="3115" w:type="dxa"/>
          </w:tcPr>
          <w:p w:rsidR="00433643" w:rsidRPr="002A47E0" w:rsidRDefault="00433643" w:rsidP="00E97A8E">
            <w:r>
              <w:t>Переход на панель админа, создание и сохранение вопроса «мама или папа?» с ответами «мама», «папа», «оба». Правильный ответ выбираем «Оба». После переход</w:t>
            </w:r>
            <w:r w:rsidR="00E97A8E">
              <w:t>а к тестам пытаемся найти созданный тест</w:t>
            </w:r>
          </w:p>
        </w:tc>
        <w:tc>
          <w:tcPr>
            <w:tcW w:w="3115" w:type="dxa"/>
          </w:tcPr>
          <w:p w:rsidR="00433643" w:rsidRDefault="00433643" w:rsidP="00433643">
            <w:r>
              <w:t>При переходе в «Тестирование знаний» появляется созданный вопрос.</w:t>
            </w:r>
          </w:p>
        </w:tc>
        <w:tc>
          <w:tcPr>
            <w:tcW w:w="3115" w:type="dxa"/>
          </w:tcPr>
          <w:p w:rsidR="00433643" w:rsidRDefault="00433643" w:rsidP="00433643">
            <w:r>
              <w:t>Соответствует ожидаемому</w:t>
            </w:r>
          </w:p>
        </w:tc>
      </w:tr>
      <w:tr w:rsidR="00433643" w:rsidTr="00FC4027">
        <w:trPr>
          <w:trHeight w:val="454"/>
        </w:trPr>
        <w:tc>
          <w:tcPr>
            <w:tcW w:w="3115" w:type="dxa"/>
          </w:tcPr>
          <w:p w:rsidR="00433643" w:rsidRPr="009A0F69" w:rsidRDefault="00433643" w:rsidP="00E97A8E">
            <w:r>
              <w:t xml:space="preserve">Нажатие на кнопку импорта набора тестов и </w:t>
            </w:r>
            <w:r w:rsidR="00E97A8E">
              <w:t>выбор</w:t>
            </w:r>
            <w:r>
              <w:t xml:space="preserve"> файл</w:t>
            </w:r>
            <w:r w:rsidR="00E97A8E">
              <w:t>а</w:t>
            </w:r>
            <w:r>
              <w:t>, который был сохранен при экспорте</w:t>
            </w:r>
          </w:p>
        </w:tc>
        <w:tc>
          <w:tcPr>
            <w:tcW w:w="3115" w:type="dxa"/>
          </w:tcPr>
          <w:p w:rsidR="00433643" w:rsidRDefault="00433643" w:rsidP="00433643">
            <w:r>
              <w:t>При экспорте появляются вопросы</w:t>
            </w:r>
            <w:r w:rsidR="00E97A8E">
              <w:t xml:space="preserve"> в тесте</w:t>
            </w:r>
            <w:r>
              <w:t>, которые были в файле, а также убираются лишние</w:t>
            </w:r>
          </w:p>
        </w:tc>
        <w:tc>
          <w:tcPr>
            <w:tcW w:w="3115" w:type="dxa"/>
          </w:tcPr>
          <w:p w:rsidR="00433643" w:rsidRDefault="00433643" w:rsidP="00433643">
            <w:r>
              <w:t>Соответствует ожидаемому</w:t>
            </w:r>
          </w:p>
        </w:tc>
      </w:tr>
      <w:tr w:rsidR="00433643" w:rsidTr="00FC4027">
        <w:trPr>
          <w:trHeight w:val="454"/>
        </w:trPr>
        <w:tc>
          <w:tcPr>
            <w:tcW w:w="3115" w:type="dxa"/>
          </w:tcPr>
          <w:p w:rsidR="00433643" w:rsidRPr="009A0F69" w:rsidRDefault="00433643" w:rsidP="00433643">
            <w:r>
              <w:t>Переход на панель админа, редактирование теста «Важный вопрос» путём добавления 3 баллов за вопрос и сохранение тестов. После сохранения, переход в «Тестирование знаний» и проверка отредактированного теста</w:t>
            </w:r>
          </w:p>
        </w:tc>
        <w:tc>
          <w:tcPr>
            <w:tcW w:w="3115" w:type="dxa"/>
          </w:tcPr>
          <w:p w:rsidR="00433643" w:rsidRDefault="00433643" w:rsidP="00433643">
            <w:r>
              <w:t>Тест даёт 3 балла при правильн</w:t>
            </w:r>
            <w:bookmarkStart w:id="0" w:name="_GoBack"/>
            <w:bookmarkEnd w:id="0"/>
            <w:r>
              <w:t>ом ответе на вопрос</w:t>
            </w:r>
          </w:p>
        </w:tc>
        <w:tc>
          <w:tcPr>
            <w:tcW w:w="3115" w:type="dxa"/>
          </w:tcPr>
          <w:p w:rsidR="00433643" w:rsidRDefault="00433643" w:rsidP="00433643">
            <w:r>
              <w:t>Соответствует ожидаемому</w:t>
            </w:r>
          </w:p>
        </w:tc>
      </w:tr>
      <w:tr w:rsidR="00433643" w:rsidTr="00FC4027">
        <w:trPr>
          <w:trHeight w:val="454"/>
        </w:trPr>
        <w:tc>
          <w:tcPr>
            <w:tcW w:w="3115" w:type="dxa"/>
          </w:tcPr>
          <w:p w:rsidR="00433643" w:rsidRDefault="00433643" w:rsidP="00433643">
            <w:r>
              <w:t xml:space="preserve">Переход на панель админа, </w:t>
            </w:r>
            <w:r>
              <w:t>удаление</w:t>
            </w:r>
            <w:r>
              <w:t xml:space="preserve"> теста «Важный вопрос» </w:t>
            </w:r>
            <w:r>
              <w:t xml:space="preserve">и сохранение тестов. </w:t>
            </w:r>
            <w:r>
              <w:t>После сохранения, переход в «Тестирование знаний» и проверка отредактированного теста</w:t>
            </w:r>
          </w:p>
        </w:tc>
        <w:tc>
          <w:tcPr>
            <w:tcW w:w="3115" w:type="dxa"/>
          </w:tcPr>
          <w:p w:rsidR="00433643" w:rsidRDefault="00433643" w:rsidP="00E97A8E">
            <w:r>
              <w:t xml:space="preserve">Пропадает </w:t>
            </w:r>
            <w:r w:rsidR="00E97A8E">
              <w:t>вопрос</w:t>
            </w:r>
            <w:r>
              <w:t xml:space="preserve"> «Важный вопрос»</w:t>
            </w:r>
            <w:r w:rsidR="00E97A8E">
              <w:t xml:space="preserve"> из списка тестов</w:t>
            </w:r>
          </w:p>
        </w:tc>
        <w:tc>
          <w:tcPr>
            <w:tcW w:w="3115" w:type="dxa"/>
          </w:tcPr>
          <w:p w:rsidR="00433643" w:rsidRDefault="00433643" w:rsidP="00433643">
            <w:r>
              <w:t>Соответствует ожидаемому</w:t>
            </w:r>
          </w:p>
        </w:tc>
      </w:tr>
      <w:tr w:rsidR="00433643" w:rsidTr="00FC4027">
        <w:trPr>
          <w:trHeight w:val="454"/>
        </w:trPr>
        <w:tc>
          <w:tcPr>
            <w:tcW w:w="3115" w:type="dxa"/>
          </w:tcPr>
          <w:p w:rsidR="00433643" w:rsidRPr="00433643" w:rsidRDefault="00433643" w:rsidP="00433643">
            <w:r>
              <w:t xml:space="preserve">На главном экране нажать на «Тест на усидчивость» и </w:t>
            </w:r>
            <w:r>
              <w:lastRenderedPageBreak/>
              <w:t>пройти тест, находя числа, указанные снизу экрана на картинке</w:t>
            </w:r>
          </w:p>
        </w:tc>
        <w:tc>
          <w:tcPr>
            <w:tcW w:w="3115" w:type="dxa"/>
          </w:tcPr>
          <w:p w:rsidR="00433643" w:rsidRDefault="00433643" w:rsidP="00433643">
            <w:r>
              <w:lastRenderedPageBreak/>
              <w:t xml:space="preserve">При прохождении теста появляется уведомление о </w:t>
            </w:r>
            <w:r>
              <w:lastRenderedPageBreak/>
              <w:t>успешном прохождении теста и время, за который был пройден тест</w:t>
            </w:r>
          </w:p>
        </w:tc>
        <w:tc>
          <w:tcPr>
            <w:tcW w:w="3115" w:type="dxa"/>
          </w:tcPr>
          <w:p w:rsidR="00433643" w:rsidRDefault="00433643" w:rsidP="00433643">
            <w:r>
              <w:lastRenderedPageBreak/>
              <w:t>Соответствует ожидаемому</w:t>
            </w:r>
          </w:p>
        </w:tc>
      </w:tr>
      <w:tr w:rsidR="00FD664C" w:rsidTr="00FC4027">
        <w:trPr>
          <w:trHeight w:val="454"/>
        </w:trPr>
        <w:tc>
          <w:tcPr>
            <w:tcW w:w="3115" w:type="dxa"/>
          </w:tcPr>
          <w:p w:rsidR="00FD664C" w:rsidRDefault="00FD664C" w:rsidP="00FD664C">
            <w:r>
              <w:lastRenderedPageBreak/>
              <w:t>На главном экране нажать на «Тест на усидчивость»</w:t>
            </w:r>
            <w:r>
              <w:t xml:space="preserve"> и нажимать на неверные числа</w:t>
            </w:r>
          </w:p>
        </w:tc>
        <w:tc>
          <w:tcPr>
            <w:tcW w:w="3115" w:type="dxa"/>
          </w:tcPr>
          <w:p w:rsidR="00FD664C" w:rsidRDefault="00FD664C" w:rsidP="00FD664C">
            <w:r>
              <w:t>По краю экрана должна появиться красная полоса, как уведомление о неверном нажатии</w:t>
            </w:r>
          </w:p>
        </w:tc>
        <w:tc>
          <w:tcPr>
            <w:tcW w:w="3115" w:type="dxa"/>
          </w:tcPr>
          <w:p w:rsidR="00FD664C" w:rsidRPr="00FD664C" w:rsidRDefault="00FD664C" w:rsidP="00433643">
            <w:pPr>
              <w:rPr>
                <w:lang w:val="en-US"/>
              </w:rPr>
            </w:pPr>
            <w:r>
              <w:t>Соответствует ожидаемому</w:t>
            </w:r>
          </w:p>
        </w:tc>
      </w:tr>
      <w:tr w:rsidR="00FD664C" w:rsidTr="00FC4027">
        <w:trPr>
          <w:trHeight w:val="454"/>
        </w:trPr>
        <w:tc>
          <w:tcPr>
            <w:tcW w:w="3115" w:type="dxa"/>
          </w:tcPr>
          <w:p w:rsidR="00FD664C" w:rsidRDefault="00FD664C" w:rsidP="00FD664C">
            <w:r>
              <w:t>На главном экране нажать на «</w:t>
            </w:r>
            <w:r>
              <w:t xml:space="preserve">Тест «Акцентуации характера К. </w:t>
            </w:r>
            <w:proofErr w:type="spellStart"/>
            <w:r>
              <w:t>Леонград</w:t>
            </w:r>
            <w:proofErr w:type="spellEnd"/>
            <w:r>
              <w:t>»</w:t>
            </w:r>
            <w:r>
              <w:t xml:space="preserve">» и </w:t>
            </w:r>
            <w:r>
              <w:t xml:space="preserve">пройти быстро тест, отвечая на всё </w:t>
            </w:r>
            <w:r w:rsidR="00E97A8E">
              <w:t>«</w:t>
            </w:r>
            <w:r>
              <w:t>да</w:t>
            </w:r>
            <w:r w:rsidR="00E97A8E">
              <w:t>»</w:t>
            </w:r>
          </w:p>
        </w:tc>
        <w:tc>
          <w:tcPr>
            <w:tcW w:w="3115" w:type="dxa"/>
          </w:tcPr>
          <w:p w:rsidR="00FD664C" w:rsidRDefault="00FD664C" w:rsidP="00FD664C">
            <w:r>
              <w:t>Результат тестирования в виде графика и снизу написанного текста с результатом</w:t>
            </w:r>
          </w:p>
        </w:tc>
        <w:tc>
          <w:tcPr>
            <w:tcW w:w="3115" w:type="dxa"/>
          </w:tcPr>
          <w:p w:rsidR="00FD664C" w:rsidRDefault="00FD664C" w:rsidP="00433643">
            <w:r>
              <w:t>Соответствует ожидаемому</w:t>
            </w:r>
          </w:p>
        </w:tc>
      </w:tr>
    </w:tbl>
    <w:p w:rsidR="00FC2D25" w:rsidRPr="00FC2D25" w:rsidRDefault="00FC2D25" w:rsidP="00FC2D25">
      <w:pPr>
        <w:pStyle w:val="2"/>
        <w:numPr>
          <w:ilvl w:val="0"/>
          <w:numId w:val="0"/>
        </w:numPr>
        <w:ind w:left="567"/>
      </w:pPr>
    </w:p>
    <w:p w:rsidR="008121DC" w:rsidRDefault="008121DC" w:rsidP="008121DC">
      <w:pPr>
        <w:pStyle w:val="1"/>
        <w:numPr>
          <w:ilvl w:val="0"/>
          <w:numId w:val="2"/>
        </w:numPr>
      </w:pPr>
      <w:r>
        <w:t>Ответы на контрольные вопросы</w:t>
      </w:r>
    </w:p>
    <w:p w:rsidR="004E429D" w:rsidRDefault="00FD664C" w:rsidP="00FD664C">
      <w:pPr>
        <w:pStyle w:val="2"/>
        <w:numPr>
          <w:ilvl w:val="1"/>
          <w:numId w:val="2"/>
        </w:numPr>
      </w:pPr>
      <w:r w:rsidRPr="00FD664C">
        <w:t>Тестирование методом «чёрного ящика» (</w:t>
      </w:r>
      <w:proofErr w:type="spellStart"/>
      <w:r w:rsidRPr="00FD664C">
        <w:t>Black</w:t>
      </w:r>
      <w:proofErr w:type="spellEnd"/>
      <w:r w:rsidRPr="00FD664C">
        <w:t xml:space="preserve"> </w:t>
      </w:r>
      <w:proofErr w:type="spellStart"/>
      <w:r w:rsidRPr="00FD664C">
        <w:t>Box</w:t>
      </w:r>
      <w:proofErr w:type="spellEnd"/>
      <w:r w:rsidRPr="00FD664C">
        <w:t xml:space="preserve"> </w:t>
      </w:r>
      <w:proofErr w:type="spellStart"/>
      <w:r w:rsidRPr="00FD664C">
        <w:t>Testing</w:t>
      </w:r>
      <w:proofErr w:type="spellEnd"/>
      <w:r w:rsidRPr="00FD664C">
        <w:t xml:space="preserve">) — подход к тестированию программного обеспечения, при котором </w:t>
      </w:r>
      <w:proofErr w:type="spellStart"/>
      <w:r w:rsidRPr="00FD664C">
        <w:t>тестировщик</w:t>
      </w:r>
      <w:proofErr w:type="spellEnd"/>
      <w:r w:rsidRPr="00FD664C">
        <w:t xml:space="preserve"> не знает внутренней структуры системы</w:t>
      </w:r>
      <w:proofErr w:type="gramStart"/>
      <w:r w:rsidRPr="00FD664C">
        <w:t>.</w:t>
      </w:r>
      <w:proofErr w:type="gramEnd"/>
      <w:r w:rsidRPr="00FD664C">
        <w:t xml:space="preserve"> </w:t>
      </w:r>
      <w:r w:rsidR="004E429D" w:rsidRPr="004E429D">
        <w:t>и инструменты.</w:t>
      </w:r>
    </w:p>
    <w:p w:rsidR="004E429D" w:rsidRDefault="00FD664C" w:rsidP="004E429D">
      <w:pPr>
        <w:pStyle w:val="2"/>
        <w:numPr>
          <w:ilvl w:val="1"/>
          <w:numId w:val="2"/>
        </w:numPr>
      </w:pPr>
      <w:r>
        <w:t>Преимущества</w:t>
      </w:r>
      <w:r w:rsidR="004E429D">
        <w:t xml:space="preserve">: </w:t>
      </w:r>
    </w:p>
    <w:p w:rsidR="004E429D" w:rsidRPr="004E429D" w:rsidRDefault="00FD664C" w:rsidP="00FD664C">
      <w:pPr>
        <w:pStyle w:val="2"/>
        <w:numPr>
          <w:ilvl w:val="2"/>
          <w:numId w:val="15"/>
        </w:numPr>
      </w:pPr>
      <w:r>
        <w:t xml:space="preserve"> Ориентированность на пользователя</w:t>
      </w:r>
    </w:p>
    <w:p w:rsidR="004E429D" w:rsidRDefault="00FD664C" w:rsidP="00FD664C">
      <w:pPr>
        <w:pStyle w:val="2"/>
        <w:numPr>
          <w:ilvl w:val="2"/>
          <w:numId w:val="15"/>
        </w:numPr>
      </w:pPr>
      <w:r>
        <w:t xml:space="preserve"> Простота использования</w:t>
      </w:r>
    </w:p>
    <w:p w:rsidR="00FD664C" w:rsidRDefault="00FD664C" w:rsidP="00FD664C">
      <w:pPr>
        <w:pStyle w:val="2"/>
        <w:numPr>
          <w:ilvl w:val="0"/>
          <w:numId w:val="0"/>
        </w:numPr>
        <w:ind w:left="567"/>
      </w:pPr>
      <w:r>
        <w:t>Недостатки:</w:t>
      </w:r>
    </w:p>
    <w:p w:rsidR="00FD664C" w:rsidRDefault="00FD664C" w:rsidP="00FD664C">
      <w:pPr>
        <w:pStyle w:val="2"/>
        <w:numPr>
          <w:ilvl w:val="0"/>
          <w:numId w:val="16"/>
        </w:numPr>
      </w:pPr>
      <w:r>
        <w:t xml:space="preserve"> Ограниченный охват кода</w:t>
      </w:r>
    </w:p>
    <w:p w:rsidR="00FD664C" w:rsidRDefault="00FD664C" w:rsidP="00FD664C">
      <w:pPr>
        <w:pStyle w:val="2"/>
        <w:numPr>
          <w:ilvl w:val="0"/>
          <w:numId w:val="16"/>
        </w:numPr>
      </w:pPr>
      <w:r>
        <w:t xml:space="preserve"> Большой объём сценариев</w:t>
      </w:r>
    </w:p>
    <w:p w:rsidR="00FD664C" w:rsidRDefault="00FD664C" w:rsidP="00FD664C">
      <w:pPr>
        <w:pStyle w:val="2"/>
        <w:numPr>
          <w:ilvl w:val="0"/>
          <w:numId w:val="16"/>
        </w:numPr>
      </w:pPr>
      <w:r>
        <w:t xml:space="preserve"> Сложность локализации багов</w:t>
      </w:r>
    </w:p>
    <w:p w:rsidR="00FD664C" w:rsidRPr="004E429D" w:rsidRDefault="00FD664C" w:rsidP="00FD664C">
      <w:pPr>
        <w:pStyle w:val="2"/>
        <w:numPr>
          <w:ilvl w:val="0"/>
          <w:numId w:val="0"/>
        </w:numPr>
        <w:ind w:left="567"/>
      </w:pPr>
      <w:r>
        <w:t>3.3 Ошибки интерфейса, некорректные или отсутствующие функции, ошибки к доступу в базу данных.</w:t>
      </w:r>
    </w:p>
    <w:p w:rsidR="004E429D" w:rsidRPr="004E429D" w:rsidRDefault="004E429D" w:rsidP="00FD664C">
      <w:pPr>
        <w:pStyle w:val="2"/>
        <w:numPr>
          <w:ilvl w:val="0"/>
          <w:numId w:val="0"/>
        </w:numPr>
        <w:ind w:left="567"/>
      </w:pPr>
    </w:p>
    <w:p w:rsidR="008121DC" w:rsidRPr="008121DC" w:rsidRDefault="008121DC" w:rsidP="008121DC">
      <w:pPr>
        <w:pStyle w:val="1"/>
        <w:numPr>
          <w:ilvl w:val="0"/>
          <w:numId w:val="2"/>
        </w:numPr>
        <w:rPr>
          <w:lang w:val="en-US"/>
        </w:rPr>
      </w:pPr>
      <w:r>
        <w:t>Вывод</w:t>
      </w:r>
    </w:p>
    <w:p w:rsidR="00FD664C" w:rsidRDefault="008121DC" w:rsidP="00FD664C">
      <w:pPr>
        <w:pStyle w:val="2"/>
        <w:numPr>
          <w:ilvl w:val="1"/>
          <w:numId w:val="3"/>
        </w:numPr>
      </w:pPr>
      <w:r>
        <w:t xml:space="preserve">В ходе работы </w:t>
      </w:r>
      <w:r w:rsidR="00FD664C">
        <w:t>изучили</w:t>
      </w:r>
      <w:r w:rsidR="00FD664C">
        <w:t xml:space="preserve"> и </w:t>
      </w:r>
      <w:r w:rsidR="00FD664C">
        <w:t>освоили</w:t>
      </w:r>
      <w:r w:rsidR="00FD664C">
        <w:t xml:space="preserve"> процесс тестирования методом «черного ящика»</w:t>
      </w:r>
    </w:p>
    <w:p w:rsidR="004E429D" w:rsidRDefault="004E429D" w:rsidP="00FD664C">
      <w:pPr>
        <w:pStyle w:val="2"/>
        <w:numPr>
          <w:ilvl w:val="0"/>
          <w:numId w:val="0"/>
        </w:numPr>
        <w:ind w:left="567"/>
      </w:pPr>
    </w:p>
    <w:p w:rsidR="008121DC" w:rsidRPr="008121DC" w:rsidRDefault="008121DC" w:rsidP="001744BD">
      <w:pPr>
        <w:pStyle w:val="2"/>
        <w:numPr>
          <w:ilvl w:val="0"/>
          <w:numId w:val="0"/>
        </w:numPr>
        <w:rPr>
          <w:color w:val="000000" w:themeColor="text1"/>
        </w:rPr>
      </w:pPr>
    </w:p>
    <w:p w:rsidR="008121DC" w:rsidRPr="008121DC" w:rsidRDefault="008121DC" w:rsidP="008121DC">
      <w:pPr>
        <w:pStyle w:val="2"/>
        <w:numPr>
          <w:ilvl w:val="0"/>
          <w:numId w:val="0"/>
        </w:numPr>
        <w:ind w:left="567"/>
      </w:pPr>
    </w:p>
    <w:p w:rsidR="008121DC" w:rsidRPr="008121DC" w:rsidRDefault="008121DC" w:rsidP="008121DC">
      <w:pPr>
        <w:pStyle w:val="2"/>
        <w:numPr>
          <w:ilvl w:val="0"/>
          <w:numId w:val="0"/>
        </w:numPr>
        <w:ind w:left="708"/>
      </w:pPr>
    </w:p>
    <w:sectPr w:rsidR="008121DC" w:rsidRPr="008121DC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D17"/>
    <w:multiLevelType w:val="multilevel"/>
    <w:tmpl w:val="C50847BE"/>
    <w:lvl w:ilvl="0">
      <w:start w:val="1"/>
      <w:numFmt w:val="bullet"/>
      <w:lvlText w:val="o"/>
      <w:lvlJc w:val="left"/>
      <w:pPr>
        <w:ind w:left="567" w:firstLine="0"/>
      </w:pPr>
      <w:rPr>
        <w:rFonts w:ascii="Courier New" w:hAnsi="Courier New" w:cs="Courier New" w:hint="default"/>
        <w:b w:val="0"/>
        <w:sz w:val="20"/>
        <w:szCs w:val="20"/>
      </w:rPr>
    </w:lvl>
    <w:lvl w:ilvl="1">
      <w:start w:val="1"/>
      <w:numFmt w:val="decimal"/>
      <w:suff w:val="space"/>
      <w:lvlText w:val="%1.%2"/>
      <w:lvlJc w:val="left"/>
      <w:pPr>
        <w:ind w:left="567" w:firstLine="567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o"/>
      <w:lvlJc w:val="left"/>
      <w:pPr>
        <w:ind w:left="567" w:firstLine="567"/>
      </w:pPr>
      <w:rPr>
        <w:rFonts w:ascii="Courier New" w:hAnsi="Courier New" w:cs="Courier New" w:hint="default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567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567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567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567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567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13EA3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74F4"/>
    <w:multiLevelType w:val="hybridMultilevel"/>
    <w:tmpl w:val="14C88F58"/>
    <w:lvl w:ilvl="0" w:tplc="DCD2EC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8DEC407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E82A19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F6FFC"/>
    <w:multiLevelType w:val="hybridMultilevel"/>
    <w:tmpl w:val="A8AEB0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DB35522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B1174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5D41CF"/>
    <w:multiLevelType w:val="multilevel"/>
    <w:tmpl w:val="51E8AB4E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9" w15:restartNumberingAfterBreak="0">
    <w:nsid w:val="6AF339FF"/>
    <w:multiLevelType w:val="hybridMultilevel"/>
    <w:tmpl w:val="5F04B196"/>
    <w:lvl w:ilvl="0" w:tplc="BE821C2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6B9A896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FBC5C14"/>
    <w:multiLevelType w:val="hybridMultilevel"/>
    <w:tmpl w:val="C4C42D80"/>
    <w:lvl w:ilvl="0" w:tplc="D764B51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6B9A896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6AA19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75A05EC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8E2DFD"/>
    <w:multiLevelType w:val="multilevel"/>
    <w:tmpl w:val="04C07EA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o"/>
      <w:lvlJc w:val="left"/>
      <w:pPr>
        <w:ind w:left="0" w:firstLine="567"/>
      </w:pPr>
      <w:rPr>
        <w:rFonts w:ascii="Courier New" w:hAnsi="Courier New" w:cs="Courier New" w:hint="default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8"/>
  </w:num>
  <w:num w:numId="2">
    <w:abstractNumId w:val="8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1"/>
  </w:num>
  <w:num w:numId="7">
    <w:abstractNumId w:val="2"/>
  </w:num>
  <w:num w:numId="8">
    <w:abstractNumId w:val="6"/>
  </w:num>
  <w:num w:numId="9">
    <w:abstractNumId w:val="12"/>
  </w:num>
  <w:num w:numId="10">
    <w:abstractNumId w:val="7"/>
  </w:num>
  <w:num w:numId="11">
    <w:abstractNumId w:val="4"/>
  </w:num>
  <w:num w:numId="12">
    <w:abstractNumId w:val="3"/>
  </w:num>
  <w:num w:numId="13">
    <w:abstractNumId w:val="9"/>
  </w:num>
  <w:num w:numId="14">
    <w:abstractNumId w:val="10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6A63"/>
    <w:rsid w:val="00075275"/>
    <w:rsid w:val="000F520B"/>
    <w:rsid w:val="000F6CD8"/>
    <w:rsid w:val="0013432B"/>
    <w:rsid w:val="001744BD"/>
    <w:rsid w:val="002A47E0"/>
    <w:rsid w:val="003702FF"/>
    <w:rsid w:val="003726D6"/>
    <w:rsid w:val="003E18AC"/>
    <w:rsid w:val="00410504"/>
    <w:rsid w:val="00415FA1"/>
    <w:rsid w:val="00433643"/>
    <w:rsid w:val="004C6348"/>
    <w:rsid w:val="004E429D"/>
    <w:rsid w:val="0058638D"/>
    <w:rsid w:val="005B141E"/>
    <w:rsid w:val="005D78C2"/>
    <w:rsid w:val="00604B11"/>
    <w:rsid w:val="0061727D"/>
    <w:rsid w:val="00654A48"/>
    <w:rsid w:val="006D109E"/>
    <w:rsid w:val="00707133"/>
    <w:rsid w:val="00754E22"/>
    <w:rsid w:val="00786A63"/>
    <w:rsid w:val="008121DC"/>
    <w:rsid w:val="009A0F69"/>
    <w:rsid w:val="00A45B2B"/>
    <w:rsid w:val="00A80F2F"/>
    <w:rsid w:val="00AD3E05"/>
    <w:rsid w:val="00AF5BA9"/>
    <w:rsid w:val="00B63802"/>
    <w:rsid w:val="00BF7F9B"/>
    <w:rsid w:val="00C5077C"/>
    <w:rsid w:val="00C77EB0"/>
    <w:rsid w:val="00C93B34"/>
    <w:rsid w:val="00D2020C"/>
    <w:rsid w:val="00E97A8E"/>
    <w:rsid w:val="00ED71F0"/>
    <w:rsid w:val="00F153BF"/>
    <w:rsid w:val="00F5769D"/>
    <w:rsid w:val="00F66115"/>
    <w:rsid w:val="00F775EB"/>
    <w:rsid w:val="00FC2D25"/>
    <w:rsid w:val="00FD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75047"/>
  <w15:docId w15:val="{886ADB97-FE90-41CB-8D78-6BBBC5A2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heading 2"/>
    <w:basedOn w:val="a0"/>
    <w:next w:val="a0"/>
    <w:link w:val="21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54A48"/>
    <w:pPr>
      <w:spacing w:before="240" w:after="60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a">
    <w:name w:val="Основная нумерация"/>
    <w:uiPriority w:val="99"/>
    <w:rsid w:val="00415FA1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415FA1"/>
    <w:pPr>
      <w:keepNext/>
      <w:widowControl w:val="0"/>
      <w:numPr>
        <w:numId w:val="1"/>
      </w:numPr>
      <w:spacing w:before="280"/>
      <w:jc w:val="both"/>
    </w:pPr>
    <w:rPr>
      <w:rFonts w:eastAsiaTheme="minorHAnsi"/>
      <w:b/>
      <w:kern w:val="3"/>
      <w:sz w:val="28"/>
      <w:szCs w:val="28"/>
      <w:lang w:eastAsia="en-US"/>
    </w:rPr>
  </w:style>
  <w:style w:type="paragraph" w:customStyle="1" w:styleId="2">
    <w:name w:val="Основная нумерация 2"/>
    <w:basedOn w:val="a0"/>
    <w:link w:val="22"/>
    <w:qFormat/>
    <w:rsid w:val="00415FA1"/>
    <w:pPr>
      <w:widowControl w:val="0"/>
      <w:numPr>
        <w:ilvl w:val="1"/>
        <w:numId w:val="1"/>
      </w:numPr>
      <w:jc w:val="both"/>
    </w:pPr>
    <w:rPr>
      <w:rFonts w:eastAsiaTheme="minorHAnsi"/>
      <w:bCs/>
      <w:kern w:val="3"/>
      <w:sz w:val="28"/>
      <w:szCs w:val="28"/>
      <w:lang w:eastAsia="en-US"/>
    </w:rPr>
  </w:style>
  <w:style w:type="table" w:styleId="a4">
    <w:name w:val="Table Grid"/>
    <w:basedOn w:val="a2"/>
    <w:uiPriority w:val="39"/>
    <w:rsid w:val="00415FA1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2">
    <w:name w:val="Основная нумерация 2 Знак"/>
    <w:basedOn w:val="a1"/>
    <w:link w:val="2"/>
    <w:rsid w:val="008121DC"/>
    <w:rPr>
      <w:rFonts w:ascii="Times New Roman" w:hAnsi="Times New Roman" w:cs="Times New Roman"/>
      <w:bCs/>
      <w:kern w:val="3"/>
      <w:sz w:val="28"/>
      <w:szCs w:val="28"/>
    </w:rPr>
  </w:style>
  <w:style w:type="character" w:styleId="a5">
    <w:name w:val="Hyperlink"/>
    <w:basedOn w:val="a1"/>
    <w:uiPriority w:val="99"/>
    <w:unhideWhenUsed/>
    <w:rsid w:val="008121DC"/>
    <w:rPr>
      <w:color w:val="0000FF" w:themeColor="hyperlink"/>
      <w:u w:val="single"/>
    </w:rPr>
  </w:style>
  <w:style w:type="paragraph" w:styleId="a6">
    <w:name w:val="List Paragraph"/>
    <w:basedOn w:val="a0"/>
    <w:uiPriority w:val="34"/>
    <w:qFormat/>
    <w:rsid w:val="00FC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221</cp:lastModifiedBy>
  <cp:revision>23</cp:revision>
  <dcterms:created xsi:type="dcterms:W3CDTF">2020-06-02T09:14:00Z</dcterms:created>
  <dcterms:modified xsi:type="dcterms:W3CDTF">2025-09-30T11:02:00Z</dcterms:modified>
</cp:coreProperties>
</file>