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</w:rPr>
        <w:id w:val="-14384336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D0E33D" w14:textId="062C1531" w:rsidR="00581F07" w:rsidRPr="0007397B" w:rsidRDefault="00832128" w:rsidP="00832128">
          <w:pPr>
            <w:pStyle w:val="af8"/>
            <w:spacing w:before="0" w:after="482"/>
            <w:jc w:val="center"/>
            <w:rPr>
              <w:rFonts w:ascii="Times New Roman" w:hAnsi="Times New Roman" w:cs="Times New Roman"/>
              <w:b/>
              <w:bCs/>
              <w:color w:val="auto"/>
              <w:kern w:val="2"/>
              <w:lang w:val="en-US" w:eastAsia="en-US"/>
            </w:rPr>
          </w:pPr>
          <w:r w:rsidRPr="00832128">
            <w:rPr>
              <w:rFonts w:ascii="Times New Roman" w:hAnsi="Times New Roman" w:cs="Times New Roman"/>
              <w:b/>
              <w:bCs/>
              <w:color w:val="auto"/>
              <w:kern w:val="2"/>
              <w:lang w:eastAsia="en-US"/>
            </w:rPr>
            <w:t>СОДЕРЖАНИЕ</w:t>
          </w:r>
          <w:r w:rsidR="0007397B">
            <w:rPr>
              <w:rStyle w:val="afb"/>
              <w:rFonts w:ascii="Times New Roman" w:hAnsi="Times New Roman" w:cs="Times New Roman"/>
              <w:b/>
              <w:bCs/>
              <w:color w:val="auto"/>
              <w:kern w:val="2"/>
              <w:lang w:eastAsia="en-US"/>
            </w:rPr>
            <w:footnoteReference w:id="1"/>
          </w:r>
        </w:p>
        <w:p w14:paraId="35BDC343" w14:textId="6627D937" w:rsidR="002465A1" w:rsidRPr="002465A1" w:rsidRDefault="00581F07" w:rsidP="00BF754D">
          <w:pPr>
            <w:pStyle w:val="1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2465A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465A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465A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375855" w:history="1">
            <w:r w:rsidR="002465A1" w:rsidRPr="002465A1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В</w:t>
            </w:r>
            <w:r w:rsidR="00BF754D" w:rsidRPr="002465A1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ведение</w: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_Toc231375855 \h </w:instrTex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65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8B87B" w14:textId="573C4567" w:rsidR="002465A1" w:rsidRPr="002465A1" w:rsidRDefault="006D1868" w:rsidP="00BF754D">
          <w:pPr>
            <w:pStyle w:val="1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1375856" w:history="1">
            <w:r w:rsidR="002465A1" w:rsidRPr="002465A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2465A1" w:rsidRPr="002465A1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="002465A1" w:rsidRPr="002465A1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Расчет структуры затрат</w: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_Toc231375856 \h </w:instrTex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65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CA2A0A" w14:textId="1E48953B" w:rsidR="002465A1" w:rsidRPr="002465A1" w:rsidRDefault="006D1868" w:rsidP="00BF754D">
          <w:pPr>
            <w:pStyle w:val="11"/>
            <w:tabs>
              <w:tab w:val="left" w:pos="1100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1375857" w:history="1">
            <w:r w:rsidR="002465A1" w:rsidRPr="002465A1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2</w:t>
            </w:r>
            <w:r w:rsidR="002465A1" w:rsidRPr="002465A1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="002465A1" w:rsidRPr="002465A1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Расчет трудоёмкости разработки</w: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_Toc231375857 \h </w:instrTex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65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BB95EE" w14:textId="2E06A99A" w:rsidR="002465A1" w:rsidRPr="002465A1" w:rsidRDefault="006D1868" w:rsidP="00BF754D">
          <w:pPr>
            <w:pStyle w:val="11"/>
            <w:tabs>
              <w:tab w:val="left" w:pos="1100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1375858" w:history="1">
            <w:r w:rsidR="002465A1" w:rsidRPr="002465A1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3</w:t>
            </w:r>
            <w:r w:rsidR="002465A1" w:rsidRPr="002465A1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="002465A1" w:rsidRPr="002465A1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Тестирование CASE-средства</w: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_Toc231375858 \h </w:instrTex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65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738C34" w14:textId="6D358AED" w:rsidR="002465A1" w:rsidRPr="002465A1" w:rsidRDefault="006D1868" w:rsidP="00BF754D">
          <w:pPr>
            <w:pStyle w:val="11"/>
            <w:tabs>
              <w:tab w:val="left" w:pos="1100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1375859" w:history="1">
            <w:r w:rsidR="002465A1" w:rsidRPr="002465A1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4</w:t>
            </w:r>
            <w:r w:rsidR="002465A1" w:rsidRPr="002465A1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="002465A1" w:rsidRPr="002465A1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Пример реализации класса</w: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_Toc231375859 \h </w:instrTex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65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D657F9" w14:textId="1BC39A32" w:rsidR="002465A1" w:rsidRPr="002465A1" w:rsidRDefault="006D1868">
          <w:pPr>
            <w:pStyle w:val="1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1375860" w:history="1">
            <w:r w:rsidR="002465A1" w:rsidRPr="002465A1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С</w:t>
            </w:r>
            <w:r w:rsidR="00BF754D" w:rsidRPr="002465A1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писок использованных источников</w: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_Toc231375860 \h </w:instrTex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65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465A1" w:rsidRPr="002465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99DF6" w14:textId="3FD3B922" w:rsidR="002465A1" w:rsidRPr="002465A1" w:rsidRDefault="006D1868" w:rsidP="002465A1">
          <w:pPr>
            <w:pStyle w:val="11"/>
            <w:rPr>
              <w:rStyle w:val="ac"/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1375861" w:history="1">
            <w:r w:rsidR="002465A1" w:rsidRPr="002465A1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Приложение А(справочное) Схема алгоритма работы программы</w:t>
            </w:r>
            <w:r w:rsidR="002465A1" w:rsidRPr="002465A1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="002465A1" w:rsidRPr="002465A1">
              <w:rPr>
                <w:rStyle w:val="ac"/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2465A1" w:rsidRPr="002465A1">
              <w:rPr>
                <w:rStyle w:val="ac"/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_Toc231375861 \h </w:instrText>
            </w:r>
            <w:r w:rsidR="002465A1" w:rsidRPr="002465A1">
              <w:rPr>
                <w:rStyle w:val="ac"/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2465A1" w:rsidRPr="002465A1">
              <w:rPr>
                <w:rStyle w:val="ac"/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826539">
              <w:rPr>
                <w:rStyle w:val="ac"/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13</w:t>
            </w:r>
            <w:r w:rsidR="002465A1" w:rsidRPr="002465A1">
              <w:rPr>
                <w:rStyle w:val="ac"/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AA9392" w14:textId="77B35481" w:rsidR="00581F07" w:rsidRDefault="00581F07" w:rsidP="00832128">
          <w:pPr>
            <w:spacing w:line="360" w:lineRule="auto"/>
            <w:ind w:left="851" w:hanging="142"/>
          </w:pPr>
          <w:r w:rsidRPr="002465A1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01A6FF8F" w14:textId="77777777" w:rsidR="00581F07" w:rsidRPr="002465A1" w:rsidRDefault="00581F07" w:rsidP="00614230">
      <w:pPr>
        <w:rPr>
          <w:b/>
          <w:bCs/>
          <w:sz w:val="24"/>
          <w:szCs w:val="24"/>
          <w:lang w:val="en-US"/>
        </w:rPr>
      </w:pPr>
    </w:p>
    <w:p w14:paraId="2893A754" w14:textId="7FA8B3E7" w:rsidR="00882ABA" w:rsidRPr="00581F07" w:rsidRDefault="00882ABA" w:rsidP="00F250FA">
      <w:pPr>
        <w:pStyle w:val="1"/>
        <w:pageBreakBefore/>
        <w:spacing w:before="0" w:after="482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31375855"/>
      <w:r w:rsidRPr="00581F07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  <w:r w:rsidR="00F250FA">
        <w:rPr>
          <w:rStyle w:val="afb"/>
          <w:rFonts w:ascii="Times New Roman" w:hAnsi="Times New Roman" w:cs="Times New Roman"/>
          <w:b/>
          <w:bCs/>
          <w:color w:val="auto"/>
          <w:sz w:val="32"/>
          <w:szCs w:val="32"/>
        </w:rPr>
        <w:footnoteReference w:id="2"/>
      </w:r>
    </w:p>
    <w:p w14:paraId="4386F84A" w14:textId="28E27873" w:rsidR="00882ABA" w:rsidRPr="00093344" w:rsidRDefault="00882ABA" w:rsidP="000933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93344">
        <w:rPr>
          <w:rFonts w:ascii="Times New Roman" w:hAnsi="Times New Roman"/>
          <w:sz w:val="28"/>
        </w:rPr>
        <w:t>Методология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CASE-технологии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представляет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собой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подход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к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разработке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программного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обеспечения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с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использованием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набора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инструментов,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которые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позволяют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визуально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моделировать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предметную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область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и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проводить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анализ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этой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модели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на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разных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этапах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разработки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и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поддержки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программного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обеспечения.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CASE-технология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также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позволяет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разрабатывать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приложения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в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соответствии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с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информационными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потребностями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пользователей.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Большинство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CASE-технологий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основаны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на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методах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объектно-ориентированного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или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структурного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анализа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и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проектирования,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которые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используют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диаграммы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в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качестве</w:t>
      </w:r>
      <w:r w:rsidR="00093344">
        <w:rPr>
          <w:rFonts w:ascii="Times New Roman" w:hAnsi="Times New Roman"/>
          <w:sz w:val="28"/>
        </w:rPr>
        <w:t xml:space="preserve"> </w:t>
      </w:r>
      <w:r w:rsidRPr="00093344">
        <w:rPr>
          <w:rFonts w:ascii="Times New Roman" w:hAnsi="Times New Roman"/>
          <w:sz w:val="28"/>
        </w:rPr>
        <w:t>спецификаций.</w:t>
      </w:r>
    </w:p>
    <w:p w14:paraId="2BF00042" w14:textId="12595089" w:rsidR="00882ABA" w:rsidRPr="00093344" w:rsidRDefault="00882ABA" w:rsidP="00093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3344">
        <w:rPr>
          <w:rFonts w:ascii="Times New Roman" w:hAnsi="Times New Roman" w:cs="Times New Roman"/>
          <w:sz w:val="28"/>
          <w:szCs w:val="28"/>
        </w:rPr>
        <w:t>CASE-средства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проектирования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ПО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используются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для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автоматизации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или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упрощения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множества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типовых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задач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разработчика: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анализа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требований,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моделирования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систем,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проектирования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программных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средств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и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разработки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ПО,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проектирования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графических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интерфейсов,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документирования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и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генерации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структурированного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кода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на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каком-либо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языке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программирования.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CASE-средства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помогают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визуализировать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сложные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концепции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и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процессы,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проводить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анализ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данных,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моделировать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ситуации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и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принимать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решения.</w:t>
      </w:r>
      <w:r w:rsidR="00CD25FA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Типичными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областями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применения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CASE-инструментов</w:t>
      </w:r>
      <w:r w:rsidR="00093344" w:rsidRP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093344">
        <w:rPr>
          <w:rFonts w:ascii="Times New Roman" w:hAnsi="Times New Roman" w:cs="Times New Roman"/>
          <w:sz w:val="28"/>
          <w:szCs w:val="28"/>
        </w:rPr>
        <w:t>являются:</w:t>
      </w:r>
    </w:p>
    <w:p w14:paraId="3146A17E" w14:textId="381A85EA" w:rsidR="00882ABA" w:rsidRPr="00CD25FA" w:rsidRDefault="00882ABA" w:rsidP="00CD25FA">
      <w:pPr>
        <w:pStyle w:val="af4"/>
        <w:rPr>
          <w:rFonts w:cstheme="minorBidi"/>
          <w:kern w:val="2"/>
          <w:szCs w:val="22"/>
        </w:rPr>
      </w:pPr>
      <w:r w:rsidRPr="00104D41">
        <w:rPr>
          <w:rFonts w:asciiTheme="majorHAnsi" w:hAnsiTheme="majorHAnsi"/>
          <w:sz w:val="20"/>
          <w:szCs w:val="20"/>
        </w:rPr>
        <w:t>-</w:t>
      </w:r>
      <w:r w:rsidRPr="00104D41">
        <w:rPr>
          <w:rFonts w:asciiTheme="majorHAnsi" w:hAnsiTheme="majorHAnsi"/>
          <w:sz w:val="20"/>
          <w:szCs w:val="20"/>
        </w:rPr>
        <w:tab/>
      </w:r>
      <w:r w:rsidRPr="00CD25FA">
        <w:rPr>
          <w:rFonts w:cstheme="minorBidi"/>
          <w:kern w:val="2"/>
          <w:szCs w:val="22"/>
        </w:rPr>
        <w:t>анализ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Pr="00CD25FA">
        <w:rPr>
          <w:rFonts w:cstheme="minorBidi"/>
          <w:kern w:val="2"/>
          <w:szCs w:val="22"/>
        </w:rPr>
        <w:t>и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="00CD25FA">
        <w:rPr>
          <w:rFonts w:cstheme="minorBidi"/>
          <w:kern w:val="2"/>
          <w:szCs w:val="22"/>
        </w:rPr>
        <w:t>проектирование;</w:t>
      </w:r>
    </w:p>
    <w:p w14:paraId="7DAE3D7B" w14:textId="0575815D" w:rsidR="00882ABA" w:rsidRPr="00CD25FA" w:rsidRDefault="00882ABA" w:rsidP="00CD25FA">
      <w:pPr>
        <w:pStyle w:val="af4"/>
        <w:rPr>
          <w:rFonts w:cstheme="minorBidi"/>
          <w:kern w:val="2"/>
          <w:szCs w:val="22"/>
        </w:rPr>
      </w:pPr>
      <w:r w:rsidRPr="00CD25FA">
        <w:rPr>
          <w:rFonts w:cstheme="minorBidi"/>
          <w:kern w:val="2"/>
          <w:szCs w:val="22"/>
        </w:rPr>
        <w:t>-</w:t>
      </w:r>
      <w:r w:rsidRPr="00CD25FA">
        <w:rPr>
          <w:rFonts w:cstheme="minorBidi"/>
          <w:kern w:val="2"/>
          <w:szCs w:val="22"/>
        </w:rPr>
        <w:tab/>
        <w:t>моделирование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="00CD25FA">
        <w:rPr>
          <w:rFonts w:cstheme="minorBidi"/>
          <w:kern w:val="2"/>
          <w:szCs w:val="22"/>
        </w:rPr>
        <w:t>данных;</w:t>
      </w:r>
    </w:p>
    <w:p w14:paraId="2079884E" w14:textId="7BBF6DFB" w:rsidR="00882ABA" w:rsidRPr="00CD25FA" w:rsidRDefault="00882ABA" w:rsidP="00CD25FA">
      <w:pPr>
        <w:pStyle w:val="af4"/>
        <w:rPr>
          <w:rFonts w:cstheme="minorBidi"/>
          <w:kern w:val="2"/>
          <w:szCs w:val="22"/>
        </w:rPr>
      </w:pPr>
      <w:r w:rsidRPr="00CD25FA">
        <w:rPr>
          <w:rFonts w:cstheme="minorBidi"/>
          <w:kern w:val="2"/>
          <w:szCs w:val="22"/>
        </w:rPr>
        <w:t>-</w:t>
      </w:r>
      <w:r w:rsidRPr="00CD25FA">
        <w:rPr>
          <w:rFonts w:cstheme="minorBidi"/>
          <w:kern w:val="2"/>
          <w:szCs w:val="22"/>
        </w:rPr>
        <w:tab/>
        <w:t>преобразование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Pr="00CD25FA">
        <w:rPr>
          <w:rFonts w:cstheme="minorBidi"/>
          <w:kern w:val="2"/>
          <w:szCs w:val="22"/>
        </w:rPr>
        <w:t>моделей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Pr="00CD25FA">
        <w:rPr>
          <w:rFonts w:cstheme="minorBidi"/>
          <w:kern w:val="2"/>
          <w:szCs w:val="22"/>
        </w:rPr>
        <w:t>ПО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Pr="00CD25FA">
        <w:rPr>
          <w:rFonts w:cstheme="minorBidi"/>
          <w:kern w:val="2"/>
          <w:szCs w:val="22"/>
        </w:rPr>
        <w:t>и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="00CD25FA">
        <w:rPr>
          <w:rFonts w:cstheme="minorBidi"/>
          <w:kern w:val="2"/>
          <w:szCs w:val="22"/>
        </w:rPr>
        <w:t>данных;</w:t>
      </w:r>
    </w:p>
    <w:p w14:paraId="716ECC1C" w14:textId="2C16FE20" w:rsidR="00882ABA" w:rsidRPr="00CD25FA" w:rsidRDefault="00882ABA" w:rsidP="00CD25FA">
      <w:pPr>
        <w:pStyle w:val="af4"/>
        <w:rPr>
          <w:rFonts w:cstheme="minorBidi"/>
          <w:kern w:val="2"/>
          <w:szCs w:val="22"/>
        </w:rPr>
      </w:pPr>
      <w:r w:rsidRPr="00CD25FA">
        <w:rPr>
          <w:rFonts w:cstheme="minorBidi"/>
          <w:kern w:val="2"/>
          <w:szCs w:val="22"/>
        </w:rPr>
        <w:t>-</w:t>
      </w:r>
      <w:r w:rsidRPr="00CD25FA">
        <w:rPr>
          <w:rFonts w:cstheme="minorBidi"/>
          <w:kern w:val="2"/>
          <w:szCs w:val="22"/>
        </w:rPr>
        <w:tab/>
        <w:t>управление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Pr="00CD25FA">
        <w:rPr>
          <w:rFonts w:cstheme="minorBidi"/>
          <w:kern w:val="2"/>
          <w:szCs w:val="22"/>
        </w:rPr>
        <w:t>конфигурацией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Pr="00CD25FA">
        <w:rPr>
          <w:rFonts w:cstheme="minorBidi"/>
          <w:kern w:val="2"/>
          <w:szCs w:val="22"/>
        </w:rPr>
        <w:t>разрабатываемого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="00CD25FA">
        <w:rPr>
          <w:rFonts w:cstheme="minorBidi"/>
          <w:kern w:val="2"/>
          <w:szCs w:val="22"/>
        </w:rPr>
        <w:t>ПО;</w:t>
      </w:r>
    </w:p>
    <w:p w14:paraId="42993BB8" w14:textId="32F1735B" w:rsidR="00882ABA" w:rsidRPr="00CD25FA" w:rsidRDefault="00882ABA" w:rsidP="00CD25FA">
      <w:pPr>
        <w:pStyle w:val="af4"/>
        <w:rPr>
          <w:rFonts w:cstheme="minorBidi"/>
          <w:kern w:val="2"/>
          <w:szCs w:val="22"/>
        </w:rPr>
      </w:pPr>
      <w:r w:rsidRPr="00CD25FA">
        <w:rPr>
          <w:rFonts w:cstheme="minorBidi"/>
          <w:kern w:val="2"/>
          <w:szCs w:val="22"/>
        </w:rPr>
        <w:t>-</w:t>
      </w:r>
      <w:r w:rsidRPr="00CD25FA">
        <w:rPr>
          <w:rFonts w:cstheme="minorBidi"/>
          <w:kern w:val="2"/>
          <w:szCs w:val="22"/>
        </w:rPr>
        <w:tab/>
        <w:t>написание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Pr="00CD25FA">
        <w:rPr>
          <w:rFonts w:cstheme="minorBidi"/>
          <w:kern w:val="2"/>
          <w:szCs w:val="22"/>
        </w:rPr>
        <w:t>и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Pr="00CD25FA">
        <w:rPr>
          <w:rFonts w:cstheme="minorBidi"/>
          <w:kern w:val="2"/>
          <w:szCs w:val="22"/>
        </w:rPr>
        <w:t>редактирование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Pr="00CD25FA">
        <w:rPr>
          <w:rFonts w:cstheme="minorBidi"/>
          <w:kern w:val="2"/>
          <w:szCs w:val="22"/>
        </w:rPr>
        <w:t>программного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="00CD25FA">
        <w:rPr>
          <w:rFonts w:cstheme="minorBidi"/>
          <w:kern w:val="2"/>
          <w:szCs w:val="22"/>
        </w:rPr>
        <w:t>кода;</w:t>
      </w:r>
    </w:p>
    <w:p w14:paraId="0B94CAE7" w14:textId="257F64CC" w:rsidR="00882ABA" w:rsidRPr="00CD25FA" w:rsidRDefault="00882ABA" w:rsidP="00CD25FA">
      <w:pPr>
        <w:pStyle w:val="af4"/>
        <w:rPr>
          <w:rFonts w:cstheme="minorBidi"/>
          <w:kern w:val="2"/>
          <w:szCs w:val="22"/>
        </w:rPr>
      </w:pPr>
      <w:r w:rsidRPr="00CD25FA">
        <w:rPr>
          <w:rFonts w:cstheme="minorBidi"/>
          <w:kern w:val="2"/>
          <w:szCs w:val="22"/>
        </w:rPr>
        <w:t>-</w:t>
      </w:r>
      <w:r w:rsidRPr="00CD25FA">
        <w:rPr>
          <w:rFonts w:cstheme="minorBidi"/>
          <w:kern w:val="2"/>
          <w:szCs w:val="22"/>
        </w:rPr>
        <w:tab/>
      </w:r>
      <w:proofErr w:type="spellStart"/>
      <w:r w:rsidRPr="00CD25FA">
        <w:rPr>
          <w:rFonts w:cstheme="minorBidi"/>
          <w:kern w:val="2"/>
          <w:szCs w:val="22"/>
        </w:rPr>
        <w:t>рефакторинг</w:t>
      </w:r>
      <w:proofErr w:type="spellEnd"/>
      <w:r w:rsidR="00093344" w:rsidRPr="00CD25FA">
        <w:rPr>
          <w:rFonts w:cstheme="minorBidi"/>
          <w:kern w:val="2"/>
          <w:szCs w:val="22"/>
        </w:rPr>
        <w:t xml:space="preserve"> </w:t>
      </w:r>
      <w:r w:rsidRPr="00CD25FA">
        <w:rPr>
          <w:rFonts w:cstheme="minorBidi"/>
          <w:kern w:val="2"/>
          <w:szCs w:val="22"/>
        </w:rPr>
        <w:t>программного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="00CD25FA">
        <w:rPr>
          <w:rFonts w:cstheme="minorBidi"/>
          <w:kern w:val="2"/>
          <w:szCs w:val="22"/>
        </w:rPr>
        <w:t>кода;</w:t>
      </w:r>
    </w:p>
    <w:p w14:paraId="6638B737" w14:textId="65D4891A" w:rsidR="00882ABA" w:rsidRPr="00CD25FA" w:rsidRDefault="00882ABA" w:rsidP="00CD25FA">
      <w:pPr>
        <w:pStyle w:val="af4"/>
        <w:rPr>
          <w:rFonts w:cstheme="minorBidi"/>
          <w:kern w:val="2"/>
          <w:szCs w:val="22"/>
        </w:rPr>
      </w:pPr>
      <w:r w:rsidRPr="00CD25FA">
        <w:rPr>
          <w:rFonts w:cstheme="minorBidi"/>
          <w:kern w:val="2"/>
          <w:szCs w:val="22"/>
        </w:rPr>
        <w:t>-</w:t>
      </w:r>
      <w:r w:rsidRPr="00CD25FA">
        <w:rPr>
          <w:rFonts w:cstheme="minorBidi"/>
          <w:kern w:val="2"/>
          <w:szCs w:val="22"/>
        </w:rPr>
        <w:tab/>
        <w:t>генерирование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Pr="00CD25FA">
        <w:rPr>
          <w:rFonts w:cstheme="minorBidi"/>
          <w:kern w:val="2"/>
          <w:szCs w:val="22"/>
        </w:rPr>
        <w:t>программного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="00CD25FA">
        <w:rPr>
          <w:rFonts w:cstheme="minorBidi"/>
          <w:kern w:val="2"/>
          <w:szCs w:val="22"/>
        </w:rPr>
        <w:t>кода;</w:t>
      </w:r>
    </w:p>
    <w:p w14:paraId="28D994C5" w14:textId="520C2663" w:rsidR="00882ABA" w:rsidRPr="00CD25FA" w:rsidRDefault="00882ABA" w:rsidP="00CD25FA">
      <w:pPr>
        <w:pStyle w:val="af4"/>
        <w:rPr>
          <w:rFonts w:cstheme="minorBidi"/>
          <w:kern w:val="2"/>
          <w:szCs w:val="22"/>
        </w:rPr>
      </w:pPr>
      <w:r w:rsidRPr="00CD25FA">
        <w:rPr>
          <w:rFonts w:cstheme="minorBidi"/>
          <w:kern w:val="2"/>
          <w:szCs w:val="22"/>
        </w:rPr>
        <w:t>-</w:t>
      </w:r>
      <w:r w:rsidRPr="00CD25FA">
        <w:rPr>
          <w:rFonts w:cstheme="minorBidi"/>
          <w:kern w:val="2"/>
          <w:szCs w:val="22"/>
        </w:rPr>
        <w:tab/>
        <w:t>проектирование</w:t>
      </w:r>
      <w:r w:rsidR="00093344" w:rsidRPr="00CD25FA">
        <w:rPr>
          <w:rFonts w:cstheme="minorBidi"/>
          <w:kern w:val="2"/>
          <w:szCs w:val="22"/>
        </w:rPr>
        <w:t xml:space="preserve"> </w:t>
      </w:r>
      <w:r w:rsidRPr="00CD25FA">
        <w:rPr>
          <w:rFonts w:cstheme="minorBidi"/>
          <w:kern w:val="2"/>
          <w:szCs w:val="22"/>
        </w:rPr>
        <w:t>UML-диаграмм.</w:t>
      </w:r>
    </w:p>
    <w:p w14:paraId="3E2D1099" w14:textId="70AA1B46" w:rsidR="00882ABA" w:rsidRPr="008505D1" w:rsidRDefault="00882ABA" w:rsidP="00850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5D1">
        <w:rPr>
          <w:rFonts w:ascii="Times New Roman" w:hAnsi="Times New Roman" w:cs="Times New Roman"/>
          <w:sz w:val="28"/>
          <w:szCs w:val="28"/>
        </w:rPr>
        <w:lastRenderedPageBreak/>
        <w:t>Целью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дипломного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проектирования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является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разработка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CASE-средства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проектирования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классов,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включающего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проектирование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диаграмм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классов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в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нотации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UML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и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генерацию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кода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на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основе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построенных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диаграмм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на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различных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объектно-ориентированных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языках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программирования.</w:t>
      </w:r>
    </w:p>
    <w:p w14:paraId="61E29EEA" w14:textId="0E25ED34" w:rsidR="00882ABA" w:rsidRPr="008505D1" w:rsidRDefault="00882ABA" w:rsidP="00850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5D1">
        <w:rPr>
          <w:rFonts w:ascii="Times New Roman" w:hAnsi="Times New Roman" w:cs="Times New Roman"/>
          <w:sz w:val="28"/>
          <w:szCs w:val="28"/>
        </w:rPr>
        <w:t>Для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достижения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поставленной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цели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необходимо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решить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следующие</w:t>
      </w:r>
      <w:r w:rsidR="00093344" w:rsidRPr="008505D1">
        <w:rPr>
          <w:rFonts w:ascii="Times New Roman" w:hAnsi="Times New Roman" w:cs="Times New Roman"/>
          <w:sz w:val="28"/>
          <w:szCs w:val="28"/>
        </w:rPr>
        <w:t xml:space="preserve"> </w:t>
      </w:r>
      <w:r w:rsidRPr="008505D1">
        <w:rPr>
          <w:rFonts w:ascii="Times New Roman" w:hAnsi="Times New Roman" w:cs="Times New Roman"/>
          <w:sz w:val="28"/>
          <w:szCs w:val="28"/>
        </w:rPr>
        <w:t>задачи:</w:t>
      </w:r>
    </w:p>
    <w:p w14:paraId="4DF74EF9" w14:textId="7DFA4F45" w:rsidR="00882ABA" w:rsidRPr="008505D1" w:rsidRDefault="00882ABA" w:rsidP="008505D1">
      <w:pPr>
        <w:pStyle w:val="af4"/>
        <w:rPr>
          <w:rFonts w:cstheme="minorBidi"/>
          <w:kern w:val="2"/>
          <w:szCs w:val="22"/>
        </w:rPr>
      </w:pPr>
      <w:r w:rsidRPr="008505D1">
        <w:rPr>
          <w:rFonts w:cstheme="minorBidi"/>
          <w:kern w:val="2"/>
          <w:szCs w:val="22"/>
        </w:rPr>
        <w:t>-</w:t>
      </w:r>
      <w:r w:rsidRPr="008505D1">
        <w:rPr>
          <w:rFonts w:cstheme="minorBidi"/>
          <w:kern w:val="2"/>
          <w:szCs w:val="22"/>
        </w:rPr>
        <w:tab/>
        <w:t>провести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сбор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и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анализ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требований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к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программному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="008505D1">
        <w:rPr>
          <w:rFonts w:cstheme="minorBidi"/>
          <w:kern w:val="2"/>
          <w:szCs w:val="22"/>
        </w:rPr>
        <w:t>продукту;</w:t>
      </w:r>
    </w:p>
    <w:p w14:paraId="239D89BD" w14:textId="47B594D4" w:rsidR="00882ABA" w:rsidRPr="008505D1" w:rsidRDefault="00882ABA" w:rsidP="008505D1">
      <w:pPr>
        <w:pStyle w:val="af4"/>
        <w:rPr>
          <w:rFonts w:cstheme="minorBidi"/>
          <w:kern w:val="2"/>
          <w:szCs w:val="22"/>
        </w:rPr>
      </w:pPr>
      <w:r w:rsidRPr="008505D1">
        <w:rPr>
          <w:rFonts w:cstheme="minorBidi"/>
          <w:kern w:val="2"/>
          <w:szCs w:val="22"/>
        </w:rPr>
        <w:t>-</w:t>
      </w:r>
      <w:r w:rsidRPr="008505D1">
        <w:rPr>
          <w:rFonts w:cstheme="minorBidi"/>
          <w:kern w:val="2"/>
          <w:szCs w:val="22"/>
        </w:rPr>
        <w:tab/>
        <w:t>выбрать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ПО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для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разработки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программного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="008505D1">
        <w:rPr>
          <w:rFonts w:cstheme="minorBidi"/>
          <w:kern w:val="2"/>
          <w:szCs w:val="22"/>
        </w:rPr>
        <w:t>продукта;</w:t>
      </w:r>
    </w:p>
    <w:p w14:paraId="6DB9E4FC" w14:textId="2B802123" w:rsidR="00882ABA" w:rsidRPr="008505D1" w:rsidRDefault="00882ABA" w:rsidP="008505D1">
      <w:pPr>
        <w:pStyle w:val="af4"/>
        <w:rPr>
          <w:rFonts w:cstheme="minorBidi"/>
          <w:kern w:val="2"/>
          <w:szCs w:val="22"/>
        </w:rPr>
      </w:pPr>
      <w:r w:rsidRPr="008505D1">
        <w:rPr>
          <w:rFonts w:cstheme="minorBidi"/>
          <w:kern w:val="2"/>
          <w:szCs w:val="22"/>
        </w:rPr>
        <w:t>-</w:t>
      </w:r>
      <w:r w:rsidRPr="008505D1">
        <w:rPr>
          <w:rFonts w:cstheme="minorBidi"/>
          <w:kern w:val="2"/>
          <w:szCs w:val="22"/>
        </w:rPr>
        <w:tab/>
        <w:t>изучить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UML-нотацию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для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диаграмм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="008505D1">
        <w:rPr>
          <w:rFonts w:cstheme="minorBidi"/>
          <w:kern w:val="2"/>
          <w:szCs w:val="22"/>
        </w:rPr>
        <w:t>классов;</w:t>
      </w:r>
    </w:p>
    <w:p w14:paraId="0F9282C6" w14:textId="14809B2A" w:rsidR="00882ABA" w:rsidRPr="008505D1" w:rsidRDefault="00882ABA" w:rsidP="008505D1">
      <w:pPr>
        <w:pStyle w:val="af4"/>
        <w:rPr>
          <w:rFonts w:cstheme="minorBidi"/>
          <w:kern w:val="2"/>
          <w:szCs w:val="22"/>
        </w:rPr>
      </w:pPr>
      <w:r w:rsidRPr="008505D1">
        <w:rPr>
          <w:rFonts w:cstheme="minorBidi"/>
          <w:kern w:val="2"/>
          <w:szCs w:val="22"/>
        </w:rPr>
        <w:t>-</w:t>
      </w:r>
      <w:r w:rsidRPr="008505D1">
        <w:rPr>
          <w:rFonts w:cstheme="minorBidi"/>
          <w:kern w:val="2"/>
          <w:szCs w:val="22"/>
        </w:rPr>
        <w:tab/>
        <w:t>изучить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синтаксис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языков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программирования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C#,</w:t>
      </w:r>
      <w:r w:rsidR="00093344" w:rsidRPr="008505D1">
        <w:rPr>
          <w:rFonts w:cstheme="minorBidi"/>
          <w:kern w:val="2"/>
          <w:szCs w:val="22"/>
        </w:rPr>
        <w:t xml:space="preserve"> </w:t>
      </w:r>
      <w:proofErr w:type="spellStart"/>
      <w:r w:rsidRPr="008505D1">
        <w:rPr>
          <w:rFonts w:cstheme="minorBidi"/>
          <w:kern w:val="2"/>
          <w:szCs w:val="22"/>
        </w:rPr>
        <w:t>Java</w:t>
      </w:r>
      <w:proofErr w:type="spellEnd"/>
      <w:r w:rsidRPr="008505D1">
        <w:rPr>
          <w:rFonts w:cstheme="minorBidi"/>
          <w:kern w:val="2"/>
          <w:szCs w:val="22"/>
        </w:rPr>
        <w:t>,</w:t>
      </w:r>
      <w:r w:rsidR="00093344" w:rsidRPr="008505D1">
        <w:rPr>
          <w:rFonts w:cstheme="minorBidi"/>
          <w:kern w:val="2"/>
          <w:szCs w:val="22"/>
        </w:rPr>
        <w:t xml:space="preserve"> </w:t>
      </w:r>
      <w:proofErr w:type="spellStart"/>
      <w:r w:rsidRPr="008505D1">
        <w:rPr>
          <w:rFonts w:cstheme="minorBidi"/>
          <w:kern w:val="2"/>
          <w:szCs w:val="22"/>
        </w:rPr>
        <w:t>Kotlin</w:t>
      </w:r>
      <w:proofErr w:type="spellEnd"/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и</w:t>
      </w:r>
      <w:r w:rsidR="00093344" w:rsidRPr="008505D1">
        <w:rPr>
          <w:rFonts w:cstheme="minorBidi"/>
          <w:kern w:val="2"/>
          <w:szCs w:val="22"/>
        </w:rPr>
        <w:t xml:space="preserve"> </w:t>
      </w:r>
      <w:proofErr w:type="spellStart"/>
      <w:r w:rsidR="008505D1">
        <w:rPr>
          <w:rFonts w:cstheme="minorBidi"/>
          <w:kern w:val="2"/>
          <w:szCs w:val="22"/>
        </w:rPr>
        <w:t>Python</w:t>
      </w:r>
      <w:proofErr w:type="spellEnd"/>
      <w:r w:rsidR="008505D1">
        <w:rPr>
          <w:rFonts w:cstheme="minorBidi"/>
          <w:kern w:val="2"/>
          <w:szCs w:val="22"/>
        </w:rPr>
        <w:t>;</w:t>
      </w:r>
    </w:p>
    <w:p w14:paraId="02AF96B6" w14:textId="54BEC0D6" w:rsidR="00882ABA" w:rsidRPr="008505D1" w:rsidRDefault="00882ABA" w:rsidP="008505D1">
      <w:pPr>
        <w:pStyle w:val="af4"/>
        <w:rPr>
          <w:rFonts w:cstheme="minorBidi"/>
          <w:kern w:val="2"/>
          <w:szCs w:val="22"/>
        </w:rPr>
      </w:pPr>
      <w:r w:rsidRPr="008505D1">
        <w:rPr>
          <w:rFonts w:cstheme="minorBidi"/>
          <w:kern w:val="2"/>
          <w:szCs w:val="22"/>
        </w:rPr>
        <w:t>-</w:t>
      </w:r>
      <w:r w:rsidRPr="008505D1">
        <w:rPr>
          <w:rFonts w:cstheme="minorBidi"/>
          <w:kern w:val="2"/>
          <w:szCs w:val="22"/>
        </w:rPr>
        <w:tab/>
        <w:t>спроектировать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структуру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и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интерфейс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="008505D1">
        <w:rPr>
          <w:rFonts w:cstheme="minorBidi"/>
          <w:kern w:val="2"/>
          <w:szCs w:val="22"/>
        </w:rPr>
        <w:t>CASE-средства;</w:t>
      </w:r>
    </w:p>
    <w:p w14:paraId="2535811C" w14:textId="4D39DF6E" w:rsidR="00882ABA" w:rsidRPr="008505D1" w:rsidRDefault="00882ABA" w:rsidP="008505D1">
      <w:pPr>
        <w:pStyle w:val="af4"/>
        <w:rPr>
          <w:rFonts w:cstheme="minorBidi"/>
          <w:kern w:val="2"/>
          <w:szCs w:val="22"/>
        </w:rPr>
      </w:pPr>
      <w:r w:rsidRPr="008505D1">
        <w:rPr>
          <w:rFonts w:cstheme="minorBidi"/>
          <w:kern w:val="2"/>
          <w:szCs w:val="22"/>
        </w:rPr>
        <w:t>-</w:t>
      </w:r>
      <w:r w:rsidRPr="008505D1">
        <w:rPr>
          <w:rFonts w:cstheme="minorBidi"/>
          <w:kern w:val="2"/>
          <w:szCs w:val="22"/>
        </w:rPr>
        <w:tab/>
        <w:t>разработать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="008505D1">
        <w:rPr>
          <w:rFonts w:cstheme="minorBidi"/>
          <w:kern w:val="2"/>
          <w:szCs w:val="22"/>
        </w:rPr>
        <w:t>CASE-средство;</w:t>
      </w:r>
    </w:p>
    <w:p w14:paraId="10A6E379" w14:textId="4ADE657A" w:rsidR="00882ABA" w:rsidRPr="008505D1" w:rsidRDefault="00882ABA" w:rsidP="008505D1">
      <w:pPr>
        <w:pStyle w:val="af4"/>
        <w:rPr>
          <w:rFonts w:cstheme="minorBidi"/>
          <w:kern w:val="2"/>
          <w:szCs w:val="22"/>
        </w:rPr>
      </w:pPr>
      <w:r w:rsidRPr="008505D1">
        <w:rPr>
          <w:rFonts w:cstheme="minorBidi"/>
          <w:kern w:val="2"/>
          <w:szCs w:val="22"/>
        </w:rPr>
        <w:t>-</w:t>
      </w:r>
      <w:r w:rsidRPr="008505D1">
        <w:rPr>
          <w:rFonts w:cstheme="minorBidi"/>
          <w:kern w:val="2"/>
          <w:szCs w:val="22"/>
        </w:rPr>
        <w:tab/>
        <w:t>реализовать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построение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диаграмм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классов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в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="008505D1">
        <w:rPr>
          <w:rFonts w:cstheme="minorBidi"/>
          <w:kern w:val="2"/>
          <w:szCs w:val="22"/>
        </w:rPr>
        <w:t>UML-нотации;</w:t>
      </w:r>
    </w:p>
    <w:p w14:paraId="6D714A55" w14:textId="3B71FEC3" w:rsidR="00882ABA" w:rsidRPr="008505D1" w:rsidRDefault="00882ABA" w:rsidP="008505D1">
      <w:pPr>
        <w:pStyle w:val="af4"/>
        <w:rPr>
          <w:rFonts w:cstheme="minorBidi"/>
          <w:kern w:val="2"/>
          <w:szCs w:val="22"/>
        </w:rPr>
      </w:pPr>
      <w:r w:rsidRPr="008505D1">
        <w:rPr>
          <w:rFonts w:cstheme="minorBidi"/>
          <w:kern w:val="2"/>
          <w:szCs w:val="22"/>
        </w:rPr>
        <w:t>-</w:t>
      </w:r>
      <w:r w:rsidRPr="008505D1">
        <w:rPr>
          <w:rFonts w:cstheme="minorBidi"/>
          <w:kern w:val="2"/>
          <w:szCs w:val="22"/>
        </w:rPr>
        <w:tab/>
        <w:t>реализовать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генерацию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кода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на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языках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программирования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C#,</w:t>
      </w:r>
      <w:r w:rsidR="00093344" w:rsidRPr="008505D1">
        <w:rPr>
          <w:rFonts w:cstheme="minorBidi"/>
          <w:kern w:val="2"/>
          <w:szCs w:val="22"/>
        </w:rPr>
        <w:t xml:space="preserve"> </w:t>
      </w:r>
      <w:proofErr w:type="spellStart"/>
      <w:r w:rsidRPr="008505D1">
        <w:rPr>
          <w:rFonts w:cstheme="minorBidi"/>
          <w:kern w:val="2"/>
          <w:szCs w:val="22"/>
        </w:rPr>
        <w:t>Java</w:t>
      </w:r>
      <w:proofErr w:type="spellEnd"/>
      <w:r w:rsidRPr="008505D1">
        <w:rPr>
          <w:rFonts w:cstheme="minorBidi"/>
          <w:kern w:val="2"/>
          <w:szCs w:val="22"/>
        </w:rPr>
        <w:t>,</w:t>
      </w:r>
      <w:r w:rsidR="00093344" w:rsidRPr="008505D1">
        <w:rPr>
          <w:rFonts w:cstheme="minorBidi"/>
          <w:kern w:val="2"/>
          <w:szCs w:val="22"/>
        </w:rPr>
        <w:t xml:space="preserve"> </w:t>
      </w:r>
      <w:proofErr w:type="spellStart"/>
      <w:r w:rsidRPr="008505D1">
        <w:rPr>
          <w:rFonts w:cstheme="minorBidi"/>
          <w:kern w:val="2"/>
          <w:szCs w:val="22"/>
        </w:rPr>
        <w:t>Kotlin</w:t>
      </w:r>
      <w:proofErr w:type="spellEnd"/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и</w:t>
      </w:r>
      <w:r w:rsidR="00093344" w:rsidRPr="008505D1">
        <w:rPr>
          <w:rFonts w:cstheme="minorBidi"/>
          <w:kern w:val="2"/>
          <w:szCs w:val="22"/>
        </w:rPr>
        <w:t xml:space="preserve"> </w:t>
      </w:r>
      <w:proofErr w:type="spellStart"/>
      <w:r w:rsidR="008505D1">
        <w:rPr>
          <w:rFonts w:cstheme="minorBidi"/>
          <w:kern w:val="2"/>
          <w:szCs w:val="22"/>
        </w:rPr>
        <w:t>Python</w:t>
      </w:r>
      <w:proofErr w:type="spellEnd"/>
      <w:r w:rsidR="008505D1">
        <w:rPr>
          <w:rFonts w:cstheme="minorBidi"/>
          <w:kern w:val="2"/>
          <w:szCs w:val="22"/>
        </w:rPr>
        <w:t>;</w:t>
      </w:r>
    </w:p>
    <w:p w14:paraId="2E3D939E" w14:textId="11AE48C5" w:rsidR="00882ABA" w:rsidRPr="008505D1" w:rsidRDefault="00882ABA" w:rsidP="008505D1">
      <w:pPr>
        <w:pStyle w:val="af4"/>
        <w:rPr>
          <w:rFonts w:cstheme="minorBidi"/>
          <w:kern w:val="2"/>
          <w:szCs w:val="22"/>
        </w:rPr>
      </w:pPr>
      <w:r w:rsidRPr="008505D1">
        <w:rPr>
          <w:rFonts w:cstheme="minorBidi"/>
          <w:kern w:val="2"/>
          <w:szCs w:val="22"/>
        </w:rPr>
        <w:t>-</w:t>
      </w:r>
      <w:r w:rsidRPr="008505D1">
        <w:rPr>
          <w:rFonts w:cstheme="minorBidi"/>
          <w:kern w:val="2"/>
          <w:szCs w:val="22"/>
        </w:rPr>
        <w:tab/>
        <w:t>провести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тестирование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="008505D1">
        <w:rPr>
          <w:rFonts w:cstheme="minorBidi"/>
          <w:kern w:val="2"/>
          <w:szCs w:val="22"/>
        </w:rPr>
        <w:t>CASE-средства;</w:t>
      </w:r>
    </w:p>
    <w:p w14:paraId="0B54EE3E" w14:textId="7CAF8ADF" w:rsidR="00882ABA" w:rsidRPr="008505D1" w:rsidRDefault="00882ABA" w:rsidP="008505D1">
      <w:pPr>
        <w:pStyle w:val="af4"/>
        <w:rPr>
          <w:rFonts w:cstheme="minorBidi"/>
          <w:kern w:val="2"/>
          <w:szCs w:val="22"/>
        </w:rPr>
      </w:pPr>
      <w:r w:rsidRPr="008505D1">
        <w:rPr>
          <w:rFonts w:cstheme="minorBidi"/>
          <w:kern w:val="2"/>
          <w:szCs w:val="22"/>
        </w:rPr>
        <w:t>-</w:t>
      </w:r>
      <w:r w:rsidRPr="008505D1">
        <w:rPr>
          <w:rFonts w:cstheme="minorBidi"/>
          <w:kern w:val="2"/>
          <w:szCs w:val="22"/>
        </w:rPr>
        <w:tab/>
        <w:t>разработать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руководство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пользователя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для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="008505D1">
        <w:rPr>
          <w:rFonts w:cstheme="minorBidi"/>
          <w:kern w:val="2"/>
          <w:szCs w:val="22"/>
        </w:rPr>
        <w:t>CASE-средства;</w:t>
      </w:r>
    </w:p>
    <w:p w14:paraId="54446BD5" w14:textId="29E765BF" w:rsidR="00882ABA" w:rsidRPr="008505D1" w:rsidRDefault="00882ABA" w:rsidP="008505D1">
      <w:pPr>
        <w:pStyle w:val="af4"/>
        <w:rPr>
          <w:rFonts w:cstheme="minorBidi"/>
          <w:kern w:val="2"/>
          <w:szCs w:val="22"/>
        </w:rPr>
      </w:pPr>
      <w:r w:rsidRPr="008505D1">
        <w:rPr>
          <w:rFonts w:cstheme="minorBidi"/>
          <w:kern w:val="2"/>
          <w:szCs w:val="22"/>
        </w:rPr>
        <w:t>-</w:t>
      </w:r>
      <w:r w:rsidRPr="008505D1">
        <w:rPr>
          <w:rFonts w:cstheme="minorBidi"/>
          <w:kern w:val="2"/>
          <w:szCs w:val="22"/>
        </w:rPr>
        <w:tab/>
        <w:t>определить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затраты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на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разработку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="008505D1">
        <w:rPr>
          <w:rFonts w:cstheme="minorBidi"/>
          <w:kern w:val="2"/>
          <w:szCs w:val="22"/>
        </w:rPr>
        <w:t>проекта;</w:t>
      </w:r>
    </w:p>
    <w:p w14:paraId="5FE9A3C4" w14:textId="33459F54" w:rsidR="00882ABA" w:rsidRPr="008505D1" w:rsidRDefault="00882ABA" w:rsidP="008505D1">
      <w:pPr>
        <w:pStyle w:val="af4"/>
        <w:rPr>
          <w:rFonts w:cstheme="minorBidi"/>
          <w:kern w:val="2"/>
          <w:szCs w:val="22"/>
        </w:rPr>
      </w:pPr>
      <w:r w:rsidRPr="008505D1">
        <w:rPr>
          <w:rFonts w:cstheme="minorBidi"/>
          <w:kern w:val="2"/>
          <w:szCs w:val="22"/>
        </w:rPr>
        <w:t>-</w:t>
      </w:r>
      <w:r w:rsidRPr="008505D1">
        <w:rPr>
          <w:rFonts w:cstheme="minorBidi"/>
          <w:kern w:val="2"/>
          <w:szCs w:val="22"/>
        </w:rPr>
        <w:tab/>
        <w:t>оценить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риски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разработки</w:t>
      </w:r>
      <w:r w:rsidR="00093344" w:rsidRPr="008505D1">
        <w:rPr>
          <w:rFonts w:cstheme="minorBidi"/>
          <w:kern w:val="2"/>
          <w:szCs w:val="22"/>
        </w:rPr>
        <w:t xml:space="preserve"> </w:t>
      </w:r>
      <w:r w:rsidRPr="008505D1">
        <w:rPr>
          <w:rFonts w:cstheme="minorBidi"/>
          <w:kern w:val="2"/>
          <w:szCs w:val="22"/>
        </w:rPr>
        <w:t>проекта.</w:t>
      </w:r>
    </w:p>
    <w:p w14:paraId="213C8ACB" w14:textId="77777777" w:rsidR="00882ABA" w:rsidRDefault="00882ABA" w:rsidP="00882ABA">
      <w:pPr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br w:type="page"/>
      </w:r>
    </w:p>
    <w:p w14:paraId="03B4B367" w14:textId="0D998236" w:rsidR="00C1153B" w:rsidRPr="006A7F6C" w:rsidRDefault="006A7F6C" w:rsidP="006A7F6C">
      <w:pPr>
        <w:pStyle w:val="1"/>
        <w:pageBreakBefore/>
        <w:numPr>
          <w:ilvl w:val="0"/>
          <w:numId w:val="2"/>
        </w:numPr>
        <w:tabs>
          <w:tab w:val="left" w:pos="993"/>
        </w:tabs>
        <w:spacing w:before="0" w:after="482" w:line="360" w:lineRule="auto"/>
        <w:ind w:left="0" w:firstLine="709"/>
        <w:rPr>
          <w:rFonts w:ascii="Times New Roman" w:hAnsi="Times New Roman" w:cs="Times New Roman"/>
          <w:color w:val="auto"/>
          <w:sz w:val="32"/>
          <w:szCs w:val="32"/>
        </w:rPr>
      </w:pPr>
      <w:bookmarkStart w:id="1" w:name="_Toc231375856"/>
      <w:r w:rsidRPr="006A7F6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Расчет структуры затрат</w:t>
      </w:r>
      <w:bookmarkEnd w:id="1"/>
    </w:p>
    <w:p w14:paraId="10BBF2B6" w14:textId="552C96D9" w:rsidR="00C1153B" w:rsidRPr="008456F5" w:rsidRDefault="00C1153B" w:rsidP="008456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6F5">
        <w:rPr>
          <w:rFonts w:ascii="Times New Roman" w:hAnsi="Times New Roman" w:cs="Times New Roman"/>
          <w:sz w:val="28"/>
          <w:szCs w:val="28"/>
        </w:rPr>
        <w:t>Расчёт структуры затрат на разработку программного обеспечения приведён в таблице 1.</w:t>
      </w:r>
    </w:p>
    <w:p w14:paraId="0AC03288" w14:textId="6949180F" w:rsidR="00A36C4B" w:rsidRPr="00A36C4B" w:rsidRDefault="00A36C4B" w:rsidP="00A36C4B">
      <w:pPr>
        <w:pStyle w:val="af3"/>
        <w:rPr>
          <w:spacing w:val="40"/>
        </w:rPr>
      </w:pPr>
      <w:r w:rsidRPr="00A36C4B">
        <w:rPr>
          <w:spacing w:val="40"/>
        </w:rPr>
        <w:t xml:space="preserve">Таблица 1 – </w:t>
      </w:r>
      <w:r w:rsidRPr="00A36C4B">
        <w:rPr>
          <w:bCs/>
        </w:rPr>
        <w:t>Структура затрат на разработку программного обеспечения</w:t>
      </w:r>
      <w:r w:rsidR="00E24212">
        <w:rPr>
          <w:rStyle w:val="afb"/>
          <w:bCs/>
        </w:rPr>
        <w:footnoteReference w:id="3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8"/>
        <w:gridCol w:w="2201"/>
        <w:gridCol w:w="1541"/>
      </w:tblGrid>
      <w:tr w:rsidR="00623028" w:rsidRPr="00623028" w14:paraId="2A97D45F" w14:textId="77777777" w:rsidTr="00623028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A1C01" w14:textId="21BE67AD" w:rsidR="00623028" w:rsidRPr="00623028" w:rsidRDefault="00623028" w:rsidP="0062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106BD" w14:textId="77777777" w:rsidR="00623028" w:rsidRPr="00623028" w:rsidRDefault="00623028" w:rsidP="0062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Затраты, руб.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C593B" w14:textId="77777777" w:rsidR="00623028" w:rsidRPr="00623028" w:rsidRDefault="00623028" w:rsidP="0062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Доля, %</w:t>
            </w:r>
          </w:p>
        </w:tc>
      </w:tr>
      <w:tr w:rsidR="00623028" w:rsidRPr="00623028" w14:paraId="4E474C18" w14:textId="77777777" w:rsidTr="0062302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B133C" w14:textId="77777777" w:rsidR="00623028" w:rsidRPr="00623028" w:rsidRDefault="00623028" w:rsidP="006230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Издержки на заработную плату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DACA8" w14:textId="77777777" w:rsidR="00623028" w:rsidRPr="00623028" w:rsidRDefault="00623028" w:rsidP="0062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28 978,20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563ED" w14:textId="77777777" w:rsidR="00623028" w:rsidRPr="00623028" w:rsidRDefault="00623028" w:rsidP="0062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68,84</w:t>
            </w:r>
          </w:p>
        </w:tc>
      </w:tr>
      <w:tr w:rsidR="00623028" w:rsidRPr="00623028" w14:paraId="4399F118" w14:textId="77777777" w:rsidTr="0062302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F1C1F" w14:textId="77777777" w:rsidR="00623028" w:rsidRPr="00623028" w:rsidRDefault="00623028" w:rsidP="006230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Издержки на страховые взносы с оплаты труда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69E37" w14:textId="77777777" w:rsidR="00623028" w:rsidRPr="00623028" w:rsidRDefault="00623028" w:rsidP="0062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8 693,46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06C5C" w14:textId="77777777" w:rsidR="00623028" w:rsidRPr="00623028" w:rsidRDefault="00623028" w:rsidP="0062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20,65</w:t>
            </w:r>
          </w:p>
        </w:tc>
      </w:tr>
      <w:tr w:rsidR="00623028" w:rsidRPr="00623028" w14:paraId="352FC35E" w14:textId="77777777" w:rsidTr="0062302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3003C" w14:textId="77777777" w:rsidR="00623028" w:rsidRPr="00623028" w:rsidRDefault="00623028" w:rsidP="006230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Издержки на прочие и накладные расходы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CC174" w14:textId="77777777" w:rsidR="00623028" w:rsidRPr="00623028" w:rsidRDefault="00623028" w:rsidP="0062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4 197,48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6802C" w14:textId="77777777" w:rsidR="00623028" w:rsidRPr="00623028" w:rsidRDefault="00623028" w:rsidP="0062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9,97</w:t>
            </w:r>
          </w:p>
        </w:tc>
      </w:tr>
      <w:tr w:rsidR="00623028" w:rsidRPr="00623028" w14:paraId="351B082F" w14:textId="77777777" w:rsidTr="0062302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6CD83" w14:textId="77777777" w:rsidR="00623028" w:rsidRPr="00623028" w:rsidRDefault="00623028" w:rsidP="006230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Издержки на электроэнергию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6BE54" w14:textId="77777777" w:rsidR="00623028" w:rsidRPr="00623028" w:rsidRDefault="00623028" w:rsidP="0062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105,62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08F02" w14:textId="77777777" w:rsidR="00623028" w:rsidRPr="00623028" w:rsidRDefault="00623028" w:rsidP="0062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0,25</w:t>
            </w:r>
          </w:p>
        </w:tc>
      </w:tr>
      <w:tr w:rsidR="00623028" w:rsidRPr="00623028" w14:paraId="739A5778" w14:textId="77777777" w:rsidTr="0062302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5BF59" w14:textId="77777777" w:rsidR="00623028" w:rsidRPr="00623028" w:rsidRDefault="00623028" w:rsidP="006230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Издержки на амортизационные расходы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AB617" w14:textId="77777777" w:rsidR="00623028" w:rsidRPr="00623028" w:rsidRDefault="00623028" w:rsidP="0062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5,45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85463" w14:textId="77777777" w:rsidR="00623028" w:rsidRPr="00623028" w:rsidRDefault="00623028" w:rsidP="0062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0,01</w:t>
            </w:r>
          </w:p>
        </w:tc>
      </w:tr>
      <w:tr w:rsidR="00623028" w:rsidRPr="00623028" w14:paraId="72AB9EA9" w14:textId="77777777" w:rsidTr="0062302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A90F5" w14:textId="77777777" w:rsidR="00623028" w:rsidRPr="00623028" w:rsidRDefault="00623028" w:rsidP="006230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7ABF2" w14:textId="77777777" w:rsidR="00623028" w:rsidRPr="00623028" w:rsidRDefault="00623028" w:rsidP="0062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41 980,21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C2B72" w14:textId="77777777" w:rsidR="00623028" w:rsidRPr="00623028" w:rsidRDefault="00623028" w:rsidP="0062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028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100,00</w:t>
            </w:r>
          </w:p>
        </w:tc>
      </w:tr>
    </w:tbl>
    <w:p w14:paraId="35295C48" w14:textId="6D6AC539" w:rsidR="008456F5" w:rsidRDefault="008456F5" w:rsidP="008456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606F2B" w14:textId="494C6EBE" w:rsidR="004F2849" w:rsidRPr="004F2849" w:rsidRDefault="00AC5D1A" w:rsidP="004F2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D1A">
        <w:rPr>
          <w:rFonts w:ascii="Times New Roman" w:hAnsi="Times New Roman" w:cs="Times New Roman"/>
          <w:sz w:val="28"/>
          <w:szCs w:val="28"/>
        </w:rPr>
        <w:t>На рисунке 1 представлена круговая диаграмма структуры затрат.</w:t>
      </w:r>
    </w:p>
    <w:p w14:paraId="3531D4F0" w14:textId="7F443A0E" w:rsidR="004F2849" w:rsidRDefault="004F2849" w:rsidP="004F2849">
      <w:pPr>
        <w:pStyle w:val="af6"/>
        <w:spacing w:before="482"/>
        <w:rPr>
          <w:bCs/>
          <w:noProof/>
        </w:rPr>
      </w:pPr>
      <w:r w:rsidRPr="004F2849">
        <w:rPr>
          <w:bCs/>
          <w:noProof/>
          <w:lang w:eastAsia="ru-RU"/>
        </w:rPr>
        <w:lastRenderedPageBreak/>
        <w:drawing>
          <wp:inline distT="0" distB="0" distL="0" distR="0" wp14:anchorId="77743061" wp14:editId="410CB6C6">
            <wp:extent cx="3870802" cy="25099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023"/>
                    <a:stretch/>
                  </pic:blipFill>
                  <pic:spPr bwMode="auto">
                    <a:xfrm>
                      <a:off x="0" y="0"/>
                      <a:ext cx="3972893" cy="2576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E8DAB" w14:textId="709B51CD" w:rsidR="007E1C31" w:rsidRDefault="00AC5D1A" w:rsidP="00573E1F">
      <w:pPr>
        <w:pStyle w:val="af6"/>
        <w:rPr>
          <w:noProof/>
        </w:rPr>
      </w:pPr>
      <w:r>
        <w:rPr>
          <w:bCs/>
          <w:noProof/>
        </w:rPr>
        <w:t>Рисунок 1 – Структура затрат</w:t>
      </w:r>
      <w:r w:rsidR="00F7026C">
        <w:rPr>
          <w:bCs/>
          <w:noProof/>
        </w:rPr>
        <w:t>. Д</w:t>
      </w:r>
      <w:r>
        <w:rPr>
          <w:bCs/>
          <w:noProof/>
        </w:rPr>
        <w:t>иаграмма</w:t>
      </w:r>
      <w:r w:rsidR="00F7026C">
        <w:rPr>
          <w:bCs/>
          <w:noProof/>
        </w:rPr>
        <w:t xml:space="preserve"> круговая</w:t>
      </w:r>
      <w:r w:rsidR="00A0740D">
        <w:rPr>
          <w:rStyle w:val="afb"/>
          <w:bCs/>
          <w:noProof/>
        </w:rPr>
        <w:footnoteReference w:id="4"/>
      </w:r>
      <w:r w:rsidR="007E1C31">
        <w:br w:type="page"/>
      </w:r>
    </w:p>
    <w:p w14:paraId="5FD812BD" w14:textId="0E13263E" w:rsidR="00FE673B" w:rsidRPr="00FE673B" w:rsidRDefault="00FE673B" w:rsidP="00FE673B">
      <w:pPr>
        <w:pStyle w:val="1"/>
        <w:pageBreakBefore/>
        <w:numPr>
          <w:ilvl w:val="0"/>
          <w:numId w:val="2"/>
        </w:numPr>
        <w:tabs>
          <w:tab w:val="left" w:pos="993"/>
        </w:tabs>
        <w:spacing w:before="0" w:after="482" w:line="360" w:lineRule="auto"/>
        <w:ind w:left="0"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31375857"/>
      <w:r w:rsidRPr="00FE673B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Расчет трудоёмкости разработки</w:t>
      </w:r>
      <w:bookmarkEnd w:id="2"/>
    </w:p>
    <w:p w14:paraId="6D2FA9A5" w14:textId="0E6A9A68" w:rsidR="00635F8F" w:rsidRPr="00E16EDA" w:rsidRDefault="00635F8F" w:rsidP="00FE67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6EDA">
        <w:rPr>
          <w:rFonts w:ascii="Times New Roman" w:hAnsi="Times New Roman" w:cs="Times New Roman"/>
          <w:sz w:val="28"/>
          <w:szCs w:val="28"/>
        </w:rPr>
        <w:t>Трудоёмкость</w:t>
      </w:r>
      <w:r w:rsidR="00093344" w:rsidRPr="00E16EDA">
        <w:rPr>
          <w:rFonts w:ascii="Times New Roman" w:hAnsi="Times New Roman" w:cs="Times New Roman"/>
          <w:sz w:val="28"/>
          <w:szCs w:val="28"/>
        </w:rPr>
        <w:t xml:space="preserve"> </w:t>
      </w:r>
      <w:r w:rsidRPr="00E16EDA">
        <w:rPr>
          <w:rFonts w:ascii="Times New Roman" w:hAnsi="Times New Roman" w:cs="Times New Roman"/>
          <w:sz w:val="28"/>
          <w:szCs w:val="28"/>
        </w:rPr>
        <w:t>разработки</w:t>
      </w:r>
      <w:r w:rsidR="00093344" w:rsidRPr="00E16EDA">
        <w:rPr>
          <w:rFonts w:ascii="Times New Roman" w:hAnsi="Times New Roman" w:cs="Times New Roman"/>
          <w:sz w:val="28"/>
          <w:szCs w:val="28"/>
        </w:rPr>
        <w:t xml:space="preserve"> </w:t>
      </w:r>
      <w:r w:rsidRPr="00E16EDA">
        <w:rPr>
          <w:rFonts w:ascii="Times New Roman" w:hAnsi="Times New Roman" w:cs="Times New Roman"/>
          <w:sz w:val="28"/>
          <w:szCs w:val="28"/>
        </w:rPr>
        <w:t>ПП</w:t>
      </w:r>
      <w:r w:rsidR="00093344" w:rsidRPr="00E16EDA">
        <w:rPr>
          <w:rFonts w:ascii="Times New Roman" w:hAnsi="Times New Roman" w:cs="Times New Roman"/>
          <w:sz w:val="28"/>
          <w:szCs w:val="28"/>
        </w:rPr>
        <w:t xml:space="preserve"> </w:t>
      </w:r>
      <w:r w:rsidRPr="00E16EDA">
        <w:rPr>
          <w:rFonts w:ascii="Times New Roman" w:hAnsi="Times New Roman" w:cs="Times New Roman"/>
          <w:sz w:val="28"/>
          <w:szCs w:val="28"/>
        </w:rPr>
        <w:t>t,</w:t>
      </w:r>
      <w:r w:rsidR="00093344" w:rsidRPr="00E16E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EDA">
        <w:rPr>
          <w:rFonts w:ascii="Times New Roman" w:hAnsi="Times New Roman" w:cs="Times New Roman"/>
          <w:sz w:val="28"/>
          <w:szCs w:val="28"/>
        </w:rPr>
        <w:t>чел.ч</w:t>
      </w:r>
      <w:proofErr w:type="spellEnd"/>
      <w:r w:rsidRPr="00E16EDA">
        <w:rPr>
          <w:rFonts w:ascii="Times New Roman" w:hAnsi="Times New Roman" w:cs="Times New Roman"/>
          <w:sz w:val="28"/>
          <w:szCs w:val="28"/>
        </w:rPr>
        <w:t>,</w:t>
      </w:r>
      <w:r w:rsidR="00093344" w:rsidRPr="00E16EDA">
        <w:rPr>
          <w:rFonts w:ascii="Times New Roman" w:hAnsi="Times New Roman" w:cs="Times New Roman"/>
          <w:sz w:val="28"/>
          <w:szCs w:val="28"/>
        </w:rPr>
        <w:t xml:space="preserve"> </w:t>
      </w:r>
      <w:r w:rsidRPr="00E16EDA">
        <w:rPr>
          <w:rFonts w:ascii="Times New Roman" w:hAnsi="Times New Roman" w:cs="Times New Roman"/>
          <w:sz w:val="28"/>
          <w:szCs w:val="28"/>
        </w:rPr>
        <w:t>определяется</w:t>
      </w:r>
      <w:r w:rsidR="00093344" w:rsidRPr="00E16EDA">
        <w:rPr>
          <w:rFonts w:ascii="Times New Roman" w:hAnsi="Times New Roman" w:cs="Times New Roman"/>
          <w:sz w:val="28"/>
          <w:szCs w:val="28"/>
        </w:rPr>
        <w:t xml:space="preserve"> </w:t>
      </w:r>
      <w:r w:rsidRPr="00E16EDA">
        <w:rPr>
          <w:rFonts w:ascii="Times New Roman" w:hAnsi="Times New Roman" w:cs="Times New Roman"/>
          <w:sz w:val="28"/>
          <w:szCs w:val="28"/>
        </w:rPr>
        <w:t>по</w:t>
      </w:r>
      <w:r w:rsidR="00093344" w:rsidRPr="00E16EDA">
        <w:rPr>
          <w:rFonts w:ascii="Times New Roman" w:hAnsi="Times New Roman" w:cs="Times New Roman"/>
          <w:sz w:val="28"/>
          <w:szCs w:val="28"/>
        </w:rPr>
        <w:t xml:space="preserve"> </w:t>
      </w:r>
      <w:r w:rsidRPr="00E16EDA">
        <w:rPr>
          <w:rFonts w:ascii="Times New Roman" w:hAnsi="Times New Roman" w:cs="Times New Roman"/>
          <w:sz w:val="28"/>
          <w:szCs w:val="28"/>
        </w:rPr>
        <w:t>формуле</w:t>
      </w:r>
      <w:r w:rsidR="00DE53FD">
        <w:rPr>
          <w:rStyle w:val="afb"/>
          <w:rFonts w:ascii="Times New Roman" w:hAnsi="Times New Roman" w:cs="Times New Roman"/>
          <w:sz w:val="28"/>
          <w:szCs w:val="28"/>
        </w:rPr>
        <w:footnoteReference w:id="5"/>
      </w:r>
    </w:p>
    <w:p w14:paraId="588C1CD2" w14:textId="59BE472F" w:rsidR="00635F8F" w:rsidRPr="00F7026C" w:rsidRDefault="00F7026C" w:rsidP="00E405BF">
      <w:pPr>
        <w:keepNext/>
        <w:spacing w:before="482" w:after="482" w:line="240" w:lineRule="auto"/>
        <w:jc w:val="center"/>
        <w:rPr>
          <w:rFonts w:ascii="Times New Roman" w:eastAsiaTheme="minorEastAsia" w:hAnsi="Times New Roman" w:cs="Times New Roman"/>
          <w:color w:val="000000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noProof/>
                  <w:color w:val="000000"/>
                  <w:sz w:val="28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noProof/>
                  <w:color w:val="000000"/>
                  <w:sz w:val="24"/>
                  <w:szCs w:val="24"/>
                  <w:lang w:val="en-US"/>
                </w:rPr>
                <m:t>t</m:t>
              </m:r>
              <m:r>
                <w:rPr>
                  <w:rFonts w:ascii="Cambria Math" w:hAnsi="Cambria Math" w:cs="Times New Roman"/>
                  <w:noProof/>
                  <w:color w:val="000000"/>
                  <w:sz w:val="24"/>
                  <w:szCs w:val="24"/>
                </w:rPr>
                <m:t xml:space="preserve"> 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color w:val="000000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color w:val="000000"/>
                      <w:sz w:val="24"/>
                      <w:szCs w:val="24"/>
                      <w:vertAlign w:val="subscript"/>
                    </w:rPr>
                    <m:t>о</m:t>
                  </m:r>
                </m:sub>
              </m:sSub>
              <m:r>
                <w:rPr>
                  <w:rFonts w:ascii="Cambria Math" w:hAnsi="Cambria Math" w:cs="Times New Roman"/>
                  <w:noProof/>
                  <w:color w:val="000000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color w:val="000000"/>
                      <w:sz w:val="24"/>
                      <w:szCs w:val="24"/>
                      <w:vertAlign w:val="subscript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color w:val="000000"/>
                      <w:sz w:val="24"/>
                      <w:szCs w:val="24"/>
                      <w:vertAlign w:val="subscript"/>
                    </w:rPr>
                    <m:t>и</m:t>
                  </m:r>
                </m:sub>
              </m:sSub>
              <m:r>
                <w:rPr>
                  <w:rFonts w:ascii="Cambria Math" w:hAnsi="Cambria Math" w:cs="Times New Roman"/>
                  <w:noProof/>
                  <w:color w:val="000000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color w:val="000000"/>
                      <w:sz w:val="24"/>
                      <w:szCs w:val="24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color w:val="000000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color w:val="000000"/>
                      <w:sz w:val="24"/>
                      <w:szCs w:val="24"/>
                      <w:vertAlign w:val="subscript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noProof/>
                  <w:color w:val="000000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color w:val="000000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color w:val="000000"/>
                      <w:sz w:val="24"/>
                      <w:szCs w:val="24"/>
                      <w:vertAlign w:val="subscript"/>
                    </w:rPr>
                    <m:t>п</m:t>
                  </m:r>
                </m:sub>
              </m:sSub>
              <m:r>
                <w:rPr>
                  <w:rFonts w:ascii="Cambria Math" w:hAnsi="Cambria Math" w:cs="Times New Roman"/>
                  <w:noProof/>
                  <w:color w:val="000000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color w:val="000000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color w:val="000000"/>
                      <w:sz w:val="24"/>
                      <w:szCs w:val="24"/>
                      <w:vertAlign w:val="subscript"/>
                    </w:rPr>
                    <m:t>отл</m:t>
                  </m:r>
                </m:sub>
              </m:sSub>
              <m:r>
                <w:rPr>
                  <w:rFonts w:ascii="Cambria Math" w:hAnsi="Cambria Math" w:cs="Times New Roman"/>
                  <w:noProof/>
                  <w:color w:val="000000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color w:val="000000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color w:val="000000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color w:val="000000"/>
                      <w:sz w:val="24"/>
                      <w:szCs w:val="24"/>
                      <w:vertAlign w:val="subscript"/>
                    </w:rPr>
                    <m:t>д</m:t>
                  </m:r>
                </m:sub>
              </m:sSub>
              <m:r>
                <w:rPr>
                  <w:rFonts w:ascii="Cambria Math" w:eastAsiaTheme="minorEastAsia" w:hAnsi="Cambria Math" w:cs="Times New Roman"/>
                  <w:noProof/>
                  <w:color w:val="000000"/>
                  <w:sz w:val="28"/>
                  <w:szCs w:val="24"/>
                </w:rPr>
                <m:t>,</m:t>
              </m:r>
              <m:r>
                <w:rPr>
                  <w:rFonts w:ascii="Cambria Math" w:hAnsi="Cambria Math" w:cs="Times New Roman"/>
                  <w:noProof/>
                  <w:color w:val="000000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color w:val="000000"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noProof/>
                      <w:color w:val="000000"/>
                      <w:sz w:val="28"/>
                      <w:szCs w:val="24"/>
                    </w:rPr>
                    <m:t>1</m:t>
                  </m:r>
                </m:e>
              </m:d>
              <m:ctrlPr>
                <w:rPr>
                  <w:rFonts w:ascii="Cambria Math" w:hAnsi="Cambria Math" w:cs="Times New Roman"/>
                  <w:i/>
                  <w:noProof/>
                  <w:color w:val="000000"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5B096304" w14:textId="3F590B8C" w:rsidR="00635F8F" w:rsidRPr="00E405BF" w:rsidRDefault="00635F8F" w:rsidP="00E405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405BF">
        <w:rPr>
          <w:rFonts w:ascii="Times New Roman" w:hAnsi="Times New Roman" w:cs="Times New Roman"/>
          <w:sz w:val="28"/>
          <w:szCs w:val="28"/>
        </w:rPr>
        <w:t>где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05BF">
        <w:rPr>
          <w:rFonts w:ascii="Times New Roman" w:hAnsi="Times New Roman" w:cs="Times New Roman"/>
          <w:sz w:val="28"/>
          <w:szCs w:val="28"/>
        </w:rPr>
        <w:t>t</w:t>
      </w:r>
      <w:r w:rsidRPr="00411243">
        <w:rPr>
          <w:rFonts w:ascii="Times New Roman" w:hAnsi="Times New Roman" w:cs="Times New Roman"/>
          <w:sz w:val="28"/>
          <w:szCs w:val="28"/>
          <w:vertAlign w:val="subscript"/>
        </w:rPr>
        <w:t>o</w:t>
      </w:r>
      <w:proofErr w:type="spellEnd"/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–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затраты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труда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на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описание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задачи,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05BF">
        <w:rPr>
          <w:rFonts w:ascii="Times New Roman" w:hAnsi="Times New Roman" w:cs="Times New Roman"/>
          <w:sz w:val="28"/>
          <w:szCs w:val="28"/>
        </w:rPr>
        <w:t>чел.ч</w:t>
      </w:r>
      <w:proofErr w:type="spellEnd"/>
      <w:r w:rsidRPr="00E405BF">
        <w:rPr>
          <w:rFonts w:ascii="Times New Roman" w:hAnsi="Times New Roman" w:cs="Times New Roman"/>
          <w:sz w:val="28"/>
          <w:szCs w:val="28"/>
        </w:rPr>
        <w:t>.;</w:t>
      </w:r>
    </w:p>
    <w:p w14:paraId="12286C65" w14:textId="32364ECF" w:rsidR="00635F8F" w:rsidRPr="00E405BF" w:rsidRDefault="00635F8F" w:rsidP="00E405BF">
      <w:pPr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proofErr w:type="spellStart"/>
      <w:r w:rsidRPr="00E405BF">
        <w:rPr>
          <w:rFonts w:ascii="Times New Roman" w:hAnsi="Times New Roman" w:cs="Times New Roman"/>
          <w:sz w:val="28"/>
          <w:szCs w:val="28"/>
        </w:rPr>
        <w:t>t</w:t>
      </w:r>
      <w:r w:rsidRPr="00411243">
        <w:rPr>
          <w:rFonts w:ascii="Times New Roman" w:hAnsi="Times New Roman" w:cs="Times New Roman"/>
          <w:sz w:val="28"/>
          <w:szCs w:val="28"/>
          <w:vertAlign w:val="subscript"/>
        </w:rPr>
        <w:t>и</w:t>
      </w:r>
      <w:proofErr w:type="spellEnd"/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–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затраты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труда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на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исследование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алгоритма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решения,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05BF">
        <w:rPr>
          <w:rFonts w:ascii="Times New Roman" w:hAnsi="Times New Roman" w:cs="Times New Roman"/>
          <w:sz w:val="28"/>
          <w:szCs w:val="28"/>
        </w:rPr>
        <w:t>чел.ч</w:t>
      </w:r>
      <w:proofErr w:type="spellEnd"/>
      <w:r w:rsidRPr="00E405BF">
        <w:rPr>
          <w:rFonts w:ascii="Times New Roman" w:hAnsi="Times New Roman" w:cs="Times New Roman"/>
          <w:sz w:val="28"/>
          <w:szCs w:val="28"/>
        </w:rPr>
        <w:t>.;</w:t>
      </w:r>
    </w:p>
    <w:p w14:paraId="33D30D4C" w14:textId="133D6464" w:rsidR="00635F8F" w:rsidRPr="00E405BF" w:rsidRDefault="00635F8F" w:rsidP="00E405BF">
      <w:pPr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E405BF">
        <w:rPr>
          <w:rFonts w:ascii="Times New Roman" w:hAnsi="Times New Roman" w:cs="Times New Roman"/>
          <w:sz w:val="28"/>
          <w:szCs w:val="28"/>
        </w:rPr>
        <w:t>t</w:t>
      </w:r>
      <w:r w:rsidRPr="00411243">
        <w:rPr>
          <w:rFonts w:ascii="Times New Roman" w:hAnsi="Times New Roman" w:cs="Times New Roman"/>
          <w:sz w:val="28"/>
          <w:szCs w:val="28"/>
          <w:vertAlign w:val="subscript"/>
        </w:rPr>
        <w:t>a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–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затраты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труда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на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разработку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алгоритма,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05BF">
        <w:rPr>
          <w:rFonts w:ascii="Times New Roman" w:hAnsi="Times New Roman" w:cs="Times New Roman"/>
          <w:sz w:val="28"/>
          <w:szCs w:val="28"/>
        </w:rPr>
        <w:t>чел.ч</w:t>
      </w:r>
      <w:proofErr w:type="spellEnd"/>
      <w:r w:rsidRPr="00E405BF">
        <w:rPr>
          <w:rFonts w:ascii="Times New Roman" w:hAnsi="Times New Roman" w:cs="Times New Roman"/>
          <w:sz w:val="28"/>
          <w:szCs w:val="28"/>
        </w:rPr>
        <w:t>.;</w:t>
      </w:r>
    </w:p>
    <w:p w14:paraId="42B1F5B3" w14:textId="6631D789" w:rsidR="00635F8F" w:rsidRPr="00E405BF" w:rsidRDefault="00635F8F" w:rsidP="00E405BF">
      <w:pPr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E405BF">
        <w:rPr>
          <w:rFonts w:ascii="Times New Roman" w:hAnsi="Times New Roman" w:cs="Times New Roman"/>
          <w:sz w:val="28"/>
          <w:szCs w:val="28"/>
        </w:rPr>
        <w:t>t</w:t>
      </w:r>
      <w:r w:rsidRPr="00411243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–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затраты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труда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на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программирование,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05BF">
        <w:rPr>
          <w:rFonts w:ascii="Times New Roman" w:hAnsi="Times New Roman" w:cs="Times New Roman"/>
          <w:sz w:val="28"/>
          <w:szCs w:val="28"/>
        </w:rPr>
        <w:t>чел.ч</w:t>
      </w:r>
      <w:proofErr w:type="spellEnd"/>
      <w:r w:rsidRPr="00E405BF">
        <w:rPr>
          <w:rFonts w:ascii="Times New Roman" w:hAnsi="Times New Roman" w:cs="Times New Roman"/>
          <w:sz w:val="28"/>
          <w:szCs w:val="28"/>
        </w:rPr>
        <w:t>.;</w:t>
      </w:r>
    </w:p>
    <w:p w14:paraId="402BACBE" w14:textId="3DD807FC" w:rsidR="00635F8F" w:rsidRPr="00E405BF" w:rsidRDefault="00635F8F" w:rsidP="00E405BF">
      <w:pPr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E405BF">
        <w:rPr>
          <w:rFonts w:ascii="Times New Roman" w:hAnsi="Times New Roman" w:cs="Times New Roman"/>
          <w:sz w:val="28"/>
          <w:szCs w:val="28"/>
        </w:rPr>
        <w:t>t</w:t>
      </w:r>
      <w:r w:rsidRPr="00411243">
        <w:rPr>
          <w:rFonts w:ascii="Times New Roman" w:hAnsi="Times New Roman" w:cs="Times New Roman"/>
          <w:sz w:val="28"/>
          <w:szCs w:val="28"/>
          <w:vertAlign w:val="subscript"/>
        </w:rPr>
        <w:t>отл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–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затраты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труда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на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отладку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программы,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05BF">
        <w:rPr>
          <w:rFonts w:ascii="Times New Roman" w:hAnsi="Times New Roman" w:cs="Times New Roman"/>
          <w:sz w:val="28"/>
          <w:szCs w:val="28"/>
        </w:rPr>
        <w:t>чел.ч</w:t>
      </w:r>
      <w:proofErr w:type="spellEnd"/>
      <w:r w:rsidRPr="00E405BF">
        <w:rPr>
          <w:rFonts w:ascii="Times New Roman" w:hAnsi="Times New Roman" w:cs="Times New Roman"/>
          <w:sz w:val="28"/>
          <w:szCs w:val="28"/>
        </w:rPr>
        <w:t>.;</w:t>
      </w:r>
    </w:p>
    <w:p w14:paraId="216CFCEC" w14:textId="6DFF23CE" w:rsidR="00635F8F" w:rsidRPr="00E405BF" w:rsidRDefault="00635F8F" w:rsidP="00E405BF">
      <w:pPr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proofErr w:type="spellStart"/>
      <w:r w:rsidRPr="00E405BF">
        <w:rPr>
          <w:rFonts w:ascii="Times New Roman" w:hAnsi="Times New Roman" w:cs="Times New Roman"/>
          <w:sz w:val="28"/>
          <w:szCs w:val="28"/>
        </w:rPr>
        <w:t>t</w:t>
      </w:r>
      <w:r w:rsidRPr="00411243">
        <w:rPr>
          <w:rFonts w:ascii="Times New Roman" w:hAnsi="Times New Roman" w:cs="Times New Roman"/>
          <w:sz w:val="28"/>
          <w:szCs w:val="28"/>
          <w:vertAlign w:val="subscript"/>
        </w:rPr>
        <w:t>д</w:t>
      </w:r>
      <w:proofErr w:type="spellEnd"/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–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затраты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труда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на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подготовку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r w:rsidRPr="00E405BF">
        <w:rPr>
          <w:rFonts w:ascii="Times New Roman" w:hAnsi="Times New Roman" w:cs="Times New Roman"/>
          <w:sz w:val="28"/>
          <w:szCs w:val="28"/>
        </w:rPr>
        <w:t>документации,</w:t>
      </w:r>
      <w:r w:rsidR="00093344" w:rsidRPr="00E40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05BF">
        <w:rPr>
          <w:rFonts w:ascii="Times New Roman" w:hAnsi="Times New Roman" w:cs="Times New Roman"/>
          <w:sz w:val="28"/>
          <w:szCs w:val="28"/>
        </w:rPr>
        <w:t>чел.ч</w:t>
      </w:r>
      <w:proofErr w:type="spellEnd"/>
      <w:r w:rsidRPr="00E405BF">
        <w:rPr>
          <w:rFonts w:ascii="Times New Roman" w:hAnsi="Times New Roman" w:cs="Times New Roman"/>
          <w:sz w:val="28"/>
          <w:szCs w:val="28"/>
        </w:rPr>
        <w:t>.</w:t>
      </w:r>
    </w:p>
    <w:p w14:paraId="22DCADBB" w14:textId="419DC4DE" w:rsidR="007E1C31" w:rsidRDefault="007E1C31">
      <w:r>
        <w:br w:type="page"/>
      </w:r>
    </w:p>
    <w:p w14:paraId="0A014BE9" w14:textId="3A4DE952" w:rsidR="00D04756" w:rsidRPr="00D04756" w:rsidRDefault="00D04756" w:rsidP="00D04756">
      <w:pPr>
        <w:pStyle w:val="1"/>
        <w:pageBreakBefore/>
        <w:numPr>
          <w:ilvl w:val="0"/>
          <w:numId w:val="2"/>
        </w:numPr>
        <w:tabs>
          <w:tab w:val="left" w:pos="993"/>
        </w:tabs>
        <w:spacing w:before="0" w:after="482" w:line="360" w:lineRule="auto"/>
        <w:ind w:left="0"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31375858"/>
      <w:r w:rsidRPr="00D04756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Тестирование CASE-средства</w:t>
      </w:r>
      <w:bookmarkEnd w:id="3"/>
    </w:p>
    <w:p w14:paraId="530F0A98" w14:textId="59FCCA0D" w:rsidR="00D04756" w:rsidRPr="00A36693" w:rsidRDefault="00D04756" w:rsidP="00D04756">
      <w:pPr>
        <w:pStyle w:val="ad"/>
        <w:ind w:firstLine="708"/>
        <w:rPr>
          <w:rFonts w:cstheme="minorBidi"/>
          <w:kern w:val="2"/>
          <w:szCs w:val="22"/>
        </w:rPr>
      </w:pPr>
      <w:r w:rsidRPr="00A36693">
        <w:rPr>
          <w:rFonts w:ascii="TimesNewRomanPSMT" w:hAnsi="TimesNewRomanPSMT" w:cstheme="minorBidi"/>
          <w:color w:val="000000"/>
          <w:kern w:val="2"/>
        </w:rPr>
        <w:t>Результаты</w:t>
      </w:r>
      <w:r>
        <w:rPr>
          <w:rFonts w:ascii="TimesNewRomanPSMT" w:hAnsi="TimesNewRomanPSMT" w:cstheme="minorBidi"/>
          <w:color w:val="000000"/>
          <w:kern w:val="2"/>
        </w:rPr>
        <w:t xml:space="preserve"> </w:t>
      </w:r>
      <w:r w:rsidRPr="00A36693">
        <w:rPr>
          <w:rFonts w:ascii="TimesNewRomanPSMT" w:hAnsi="TimesNewRomanPSMT" w:cstheme="minorBidi"/>
          <w:color w:val="000000"/>
          <w:kern w:val="2"/>
        </w:rPr>
        <w:t>тестирования</w:t>
      </w:r>
      <w:r>
        <w:rPr>
          <w:rFonts w:ascii="TimesNewRomanPSMT" w:hAnsi="TimesNewRomanPSMT" w:cstheme="minorBidi"/>
          <w:color w:val="000000"/>
          <w:kern w:val="2"/>
        </w:rPr>
        <w:t xml:space="preserve"> </w:t>
      </w:r>
      <w:r w:rsidRPr="00A36693">
        <w:rPr>
          <w:rFonts w:ascii="TimesNewRomanPSMT" w:hAnsi="TimesNewRomanPSMT" w:cstheme="minorBidi"/>
          <w:color w:val="000000"/>
          <w:kern w:val="2"/>
        </w:rPr>
        <w:t>функций</w:t>
      </w:r>
      <w:r>
        <w:rPr>
          <w:rFonts w:ascii="TimesNewRomanPSMT" w:hAnsi="TimesNewRomanPSMT" w:cstheme="minorBidi"/>
          <w:color w:val="000000"/>
          <w:kern w:val="2"/>
        </w:rPr>
        <w:t xml:space="preserve"> </w:t>
      </w:r>
      <w:r w:rsidRPr="00A36693">
        <w:rPr>
          <w:rFonts w:ascii="TimesNewRomanPSMT" w:hAnsi="TimesNewRomanPSMT" w:cstheme="minorBidi"/>
          <w:color w:val="000000"/>
          <w:kern w:val="2"/>
        </w:rPr>
        <w:t>рабочей</w:t>
      </w:r>
      <w:r>
        <w:rPr>
          <w:rFonts w:ascii="TimesNewRomanPSMT" w:hAnsi="TimesNewRomanPSMT" w:cstheme="minorBidi"/>
          <w:color w:val="000000"/>
          <w:kern w:val="2"/>
        </w:rPr>
        <w:t xml:space="preserve"> </w:t>
      </w:r>
      <w:r w:rsidRPr="00A36693">
        <w:rPr>
          <w:rFonts w:ascii="TimesNewRomanPSMT" w:hAnsi="TimesNewRomanPSMT" w:cstheme="minorBidi"/>
          <w:color w:val="000000"/>
          <w:kern w:val="2"/>
        </w:rPr>
        <w:t>области</w:t>
      </w:r>
      <w:r>
        <w:rPr>
          <w:rFonts w:ascii="TimesNewRomanPSMT" w:hAnsi="TimesNewRomanPSMT" w:cstheme="minorBidi"/>
          <w:color w:val="000000"/>
          <w:kern w:val="2"/>
        </w:rPr>
        <w:t xml:space="preserve"> </w:t>
      </w:r>
      <w:r w:rsidRPr="00A36693">
        <w:rPr>
          <w:rFonts w:ascii="TimesNewRomanPSMT" w:hAnsi="TimesNewRomanPSMT" w:cstheme="minorBidi"/>
          <w:color w:val="000000"/>
          <w:kern w:val="2"/>
        </w:rPr>
        <w:t>и</w:t>
      </w:r>
      <w:r>
        <w:rPr>
          <w:rFonts w:ascii="TimesNewRomanPSMT" w:hAnsi="TimesNewRomanPSMT" w:cstheme="minorBidi"/>
          <w:color w:val="000000"/>
          <w:kern w:val="2"/>
        </w:rPr>
        <w:t xml:space="preserve"> </w:t>
      </w:r>
      <w:r w:rsidRPr="00A36693">
        <w:rPr>
          <w:rFonts w:ascii="TimesNewRomanPSMT" w:hAnsi="TimesNewRomanPSMT" w:cstheme="minorBidi"/>
          <w:color w:val="000000"/>
          <w:kern w:val="2"/>
        </w:rPr>
        <w:t>элементов</w:t>
      </w:r>
      <w:r>
        <w:rPr>
          <w:rFonts w:ascii="TimesNewRomanPSMT" w:hAnsi="TimesNewRomanPSMT" w:cstheme="minorBidi"/>
          <w:color w:val="000000"/>
          <w:kern w:val="2"/>
        </w:rPr>
        <w:t xml:space="preserve"> </w:t>
      </w:r>
      <w:r w:rsidRPr="00A36693">
        <w:rPr>
          <w:rFonts w:cstheme="minorBidi"/>
          <w:kern w:val="2"/>
          <w:szCs w:val="22"/>
        </w:rPr>
        <w:t>интерфейса</w:t>
      </w:r>
      <w:r>
        <w:rPr>
          <w:rFonts w:cstheme="minorBidi"/>
          <w:kern w:val="2"/>
          <w:szCs w:val="22"/>
        </w:rPr>
        <w:t xml:space="preserve"> </w:t>
      </w:r>
      <w:r w:rsidRPr="00A36693">
        <w:rPr>
          <w:rFonts w:cstheme="minorBidi"/>
          <w:kern w:val="2"/>
          <w:szCs w:val="22"/>
        </w:rPr>
        <w:t>представлены</w:t>
      </w:r>
      <w:r>
        <w:rPr>
          <w:rFonts w:cstheme="minorBidi"/>
          <w:kern w:val="2"/>
          <w:szCs w:val="22"/>
        </w:rPr>
        <w:t xml:space="preserve"> </w:t>
      </w:r>
      <w:r w:rsidRPr="00A36693">
        <w:rPr>
          <w:rFonts w:cstheme="minorBidi"/>
          <w:kern w:val="2"/>
          <w:szCs w:val="22"/>
        </w:rPr>
        <w:t>в</w:t>
      </w:r>
      <w:r>
        <w:rPr>
          <w:rFonts w:cstheme="minorBidi"/>
          <w:kern w:val="2"/>
          <w:szCs w:val="22"/>
        </w:rPr>
        <w:t xml:space="preserve"> </w:t>
      </w:r>
      <w:r w:rsidRPr="00A36693">
        <w:rPr>
          <w:rFonts w:cstheme="minorBidi"/>
          <w:kern w:val="2"/>
          <w:szCs w:val="22"/>
        </w:rPr>
        <w:t>таблице</w:t>
      </w:r>
      <w:r>
        <w:rPr>
          <w:rFonts w:cstheme="minorBidi"/>
          <w:kern w:val="2"/>
          <w:szCs w:val="22"/>
        </w:rPr>
        <w:t xml:space="preserve"> 2</w:t>
      </w:r>
      <w:r w:rsidRPr="00A36693">
        <w:rPr>
          <w:rFonts w:cstheme="minorBidi"/>
          <w:kern w:val="2"/>
          <w:szCs w:val="22"/>
        </w:rPr>
        <w:t>.</w:t>
      </w:r>
    </w:p>
    <w:p w14:paraId="03164D41" w14:textId="77777777" w:rsidR="00D04756" w:rsidRPr="00A36693" w:rsidRDefault="00D04756" w:rsidP="00D04756">
      <w:pPr>
        <w:pStyle w:val="af3"/>
      </w:pPr>
      <w:r w:rsidRPr="00A36693">
        <w:rPr>
          <w:spacing w:val="40"/>
        </w:rPr>
        <w:t>Таблица</w:t>
      </w:r>
      <w:r>
        <w:rPr>
          <w:spacing w:val="40"/>
        </w:rPr>
        <w:t xml:space="preserve"> 2</w:t>
      </w:r>
      <w:r>
        <w:rPr>
          <w:bCs/>
        </w:rPr>
        <w:t xml:space="preserve"> </w:t>
      </w:r>
      <w:r w:rsidRPr="00A36693">
        <w:rPr>
          <w:bCs/>
        </w:rPr>
        <w:t>–</w:t>
      </w:r>
      <w:r>
        <w:rPr>
          <w:bCs/>
        </w:rPr>
        <w:t xml:space="preserve"> </w:t>
      </w:r>
      <w:r w:rsidRPr="00A36693">
        <w:rPr>
          <w:bCs/>
        </w:rPr>
        <w:t>Проверка</w:t>
      </w:r>
      <w:r>
        <w:rPr>
          <w:bCs/>
        </w:rPr>
        <w:t xml:space="preserve"> </w:t>
      </w:r>
      <w:r w:rsidRPr="00A36693">
        <w:rPr>
          <w:bCs/>
        </w:rPr>
        <w:t>функционала</w:t>
      </w:r>
      <w:r>
        <w:rPr>
          <w:bCs/>
        </w:rPr>
        <w:t xml:space="preserve"> </w:t>
      </w:r>
      <w:r w:rsidRPr="00A36693">
        <w:rPr>
          <w:bCs/>
        </w:rPr>
        <w:t>рабочей</w:t>
      </w:r>
      <w:r>
        <w:rPr>
          <w:bCs/>
        </w:rPr>
        <w:t xml:space="preserve"> </w:t>
      </w:r>
      <w:r w:rsidRPr="00A36693">
        <w:rPr>
          <w:bCs/>
        </w:rPr>
        <w:t>области</w:t>
      </w:r>
      <w:r>
        <w:rPr>
          <w:bCs/>
        </w:rPr>
        <w:t xml:space="preserve"> </w:t>
      </w:r>
      <w:r w:rsidRPr="00A36693">
        <w:rPr>
          <w:bCs/>
        </w:rPr>
        <w:t>и</w:t>
      </w:r>
      <w:r>
        <w:rPr>
          <w:bCs/>
        </w:rPr>
        <w:t xml:space="preserve"> </w:t>
      </w:r>
      <w:r w:rsidRPr="00A36693">
        <w:rPr>
          <w:bCs/>
        </w:rPr>
        <w:t>элементов</w:t>
      </w:r>
      <w:r>
        <w:rPr>
          <w:bCs/>
        </w:rPr>
        <w:t xml:space="preserve"> </w:t>
      </w:r>
      <w:r w:rsidRPr="00A36693">
        <w:rPr>
          <w:bCs/>
        </w:rPr>
        <w:t>управления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711"/>
        <w:gridCol w:w="3691"/>
        <w:gridCol w:w="2169"/>
      </w:tblGrid>
      <w:tr w:rsidR="00D04756" w:rsidRPr="00BC6623" w14:paraId="74C09D72" w14:textId="77777777" w:rsidTr="008D0F01">
        <w:trPr>
          <w:trHeight w:val="454"/>
        </w:trPr>
        <w:tc>
          <w:tcPr>
            <w:tcW w:w="0" w:type="auto"/>
            <w:vAlign w:val="center"/>
          </w:tcPr>
          <w:p w14:paraId="099E5689" w14:textId="77777777" w:rsidR="00D04756" w:rsidRPr="00BC6623" w:rsidRDefault="00D04756" w:rsidP="008D0F0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C6623">
              <w:rPr>
                <w:rFonts w:ascii="Times New Roman" w:hAnsi="Times New Roman" w:cs="Times New Roman"/>
                <w:b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vAlign w:val="center"/>
          </w:tcPr>
          <w:p w14:paraId="1A6A87C9" w14:textId="77777777" w:rsidR="00D04756" w:rsidRPr="00BC6623" w:rsidRDefault="00D04756" w:rsidP="008D0F0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C662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Ожидаемый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vAlign w:val="center"/>
          </w:tcPr>
          <w:p w14:paraId="03E7F578" w14:textId="77777777" w:rsidR="00D04756" w:rsidRPr="00BC6623" w:rsidRDefault="00D04756" w:rsidP="008D0F0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C662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Полученный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результат</w:t>
            </w:r>
          </w:p>
        </w:tc>
      </w:tr>
      <w:tr w:rsidR="00D04756" w:rsidRPr="00BC6623" w14:paraId="7BBD7124" w14:textId="77777777" w:rsidTr="008D0F01">
        <w:trPr>
          <w:trHeight w:val="454"/>
        </w:trPr>
        <w:tc>
          <w:tcPr>
            <w:tcW w:w="0" w:type="auto"/>
            <w:vAlign w:val="center"/>
          </w:tcPr>
          <w:p w14:paraId="1C65245A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Переместить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помощью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курсора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«Класс»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панели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рабочую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область</w:t>
            </w:r>
          </w:p>
        </w:tc>
        <w:tc>
          <w:tcPr>
            <w:tcW w:w="0" w:type="auto"/>
            <w:vAlign w:val="center"/>
          </w:tcPr>
          <w:p w14:paraId="6F304B36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Появление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рабочей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области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позиции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курсора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«Класс»</w:t>
            </w:r>
          </w:p>
        </w:tc>
        <w:tc>
          <w:tcPr>
            <w:tcW w:w="0" w:type="auto"/>
            <w:vAlign w:val="center"/>
          </w:tcPr>
          <w:p w14:paraId="2AC25180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47F4D2FE" w14:textId="77777777" w:rsidTr="008D0F01">
        <w:trPr>
          <w:trHeight w:val="454"/>
        </w:trPr>
        <w:tc>
          <w:tcPr>
            <w:tcW w:w="0" w:type="auto"/>
            <w:vAlign w:val="center"/>
          </w:tcPr>
          <w:p w14:paraId="2DAA6385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Переместить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помощью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курсора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паттерн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«Фабрика»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панели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рабочую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область</w:t>
            </w:r>
          </w:p>
        </w:tc>
        <w:tc>
          <w:tcPr>
            <w:tcW w:w="0" w:type="auto"/>
            <w:vAlign w:val="center"/>
          </w:tcPr>
          <w:p w14:paraId="7CB8BF74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Появление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рабочей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области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позиции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курсора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диаграммы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паттерна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«Фабрика»</w:t>
            </w:r>
          </w:p>
        </w:tc>
        <w:tc>
          <w:tcPr>
            <w:tcW w:w="0" w:type="auto"/>
            <w:vAlign w:val="center"/>
          </w:tcPr>
          <w:p w14:paraId="5695B2AF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1E8AE283" w14:textId="77777777" w:rsidTr="008D0F01">
        <w:trPr>
          <w:trHeight w:val="454"/>
        </w:trPr>
        <w:tc>
          <w:tcPr>
            <w:tcW w:w="0" w:type="auto"/>
            <w:vAlign w:val="center"/>
          </w:tcPr>
          <w:p w14:paraId="164F37F0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рабочей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области</w:t>
            </w:r>
          </w:p>
        </w:tc>
        <w:tc>
          <w:tcPr>
            <w:tcW w:w="0" w:type="auto"/>
            <w:vAlign w:val="center"/>
          </w:tcPr>
          <w:p w14:paraId="7821A79C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Выделение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рамку,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отображение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свойств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панели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свойств</w:t>
            </w:r>
          </w:p>
        </w:tc>
        <w:tc>
          <w:tcPr>
            <w:tcW w:w="0" w:type="auto"/>
            <w:vAlign w:val="center"/>
          </w:tcPr>
          <w:p w14:paraId="3E27F911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4723D9DD" w14:textId="77777777" w:rsidTr="008D0F01">
        <w:trPr>
          <w:trHeight w:val="454"/>
        </w:trPr>
        <w:tc>
          <w:tcPr>
            <w:tcW w:w="0" w:type="auto"/>
            <w:vAlign w:val="center"/>
          </w:tcPr>
          <w:p w14:paraId="51206D31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Зажать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клавишу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Ctrl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последовательно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несколько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рабочей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области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выбора</w:t>
            </w:r>
          </w:p>
        </w:tc>
        <w:tc>
          <w:tcPr>
            <w:tcW w:w="0" w:type="auto"/>
            <w:vAlign w:val="center"/>
          </w:tcPr>
          <w:p w14:paraId="6409D414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Появление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рамки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вокруг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каждого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выбранного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элемента,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отображение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свойств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последнего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панели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свойств</w:t>
            </w:r>
          </w:p>
        </w:tc>
        <w:tc>
          <w:tcPr>
            <w:tcW w:w="0" w:type="auto"/>
            <w:vAlign w:val="center"/>
          </w:tcPr>
          <w:p w14:paraId="6819F6F4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70D7A5B8" w14:textId="77777777" w:rsidTr="008D0F01">
        <w:trPr>
          <w:trHeight w:val="454"/>
        </w:trPr>
        <w:tc>
          <w:tcPr>
            <w:tcW w:w="0" w:type="auto"/>
            <w:vAlign w:val="center"/>
          </w:tcPr>
          <w:p w14:paraId="4569CA5A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пустую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часть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рабочей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области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наличии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выделения</w:t>
            </w:r>
          </w:p>
        </w:tc>
        <w:tc>
          <w:tcPr>
            <w:tcW w:w="0" w:type="auto"/>
            <w:vAlign w:val="center"/>
          </w:tcPr>
          <w:p w14:paraId="0684BB16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Снятие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выделения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элементов,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отображение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пустой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панели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свойств</w:t>
            </w:r>
          </w:p>
        </w:tc>
        <w:tc>
          <w:tcPr>
            <w:tcW w:w="0" w:type="auto"/>
            <w:vAlign w:val="center"/>
          </w:tcPr>
          <w:p w14:paraId="2D09ED0C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6533B6A8" w14:textId="77777777" w:rsidTr="008D0F01">
        <w:trPr>
          <w:trHeight w:val="454"/>
        </w:trPr>
        <w:tc>
          <w:tcPr>
            <w:tcW w:w="0" w:type="auto"/>
            <w:vAlign w:val="center"/>
          </w:tcPr>
          <w:p w14:paraId="1BFD852C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кнопку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«Новая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диаграмма»</w:t>
            </w:r>
          </w:p>
        </w:tc>
        <w:tc>
          <w:tcPr>
            <w:tcW w:w="0" w:type="auto"/>
            <w:vAlign w:val="center"/>
          </w:tcPr>
          <w:p w14:paraId="67EAB03D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Очистка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рабочей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области</w:t>
            </w:r>
          </w:p>
        </w:tc>
        <w:tc>
          <w:tcPr>
            <w:tcW w:w="0" w:type="auto"/>
            <w:vAlign w:val="center"/>
          </w:tcPr>
          <w:p w14:paraId="31780A66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2F90588C" w14:textId="77777777" w:rsidTr="008D0F01">
        <w:trPr>
          <w:trHeight w:val="454"/>
        </w:trPr>
        <w:tc>
          <w:tcPr>
            <w:tcW w:w="0" w:type="auto"/>
            <w:vAlign w:val="center"/>
          </w:tcPr>
          <w:p w14:paraId="0BF32F70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кнопку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«Сохранить»</w:t>
            </w:r>
          </w:p>
        </w:tc>
        <w:tc>
          <w:tcPr>
            <w:tcW w:w="0" w:type="auto"/>
            <w:vAlign w:val="center"/>
          </w:tcPr>
          <w:p w14:paraId="0B6F9E74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Открытие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модального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окна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сохранения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</w:p>
        </w:tc>
        <w:tc>
          <w:tcPr>
            <w:tcW w:w="0" w:type="auto"/>
            <w:vAlign w:val="center"/>
          </w:tcPr>
          <w:p w14:paraId="541E758C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5B6542DB" w14:textId="77777777" w:rsidTr="008D0F01">
        <w:trPr>
          <w:trHeight w:val="454"/>
        </w:trPr>
        <w:tc>
          <w:tcPr>
            <w:tcW w:w="0" w:type="auto"/>
            <w:vAlign w:val="center"/>
          </w:tcPr>
          <w:p w14:paraId="4FA1C0C9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кнопку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«Открыть»</w:t>
            </w:r>
          </w:p>
        </w:tc>
        <w:tc>
          <w:tcPr>
            <w:tcW w:w="0" w:type="auto"/>
            <w:vAlign w:val="center"/>
          </w:tcPr>
          <w:p w14:paraId="0B6DB544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Открытие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модального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окна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выбора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</w:p>
        </w:tc>
        <w:tc>
          <w:tcPr>
            <w:tcW w:w="0" w:type="auto"/>
            <w:vAlign w:val="center"/>
          </w:tcPr>
          <w:p w14:paraId="0ACFA7CE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3624CE51" w14:textId="77777777" w:rsidTr="008D0F01">
        <w:trPr>
          <w:trHeight w:val="454"/>
        </w:trPr>
        <w:tc>
          <w:tcPr>
            <w:tcW w:w="0" w:type="auto"/>
            <w:vAlign w:val="center"/>
          </w:tcPr>
          <w:p w14:paraId="56C2AE2A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кнопку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«Печать»</w:t>
            </w:r>
          </w:p>
        </w:tc>
        <w:tc>
          <w:tcPr>
            <w:tcW w:w="0" w:type="auto"/>
            <w:vAlign w:val="center"/>
          </w:tcPr>
          <w:p w14:paraId="05A05C99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Открытие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модального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окна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печати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</w:p>
        </w:tc>
        <w:tc>
          <w:tcPr>
            <w:tcW w:w="0" w:type="auto"/>
            <w:vAlign w:val="center"/>
          </w:tcPr>
          <w:p w14:paraId="740D1D2A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</w:tbl>
    <w:p w14:paraId="3D8EB74A" w14:textId="77777777" w:rsidR="00D04756" w:rsidRPr="009E0B93" w:rsidRDefault="00D04756" w:rsidP="00D04756">
      <w:pPr>
        <w:pStyle w:val="af3"/>
        <w:rPr>
          <w:i/>
          <w:iCs/>
        </w:rPr>
      </w:pPr>
      <w:r w:rsidRPr="00715B4C">
        <w:rPr>
          <w:i/>
          <w:iCs/>
        </w:rPr>
        <w:lastRenderedPageBreak/>
        <w:t>Продолжение</w:t>
      </w:r>
      <w:r>
        <w:rPr>
          <w:i/>
          <w:iCs/>
        </w:rPr>
        <w:t xml:space="preserve"> </w:t>
      </w:r>
      <w:r w:rsidRPr="00715B4C">
        <w:rPr>
          <w:i/>
          <w:iCs/>
        </w:rPr>
        <w:t>таблицы</w:t>
      </w:r>
      <w:r>
        <w:rPr>
          <w:i/>
          <w:iCs/>
        </w:rPr>
        <w:t xml:space="preserve"> </w:t>
      </w:r>
      <w:r w:rsidRPr="00715B4C">
        <w:rPr>
          <w:i/>
          <w:iCs/>
        </w:rPr>
        <w:t>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5"/>
        <w:gridCol w:w="4031"/>
        <w:gridCol w:w="2145"/>
      </w:tblGrid>
      <w:tr w:rsidR="00D04756" w:rsidRPr="00BC6623" w14:paraId="57C7891B" w14:textId="77777777" w:rsidTr="008D0F01">
        <w:trPr>
          <w:trHeight w:val="454"/>
        </w:trPr>
        <w:tc>
          <w:tcPr>
            <w:tcW w:w="0" w:type="auto"/>
            <w:vAlign w:val="center"/>
          </w:tcPr>
          <w:p w14:paraId="271A5E03" w14:textId="77777777" w:rsidR="00D04756" w:rsidRPr="00BC6623" w:rsidRDefault="00D04756" w:rsidP="008D0F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b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vAlign w:val="center"/>
          </w:tcPr>
          <w:p w14:paraId="3995618C" w14:textId="77777777" w:rsidR="00D04756" w:rsidRPr="00BC6623" w:rsidRDefault="00D04756" w:rsidP="008D0F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Ожидаемый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vAlign w:val="center"/>
          </w:tcPr>
          <w:p w14:paraId="32CC0423" w14:textId="77777777" w:rsidR="00D04756" w:rsidRPr="00BC6623" w:rsidRDefault="00D04756" w:rsidP="008D0F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Полученный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результат</w:t>
            </w:r>
          </w:p>
        </w:tc>
      </w:tr>
      <w:tr w:rsidR="00411243" w:rsidRPr="00BC6623" w14:paraId="6F859588" w14:textId="77777777" w:rsidTr="008D0F01">
        <w:trPr>
          <w:trHeight w:val="454"/>
        </w:trPr>
        <w:tc>
          <w:tcPr>
            <w:tcW w:w="0" w:type="auto"/>
            <w:vAlign w:val="center"/>
          </w:tcPr>
          <w:p w14:paraId="1A2B0378" w14:textId="5699E4EE" w:rsidR="00411243" w:rsidRDefault="00411243" w:rsidP="004112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Выделить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рабочей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области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кнопку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«Копировать»,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далее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кнопку</w:t>
            </w:r>
          </w:p>
          <w:p w14:paraId="5F04E5C8" w14:textId="41A2B5F3" w:rsidR="00411243" w:rsidRPr="00BC6623" w:rsidRDefault="00411243" w:rsidP="004112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«Вставить»</w:t>
            </w:r>
          </w:p>
        </w:tc>
        <w:tc>
          <w:tcPr>
            <w:tcW w:w="0" w:type="auto"/>
            <w:vAlign w:val="center"/>
          </w:tcPr>
          <w:p w14:paraId="59F00F2F" w14:textId="414975BD" w:rsidR="00411243" w:rsidRPr="00BC6623" w:rsidRDefault="00411243" w:rsidP="004112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Вставка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скопированного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рабочую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область</w:t>
            </w:r>
          </w:p>
        </w:tc>
        <w:tc>
          <w:tcPr>
            <w:tcW w:w="0" w:type="auto"/>
            <w:vAlign w:val="center"/>
          </w:tcPr>
          <w:p w14:paraId="69835CA2" w14:textId="3A36A93B" w:rsidR="00411243" w:rsidRPr="00BC6623" w:rsidRDefault="00411243" w:rsidP="004112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0BA47DA8" w14:textId="77777777" w:rsidTr="008D0F01">
        <w:trPr>
          <w:trHeight w:val="454"/>
        </w:trPr>
        <w:tc>
          <w:tcPr>
            <w:tcW w:w="0" w:type="auto"/>
            <w:vAlign w:val="center"/>
          </w:tcPr>
          <w:p w14:paraId="1CE3BB36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Выделить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рабочей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области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кнопку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«Удалить»</w:t>
            </w:r>
          </w:p>
        </w:tc>
        <w:tc>
          <w:tcPr>
            <w:tcW w:w="0" w:type="auto"/>
            <w:vAlign w:val="center"/>
          </w:tcPr>
          <w:p w14:paraId="6791B765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рабочей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области</w:t>
            </w:r>
          </w:p>
        </w:tc>
        <w:tc>
          <w:tcPr>
            <w:tcW w:w="0" w:type="auto"/>
            <w:vAlign w:val="center"/>
          </w:tcPr>
          <w:p w14:paraId="5C35810C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2FCEAF2E" w14:textId="77777777" w:rsidTr="008D0F01">
        <w:trPr>
          <w:trHeight w:val="454"/>
        </w:trPr>
        <w:tc>
          <w:tcPr>
            <w:tcW w:w="0" w:type="auto"/>
            <w:vAlign w:val="center"/>
          </w:tcPr>
          <w:p w14:paraId="407556C5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Выделить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рабочей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области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кнопку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«Вырезать»,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далее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кнопку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«Вставить»</w:t>
            </w:r>
          </w:p>
        </w:tc>
        <w:tc>
          <w:tcPr>
            <w:tcW w:w="0" w:type="auto"/>
            <w:vAlign w:val="center"/>
          </w:tcPr>
          <w:p w14:paraId="708E9B01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изначального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рабочей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области,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вставка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копии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изначального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смещением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относительно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исходного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положения</w:t>
            </w:r>
          </w:p>
        </w:tc>
        <w:tc>
          <w:tcPr>
            <w:tcW w:w="0" w:type="auto"/>
            <w:vAlign w:val="center"/>
          </w:tcPr>
          <w:p w14:paraId="29DD7498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5B569132" w14:textId="77777777" w:rsidTr="008D0F01">
        <w:trPr>
          <w:trHeight w:val="454"/>
        </w:trPr>
        <w:tc>
          <w:tcPr>
            <w:tcW w:w="0" w:type="auto"/>
            <w:vAlign w:val="center"/>
          </w:tcPr>
          <w:p w14:paraId="272347E3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контекстном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пункт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«Добавить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поле»</w:t>
            </w:r>
          </w:p>
        </w:tc>
        <w:tc>
          <w:tcPr>
            <w:tcW w:w="0" w:type="auto"/>
            <w:vAlign w:val="center"/>
          </w:tcPr>
          <w:p w14:paraId="0F899095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Появление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новой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строки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выбранном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</w:p>
        </w:tc>
        <w:tc>
          <w:tcPr>
            <w:tcW w:w="0" w:type="auto"/>
            <w:vAlign w:val="center"/>
          </w:tcPr>
          <w:p w14:paraId="2B7C51B0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7E9A3DE3" w14:textId="77777777" w:rsidTr="008D0F01">
        <w:trPr>
          <w:trHeight w:val="454"/>
        </w:trPr>
        <w:tc>
          <w:tcPr>
            <w:tcW w:w="0" w:type="auto"/>
            <w:vAlign w:val="center"/>
          </w:tcPr>
          <w:p w14:paraId="230D1736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контекстном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пункт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«Добавить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свойство»</w:t>
            </w:r>
          </w:p>
        </w:tc>
        <w:tc>
          <w:tcPr>
            <w:tcW w:w="0" w:type="auto"/>
            <w:vAlign w:val="center"/>
          </w:tcPr>
          <w:p w14:paraId="4840499C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Появление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новой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строки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свойства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выбранном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</w:p>
        </w:tc>
        <w:tc>
          <w:tcPr>
            <w:tcW w:w="0" w:type="auto"/>
            <w:vAlign w:val="center"/>
          </w:tcPr>
          <w:p w14:paraId="6554BB17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047DBD75" w14:textId="77777777" w:rsidTr="008D0F01">
        <w:trPr>
          <w:trHeight w:val="454"/>
        </w:trPr>
        <w:tc>
          <w:tcPr>
            <w:tcW w:w="0" w:type="auto"/>
            <w:vAlign w:val="center"/>
          </w:tcPr>
          <w:p w14:paraId="7E453A2D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контекстном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пункт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«Добавить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метод»</w:t>
            </w:r>
          </w:p>
        </w:tc>
        <w:tc>
          <w:tcPr>
            <w:tcW w:w="0" w:type="auto"/>
            <w:vAlign w:val="center"/>
          </w:tcPr>
          <w:p w14:paraId="40D5D558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Появление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новой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строки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метода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выбранном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</w:p>
        </w:tc>
        <w:tc>
          <w:tcPr>
            <w:tcW w:w="0" w:type="auto"/>
            <w:vAlign w:val="center"/>
          </w:tcPr>
          <w:p w14:paraId="66667AB1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7CFE42CE" w14:textId="77777777" w:rsidTr="008D0F01">
        <w:trPr>
          <w:trHeight w:val="454"/>
        </w:trPr>
        <w:tc>
          <w:tcPr>
            <w:tcW w:w="0" w:type="auto"/>
            <w:vAlign w:val="center"/>
          </w:tcPr>
          <w:p w14:paraId="66D9ED38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контекстном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пункт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«Добавить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конструктор»</w:t>
            </w:r>
          </w:p>
        </w:tc>
        <w:tc>
          <w:tcPr>
            <w:tcW w:w="0" w:type="auto"/>
            <w:vAlign w:val="center"/>
          </w:tcPr>
          <w:p w14:paraId="516E74A1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Появление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новой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строки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конструктора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выбранном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</w:p>
        </w:tc>
        <w:tc>
          <w:tcPr>
            <w:tcW w:w="0" w:type="auto"/>
            <w:vAlign w:val="center"/>
          </w:tcPr>
          <w:p w14:paraId="157D24ED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66FC226D" w14:textId="77777777" w:rsidTr="008D0F01">
        <w:trPr>
          <w:trHeight w:val="454"/>
        </w:trPr>
        <w:tc>
          <w:tcPr>
            <w:tcW w:w="0" w:type="auto"/>
            <w:vAlign w:val="center"/>
          </w:tcPr>
          <w:p w14:paraId="4155C735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контекстном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пункт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«Свойства»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«Абстрактный»</w:t>
            </w:r>
          </w:p>
        </w:tc>
        <w:tc>
          <w:tcPr>
            <w:tcW w:w="0" w:type="auto"/>
            <w:vAlign w:val="center"/>
          </w:tcPr>
          <w:p w14:paraId="12C8052A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написания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заголовка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курсивное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выбранном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</w:p>
        </w:tc>
        <w:tc>
          <w:tcPr>
            <w:tcW w:w="0" w:type="auto"/>
            <w:vAlign w:val="center"/>
          </w:tcPr>
          <w:p w14:paraId="1E7AC59F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0579ED8E" w14:textId="77777777" w:rsidTr="008D0F01">
        <w:trPr>
          <w:trHeight w:val="454"/>
        </w:trPr>
        <w:tc>
          <w:tcPr>
            <w:tcW w:w="0" w:type="auto"/>
            <w:vAlign w:val="center"/>
          </w:tcPr>
          <w:p w14:paraId="71C19C3E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контекстном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пункт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«Свойства»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«Статический»</w:t>
            </w:r>
          </w:p>
        </w:tc>
        <w:tc>
          <w:tcPr>
            <w:tcW w:w="0" w:type="auto"/>
            <w:vAlign w:val="center"/>
          </w:tcPr>
          <w:p w14:paraId="2B93DEE6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написания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заголовка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подчеркнутое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выбранном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</w:p>
        </w:tc>
        <w:tc>
          <w:tcPr>
            <w:tcW w:w="0" w:type="auto"/>
            <w:vAlign w:val="center"/>
          </w:tcPr>
          <w:p w14:paraId="62DAF871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70FED232" w14:textId="77777777" w:rsidTr="008D0F01">
        <w:trPr>
          <w:trHeight w:val="454"/>
        </w:trPr>
        <w:tc>
          <w:tcPr>
            <w:tcW w:w="0" w:type="auto"/>
            <w:vAlign w:val="center"/>
          </w:tcPr>
          <w:p w14:paraId="319B26A5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кнопку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«Настройки»</w:t>
            </w:r>
          </w:p>
        </w:tc>
        <w:tc>
          <w:tcPr>
            <w:tcW w:w="0" w:type="auto"/>
            <w:vAlign w:val="center"/>
          </w:tcPr>
          <w:p w14:paraId="28265B6A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Открытие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окна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настроек</w:t>
            </w:r>
          </w:p>
        </w:tc>
        <w:tc>
          <w:tcPr>
            <w:tcW w:w="0" w:type="auto"/>
            <w:vAlign w:val="center"/>
          </w:tcPr>
          <w:p w14:paraId="628DB252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0452916A" w14:textId="77777777" w:rsidTr="008D0F01">
        <w:trPr>
          <w:trHeight w:val="454"/>
        </w:trPr>
        <w:tc>
          <w:tcPr>
            <w:tcW w:w="0" w:type="auto"/>
            <w:vAlign w:val="center"/>
          </w:tcPr>
          <w:p w14:paraId="7AD2C345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кнопку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«Генерировать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код»</w:t>
            </w:r>
          </w:p>
        </w:tc>
        <w:tc>
          <w:tcPr>
            <w:tcW w:w="0" w:type="auto"/>
            <w:vAlign w:val="center"/>
          </w:tcPr>
          <w:p w14:paraId="029A18B2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Открытие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окна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генерации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кода</w:t>
            </w:r>
          </w:p>
        </w:tc>
        <w:tc>
          <w:tcPr>
            <w:tcW w:w="0" w:type="auto"/>
            <w:vAlign w:val="center"/>
          </w:tcPr>
          <w:p w14:paraId="6CB2040E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</w:tbl>
    <w:p w14:paraId="51A28D20" w14:textId="0915CB80" w:rsidR="00D04756" w:rsidRPr="009E0B93" w:rsidRDefault="00D04756" w:rsidP="00D04756">
      <w:pPr>
        <w:pStyle w:val="af3"/>
        <w:rPr>
          <w:i/>
          <w:iCs/>
        </w:rPr>
      </w:pPr>
      <w:bookmarkStart w:id="4" w:name="_GoBack"/>
      <w:bookmarkEnd w:id="4"/>
      <w:r w:rsidRPr="00715B4C">
        <w:rPr>
          <w:i/>
          <w:iCs/>
        </w:rPr>
        <w:lastRenderedPageBreak/>
        <w:t>Продолжение</w:t>
      </w:r>
      <w:r>
        <w:rPr>
          <w:i/>
          <w:iCs/>
        </w:rPr>
        <w:t xml:space="preserve"> </w:t>
      </w:r>
      <w:r w:rsidRPr="00715B4C">
        <w:rPr>
          <w:i/>
          <w:iCs/>
        </w:rPr>
        <w:t>таблицы</w:t>
      </w:r>
      <w:r>
        <w:rPr>
          <w:i/>
          <w:iCs/>
        </w:rPr>
        <w:t xml:space="preserve"> </w:t>
      </w:r>
      <w:r w:rsidRPr="00715B4C">
        <w:rPr>
          <w:i/>
          <w:iCs/>
        </w:rPr>
        <w:t>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89"/>
        <w:gridCol w:w="3043"/>
        <w:gridCol w:w="2239"/>
      </w:tblGrid>
      <w:tr w:rsidR="00D04756" w:rsidRPr="00BC6623" w14:paraId="7DB4C713" w14:textId="77777777" w:rsidTr="008D0F01">
        <w:trPr>
          <w:trHeight w:val="454"/>
        </w:trPr>
        <w:tc>
          <w:tcPr>
            <w:tcW w:w="0" w:type="auto"/>
            <w:vAlign w:val="center"/>
          </w:tcPr>
          <w:p w14:paraId="640CE295" w14:textId="77777777" w:rsidR="00D04756" w:rsidRPr="00BC6623" w:rsidRDefault="00D04756" w:rsidP="008D0F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b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vAlign w:val="center"/>
          </w:tcPr>
          <w:p w14:paraId="5D5D65CA" w14:textId="77777777" w:rsidR="00D04756" w:rsidRPr="00BC6623" w:rsidRDefault="00D04756" w:rsidP="008D0F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Ожидаемый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vAlign w:val="center"/>
          </w:tcPr>
          <w:p w14:paraId="6316D34B" w14:textId="77777777" w:rsidR="00D04756" w:rsidRPr="00BC6623" w:rsidRDefault="00D04756" w:rsidP="008D0F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Полученный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результат</w:t>
            </w:r>
          </w:p>
        </w:tc>
      </w:tr>
      <w:tr w:rsidR="00A0740D" w:rsidRPr="00BC6623" w14:paraId="3325E8D0" w14:textId="77777777" w:rsidTr="008D0F01">
        <w:trPr>
          <w:trHeight w:val="454"/>
        </w:trPr>
        <w:tc>
          <w:tcPr>
            <w:tcW w:w="0" w:type="auto"/>
            <w:vAlign w:val="center"/>
          </w:tcPr>
          <w:p w14:paraId="58DA0CA3" w14:textId="62A67AA3" w:rsidR="00A0740D" w:rsidRPr="00BC6623" w:rsidRDefault="00A0740D" w:rsidP="00A074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окне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настроек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изменить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ползунок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масштабирования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0" w:type="auto"/>
            <w:vAlign w:val="center"/>
          </w:tcPr>
          <w:p w14:paraId="4023B38A" w14:textId="27BB9BC1" w:rsidR="00A0740D" w:rsidRPr="00BC6623" w:rsidRDefault="00A0740D" w:rsidP="00A074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масштаба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базовое</w:t>
            </w:r>
          </w:p>
        </w:tc>
        <w:tc>
          <w:tcPr>
            <w:tcW w:w="0" w:type="auto"/>
            <w:vAlign w:val="center"/>
          </w:tcPr>
          <w:p w14:paraId="34AB854F" w14:textId="6352FB1A" w:rsidR="00A0740D" w:rsidRPr="00BC6623" w:rsidRDefault="00A0740D" w:rsidP="00A074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411243" w:rsidRPr="00BC6623" w14:paraId="3C8F99B0" w14:textId="77777777" w:rsidTr="008D0F01">
        <w:trPr>
          <w:trHeight w:val="454"/>
        </w:trPr>
        <w:tc>
          <w:tcPr>
            <w:tcW w:w="0" w:type="auto"/>
            <w:vAlign w:val="center"/>
          </w:tcPr>
          <w:p w14:paraId="7B898421" w14:textId="55111812" w:rsidR="00411243" w:rsidRPr="00BC6623" w:rsidRDefault="00411243" w:rsidP="004112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окне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настроек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изменить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ползунок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масштабирования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59EEC08" w14:textId="12F74905" w:rsidR="00411243" w:rsidRPr="00BC6623" w:rsidRDefault="00411243" w:rsidP="004112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масштаба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1CD1ED76" w14:textId="33B90C00" w:rsidR="00411243" w:rsidRPr="00BC6623" w:rsidRDefault="00411243" w:rsidP="004112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4F1020B8" w14:textId="77777777" w:rsidTr="008D0F01">
        <w:trPr>
          <w:trHeight w:val="454"/>
        </w:trPr>
        <w:tc>
          <w:tcPr>
            <w:tcW w:w="0" w:type="auto"/>
            <w:vAlign w:val="center"/>
          </w:tcPr>
          <w:p w14:paraId="1B461426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окне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настроек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поставить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галочку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напротив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пункта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«Темная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тема»</w:t>
            </w:r>
          </w:p>
        </w:tc>
        <w:tc>
          <w:tcPr>
            <w:tcW w:w="0" w:type="auto"/>
            <w:vAlign w:val="center"/>
          </w:tcPr>
          <w:p w14:paraId="6A7FAD2D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темы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темную</w:t>
            </w:r>
          </w:p>
        </w:tc>
        <w:tc>
          <w:tcPr>
            <w:tcW w:w="0" w:type="auto"/>
            <w:vAlign w:val="center"/>
          </w:tcPr>
          <w:p w14:paraId="3F237A1B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1E741850" w14:textId="77777777" w:rsidTr="008D0F01">
        <w:trPr>
          <w:trHeight w:val="454"/>
        </w:trPr>
        <w:tc>
          <w:tcPr>
            <w:tcW w:w="0" w:type="auto"/>
            <w:vAlign w:val="center"/>
          </w:tcPr>
          <w:p w14:paraId="38C4148D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«Обобщение»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добавить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путем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перетягивания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одного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«Класс»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другой</w:t>
            </w:r>
          </w:p>
        </w:tc>
        <w:tc>
          <w:tcPr>
            <w:tcW w:w="0" w:type="auto"/>
            <w:vAlign w:val="center"/>
          </w:tcPr>
          <w:p w14:paraId="555539AA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Появление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стрелки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«Обобщение»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между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выбранными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элементами</w:t>
            </w:r>
          </w:p>
        </w:tc>
        <w:tc>
          <w:tcPr>
            <w:tcW w:w="0" w:type="auto"/>
            <w:vAlign w:val="center"/>
          </w:tcPr>
          <w:p w14:paraId="419223CC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29DD25B0" w14:textId="77777777" w:rsidTr="008D0F01">
        <w:trPr>
          <w:trHeight w:val="454"/>
        </w:trPr>
        <w:tc>
          <w:tcPr>
            <w:tcW w:w="0" w:type="auto"/>
            <w:vAlign w:val="center"/>
          </w:tcPr>
          <w:p w14:paraId="66D56850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рабочей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области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дважды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левой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кнопкой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мыши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маленькому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узлу</w:t>
            </w:r>
          </w:p>
        </w:tc>
        <w:tc>
          <w:tcPr>
            <w:tcW w:w="0" w:type="auto"/>
            <w:vAlign w:val="center"/>
          </w:tcPr>
          <w:p w14:paraId="240FA832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Появление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нового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узла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связи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точке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нажатия</w:t>
            </w:r>
          </w:p>
        </w:tc>
        <w:tc>
          <w:tcPr>
            <w:tcW w:w="0" w:type="auto"/>
            <w:vAlign w:val="center"/>
          </w:tcPr>
          <w:p w14:paraId="07B4458F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  <w:tr w:rsidR="00D04756" w:rsidRPr="00BC6623" w14:paraId="22854FF5" w14:textId="77777777" w:rsidTr="008D0F01">
        <w:trPr>
          <w:trHeight w:val="454"/>
        </w:trPr>
        <w:tc>
          <w:tcPr>
            <w:tcW w:w="0" w:type="auto"/>
            <w:vAlign w:val="center"/>
          </w:tcPr>
          <w:p w14:paraId="23FBA742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двумя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узлами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рабочей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области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правой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кнопкой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мыши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большому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узлу</w:t>
            </w:r>
          </w:p>
        </w:tc>
        <w:tc>
          <w:tcPr>
            <w:tcW w:w="0" w:type="auto"/>
            <w:vAlign w:val="center"/>
          </w:tcPr>
          <w:p w14:paraId="084C4C0C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выбранного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узла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связи</w:t>
            </w:r>
          </w:p>
        </w:tc>
        <w:tc>
          <w:tcPr>
            <w:tcW w:w="0" w:type="auto"/>
            <w:vAlign w:val="center"/>
          </w:tcPr>
          <w:p w14:paraId="720E1D42" w14:textId="77777777" w:rsidR="00D04756" w:rsidRPr="00BC6623" w:rsidRDefault="00D04756" w:rsidP="008D0F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6623">
              <w:rPr>
                <w:rFonts w:ascii="Times New Roman" w:hAnsi="Times New Roman" w:cs="Times New Roman"/>
                <w:sz w:val="28"/>
                <w:szCs w:val="28"/>
              </w:rPr>
              <w:t>ожидаемому</w:t>
            </w:r>
          </w:p>
        </w:tc>
      </w:tr>
    </w:tbl>
    <w:p w14:paraId="6F5941E4" w14:textId="77777777" w:rsidR="00D04756" w:rsidRDefault="00D04756" w:rsidP="00D04756">
      <w:pPr>
        <w:rPr>
          <w:rFonts w:asciiTheme="majorHAnsi" w:hAnsiTheme="majorHAnsi"/>
          <w:b/>
          <w:bCs/>
          <w:sz w:val="20"/>
          <w:szCs w:val="20"/>
        </w:rPr>
      </w:pPr>
    </w:p>
    <w:p w14:paraId="1D3EB70E" w14:textId="1B3F987C" w:rsidR="00D04756" w:rsidRPr="00D04756" w:rsidRDefault="00D04756">
      <w:pPr>
        <w:rPr>
          <w:rFonts w:asciiTheme="majorHAnsi" w:hAnsiTheme="majorHAnsi"/>
          <w:b/>
          <w:bCs/>
          <w:sz w:val="20"/>
          <w:szCs w:val="20"/>
        </w:rPr>
      </w:pPr>
      <w:r>
        <w:rPr>
          <w:b/>
          <w:bCs/>
          <w:sz w:val="24"/>
          <w:szCs w:val="24"/>
        </w:rPr>
        <w:br w:type="page"/>
      </w:r>
    </w:p>
    <w:p w14:paraId="017B52AF" w14:textId="51222E1B" w:rsidR="00E7734F" w:rsidRPr="00E7734F" w:rsidRDefault="00E7734F" w:rsidP="00E7734F">
      <w:pPr>
        <w:pStyle w:val="1"/>
        <w:pageBreakBefore/>
        <w:numPr>
          <w:ilvl w:val="0"/>
          <w:numId w:val="2"/>
        </w:numPr>
        <w:tabs>
          <w:tab w:val="left" w:pos="993"/>
        </w:tabs>
        <w:spacing w:before="0" w:after="482" w:line="360" w:lineRule="auto"/>
        <w:ind w:left="0"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31375859"/>
      <w:bookmarkStart w:id="6" w:name="_Toc194697004"/>
      <w:r w:rsidRPr="00E7734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Пример реализации класса</w:t>
      </w:r>
      <w:bookmarkEnd w:id="5"/>
    </w:p>
    <w:p w14:paraId="731FC19D" w14:textId="77777777" w:rsidR="00E7734F" w:rsidRPr="008C32FE" w:rsidRDefault="00E7734F" w:rsidP="00E7734F">
      <w:pPr>
        <w:pStyle w:val="ad"/>
        <w:rPr>
          <w:rFonts w:ascii="TimesNewRomanPSMT" w:hAnsi="TimesNewRomanPSMT" w:cstheme="minorBidi"/>
          <w:color w:val="000000"/>
          <w:kern w:val="2"/>
        </w:rPr>
      </w:pPr>
      <w:r w:rsidRPr="008C32FE">
        <w:rPr>
          <w:rFonts w:ascii="TimesNewRomanPSMT" w:hAnsi="TimesNewRomanPSMT" w:cstheme="minorBidi"/>
          <w:color w:val="000000"/>
          <w:kern w:val="2"/>
        </w:rPr>
        <w:t>Код</w:t>
      </w:r>
      <w:r>
        <w:rPr>
          <w:rFonts w:ascii="TimesNewRomanPSMT" w:hAnsi="TimesNewRomanPSMT" w:cstheme="minorBidi"/>
          <w:color w:val="000000"/>
          <w:kern w:val="2"/>
        </w:rPr>
        <w:t xml:space="preserve"> </w:t>
      </w:r>
      <w:r w:rsidRPr="008C32FE">
        <w:rPr>
          <w:rFonts w:ascii="TimesNewRomanPSMT" w:hAnsi="TimesNewRomanPSMT" w:cstheme="minorBidi"/>
          <w:color w:val="000000"/>
          <w:kern w:val="2"/>
        </w:rPr>
        <w:t>базового</w:t>
      </w:r>
      <w:r>
        <w:rPr>
          <w:rFonts w:ascii="TimesNewRomanPSMT" w:hAnsi="TimesNewRomanPSMT" w:cstheme="minorBidi"/>
          <w:color w:val="000000"/>
          <w:kern w:val="2"/>
        </w:rPr>
        <w:t xml:space="preserve"> </w:t>
      </w:r>
      <w:r w:rsidRPr="008C32FE">
        <w:rPr>
          <w:rFonts w:ascii="TimesNewRomanPSMT" w:hAnsi="TimesNewRomanPSMT" w:cstheme="minorBidi"/>
          <w:color w:val="000000"/>
          <w:kern w:val="2"/>
        </w:rPr>
        <w:t>класса</w:t>
      </w:r>
      <w:r>
        <w:rPr>
          <w:rFonts w:ascii="TimesNewRomanPSMT" w:hAnsi="TimesNewRomanPSMT" w:cstheme="minorBidi"/>
          <w:color w:val="000000"/>
          <w:kern w:val="2"/>
        </w:rPr>
        <w:t xml:space="preserve"> </w:t>
      </w:r>
      <w:r w:rsidRPr="008C32FE">
        <w:rPr>
          <w:rFonts w:ascii="TimesNewRomanPSMT" w:hAnsi="TimesNewRomanPSMT" w:cstheme="minorBidi"/>
          <w:color w:val="000000"/>
          <w:kern w:val="2"/>
        </w:rPr>
        <w:t>модели</w:t>
      </w:r>
      <w:r>
        <w:rPr>
          <w:rFonts w:ascii="TimesNewRomanPSMT" w:hAnsi="TimesNewRomanPSMT" w:cstheme="minorBidi"/>
          <w:color w:val="000000"/>
          <w:kern w:val="2"/>
        </w:rPr>
        <w:t xml:space="preserve"> </w:t>
      </w:r>
      <w:r w:rsidRPr="008C32FE">
        <w:rPr>
          <w:rFonts w:ascii="TimesNewRomanPSMT" w:hAnsi="TimesNewRomanPSMT" w:cstheme="minorBidi"/>
          <w:color w:val="000000"/>
          <w:kern w:val="2"/>
        </w:rPr>
        <w:t>представления</w:t>
      </w:r>
      <w:r>
        <w:rPr>
          <w:rFonts w:ascii="TimesNewRomanPSMT" w:hAnsi="TimesNewRomanPSMT" w:cstheme="minorBidi"/>
          <w:color w:val="000000"/>
          <w:kern w:val="2"/>
        </w:rPr>
        <w:t xml:space="preserve"> </w:t>
      </w:r>
      <w:r w:rsidRPr="008C32FE">
        <w:rPr>
          <w:rFonts w:ascii="TimesNewRomanPSMT" w:hAnsi="TimesNewRomanPSMT" w:cstheme="minorBidi"/>
          <w:color w:val="000000"/>
          <w:kern w:val="2"/>
        </w:rPr>
        <w:t>приведён</w:t>
      </w:r>
      <w:r>
        <w:rPr>
          <w:rFonts w:ascii="TimesNewRomanPSMT" w:hAnsi="TimesNewRomanPSMT" w:cstheme="minorBidi"/>
          <w:color w:val="000000"/>
          <w:kern w:val="2"/>
        </w:rPr>
        <w:t xml:space="preserve"> </w:t>
      </w:r>
      <w:r w:rsidRPr="008C32FE">
        <w:rPr>
          <w:rFonts w:ascii="TimesNewRomanPSMT" w:hAnsi="TimesNewRomanPSMT" w:cstheme="minorBidi"/>
          <w:color w:val="000000"/>
          <w:kern w:val="2"/>
        </w:rPr>
        <w:t>в</w:t>
      </w:r>
      <w:r>
        <w:rPr>
          <w:rFonts w:ascii="TimesNewRomanPSMT" w:hAnsi="TimesNewRomanPSMT" w:cstheme="minorBidi"/>
          <w:color w:val="000000"/>
          <w:kern w:val="2"/>
        </w:rPr>
        <w:t xml:space="preserve"> </w:t>
      </w:r>
      <w:r w:rsidRPr="008C32FE">
        <w:rPr>
          <w:rFonts w:ascii="TimesNewRomanPSMT" w:hAnsi="TimesNewRomanPSMT" w:cstheme="minorBidi"/>
          <w:color w:val="000000"/>
          <w:kern w:val="2"/>
        </w:rPr>
        <w:t>листинге</w:t>
      </w:r>
      <w:r>
        <w:rPr>
          <w:rFonts w:ascii="TimesNewRomanPSMT" w:hAnsi="TimesNewRomanPSMT" w:cstheme="minorBidi"/>
          <w:color w:val="000000"/>
          <w:kern w:val="2"/>
        </w:rPr>
        <w:t xml:space="preserve"> </w:t>
      </w:r>
      <w:r w:rsidRPr="008C32FE">
        <w:rPr>
          <w:rFonts w:ascii="TimesNewRomanPSMT" w:hAnsi="TimesNewRomanPSMT" w:cstheme="minorBidi"/>
          <w:color w:val="000000"/>
          <w:kern w:val="2"/>
        </w:rPr>
        <w:t>1.</w:t>
      </w:r>
    </w:p>
    <w:p w14:paraId="24538D2A" w14:textId="4FBA7425" w:rsidR="00E7734F" w:rsidRPr="00530736" w:rsidRDefault="00E7734F" w:rsidP="00E7734F">
      <w:pPr>
        <w:pStyle w:val="af3"/>
      </w:pPr>
      <w:r w:rsidRPr="00530736">
        <w:rPr>
          <w:bCs/>
        </w:rPr>
        <w:t>Листинг</w:t>
      </w:r>
      <w:r>
        <w:rPr>
          <w:bCs/>
        </w:rPr>
        <w:t xml:space="preserve"> </w:t>
      </w:r>
      <w:r w:rsidRPr="00530736">
        <w:rPr>
          <w:bCs/>
        </w:rPr>
        <w:t>1</w:t>
      </w:r>
      <w:r>
        <w:rPr>
          <w:bCs/>
        </w:rPr>
        <w:t xml:space="preserve"> </w:t>
      </w:r>
      <w:r w:rsidRPr="00530736">
        <w:rPr>
          <w:bCs/>
        </w:rPr>
        <w:t>–</w:t>
      </w:r>
      <w:r>
        <w:rPr>
          <w:bCs/>
        </w:rPr>
        <w:t xml:space="preserve"> </w:t>
      </w:r>
      <w:r w:rsidRPr="00530736">
        <w:rPr>
          <w:bCs/>
        </w:rPr>
        <w:t>Базовый</w:t>
      </w:r>
      <w:r>
        <w:rPr>
          <w:bCs/>
        </w:rPr>
        <w:t xml:space="preserve"> </w:t>
      </w:r>
      <w:r w:rsidRPr="00530736">
        <w:rPr>
          <w:bCs/>
        </w:rPr>
        <w:t>класс</w:t>
      </w:r>
      <w:r>
        <w:rPr>
          <w:bCs/>
        </w:rPr>
        <w:t xml:space="preserve"> </w:t>
      </w:r>
      <w:r w:rsidRPr="00530736">
        <w:rPr>
          <w:bCs/>
        </w:rPr>
        <w:t>модели</w:t>
      </w:r>
      <w:r>
        <w:rPr>
          <w:bCs/>
        </w:rPr>
        <w:t xml:space="preserve"> </w:t>
      </w:r>
      <w:r w:rsidRPr="00530736">
        <w:rPr>
          <w:bCs/>
        </w:rPr>
        <w:t>представления</w:t>
      </w:r>
      <w:r>
        <w:rPr>
          <w:bCs/>
        </w:rPr>
        <w:t xml:space="preserve"> </w:t>
      </w:r>
      <w:r w:rsidRPr="00530736">
        <w:rPr>
          <w:bCs/>
        </w:rPr>
        <w:t>с</w:t>
      </w:r>
      <w:r>
        <w:rPr>
          <w:bCs/>
        </w:rPr>
        <w:t xml:space="preserve"> </w:t>
      </w:r>
      <w:r w:rsidRPr="00530736">
        <w:rPr>
          <w:bCs/>
        </w:rPr>
        <w:t>реализацией</w:t>
      </w:r>
      <w:r>
        <w:rPr>
          <w:bCs/>
        </w:rPr>
        <w:t xml:space="preserve"> </w:t>
      </w:r>
      <w:proofErr w:type="spellStart"/>
      <w:r w:rsidRPr="00530736">
        <w:rPr>
          <w:bCs/>
        </w:rPr>
        <w:t>INotifyPropertyChanged</w:t>
      </w:r>
      <w:proofErr w:type="spellEnd"/>
      <w:r w:rsidR="00DE53FD">
        <w:rPr>
          <w:rStyle w:val="afb"/>
          <w:bCs/>
        </w:rPr>
        <w:footnoteReference w:id="6"/>
      </w:r>
    </w:p>
    <w:p w14:paraId="345B3D47" w14:textId="77777777" w:rsidR="00E7734F" w:rsidRPr="0003082A" w:rsidRDefault="00E7734F" w:rsidP="00E7734F">
      <w:pPr>
        <w:pStyle w:val="af0"/>
        <w:rPr>
          <w:lang w:val="en-US"/>
        </w:rPr>
      </w:pPr>
      <w:r w:rsidRPr="0003082A">
        <w:rPr>
          <w:lang w:val="en-US"/>
        </w:rPr>
        <w:t>public</w:t>
      </w:r>
      <w:r>
        <w:rPr>
          <w:lang w:val="en-US"/>
        </w:rPr>
        <w:t xml:space="preserve"> </w:t>
      </w:r>
      <w:r w:rsidRPr="0003082A">
        <w:rPr>
          <w:lang w:val="en-US"/>
        </w:rPr>
        <w:t>class</w:t>
      </w:r>
      <w:r>
        <w:rPr>
          <w:lang w:val="en-US"/>
        </w:rPr>
        <w:t xml:space="preserve"> </w:t>
      </w:r>
      <w:proofErr w:type="spellStart"/>
      <w:proofErr w:type="gramStart"/>
      <w:r w:rsidRPr="0003082A">
        <w:rPr>
          <w:lang w:val="en-US"/>
        </w:rPr>
        <w:t>ViewModelBase</w:t>
      </w:r>
      <w:proofErr w:type="spellEnd"/>
      <w:r>
        <w:rPr>
          <w:lang w:val="en-US"/>
        </w:rPr>
        <w:t xml:space="preserve"> </w:t>
      </w:r>
      <w:r w:rsidRPr="0003082A"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proofErr w:type="spellStart"/>
      <w:r w:rsidRPr="0003082A">
        <w:rPr>
          <w:lang w:val="en-US"/>
        </w:rPr>
        <w:t>INotifyPropertyChanged</w:t>
      </w:r>
      <w:proofErr w:type="spellEnd"/>
    </w:p>
    <w:p w14:paraId="2B4AAF66" w14:textId="77777777" w:rsidR="00E7734F" w:rsidRPr="0003082A" w:rsidRDefault="00E7734F" w:rsidP="00E7734F">
      <w:pPr>
        <w:pStyle w:val="af0"/>
        <w:rPr>
          <w:lang w:val="en-US"/>
        </w:rPr>
      </w:pPr>
      <w:r w:rsidRPr="0003082A">
        <w:rPr>
          <w:lang w:val="en-US"/>
        </w:rPr>
        <w:t>{</w:t>
      </w:r>
    </w:p>
    <w:p w14:paraId="6B37B764" w14:textId="77777777" w:rsidR="00E7734F" w:rsidRPr="0003082A" w:rsidRDefault="00E7734F" w:rsidP="00E7734F">
      <w:pPr>
        <w:pStyle w:val="af0"/>
        <w:rPr>
          <w:lang w:val="en-US"/>
        </w:rPr>
      </w:pPr>
      <w:r w:rsidRPr="0003082A">
        <w:rPr>
          <w:lang w:val="en-US"/>
        </w:rPr>
        <w:t>//</w:t>
      </w:r>
      <w:proofErr w:type="spellStart"/>
      <w:r w:rsidRPr="0003082A">
        <w:rPr>
          <w:lang w:val="en-US"/>
        </w:rPr>
        <w:t>Событие</w:t>
      </w:r>
      <w:proofErr w:type="spellEnd"/>
      <w:r>
        <w:rPr>
          <w:lang w:val="en-US"/>
        </w:rPr>
        <w:t xml:space="preserve"> </w:t>
      </w:r>
      <w:proofErr w:type="spellStart"/>
      <w:r w:rsidRPr="0003082A">
        <w:rPr>
          <w:lang w:val="en-US"/>
        </w:rPr>
        <w:t>изменения</w:t>
      </w:r>
      <w:proofErr w:type="spellEnd"/>
      <w:r>
        <w:rPr>
          <w:lang w:val="en-US"/>
        </w:rPr>
        <w:t xml:space="preserve"> </w:t>
      </w:r>
      <w:proofErr w:type="spellStart"/>
      <w:r w:rsidRPr="0003082A">
        <w:rPr>
          <w:lang w:val="en-US"/>
        </w:rPr>
        <w:t>свойства</w:t>
      </w:r>
      <w:proofErr w:type="spellEnd"/>
    </w:p>
    <w:p w14:paraId="53836147" w14:textId="77777777" w:rsidR="00E7734F" w:rsidRPr="0003082A" w:rsidRDefault="00E7734F" w:rsidP="00E7734F">
      <w:pPr>
        <w:pStyle w:val="af0"/>
        <w:rPr>
          <w:lang w:val="en-US"/>
        </w:rPr>
      </w:pPr>
      <w:r w:rsidRPr="0003082A">
        <w:rPr>
          <w:lang w:val="en-US"/>
        </w:rPr>
        <w:t>public</w:t>
      </w:r>
      <w:r>
        <w:rPr>
          <w:lang w:val="en-US"/>
        </w:rPr>
        <w:t xml:space="preserve"> </w:t>
      </w:r>
      <w:r w:rsidRPr="0003082A">
        <w:rPr>
          <w:lang w:val="en-US"/>
        </w:rPr>
        <w:t>event</w:t>
      </w:r>
      <w:r>
        <w:rPr>
          <w:lang w:val="en-US"/>
        </w:rPr>
        <w:t xml:space="preserve"> </w:t>
      </w:r>
      <w:proofErr w:type="spellStart"/>
      <w:r w:rsidRPr="0003082A">
        <w:rPr>
          <w:lang w:val="en-US"/>
        </w:rPr>
        <w:t>PropertyChangedEventHandler</w:t>
      </w:r>
      <w:proofErr w:type="spellEnd"/>
      <w:r w:rsidRPr="0003082A">
        <w:rPr>
          <w:lang w:val="en-US"/>
        </w:rPr>
        <w:t>?</w:t>
      </w:r>
      <w:r>
        <w:rPr>
          <w:lang w:val="en-US"/>
        </w:rPr>
        <w:t xml:space="preserve"> </w:t>
      </w:r>
      <w:proofErr w:type="spellStart"/>
      <w:r w:rsidRPr="0003082A">
        <w:rPr>
          <w:lang w:val="en-US"/>
        </w:rPr>
        <w:t>PropertyChanged</w:t>
      </w:r>
      <w:proofErr w:type="spellEnd"/>
      <w:r w:rsidRPr="0003082A">
        <w:rPr>
          <w:lang w:val="en-US"/>
        </w:rPr>
        <w:t>;</w:t>
      </w:r>
    </w:p>
    <w:p w14:paraId="7237B4A3" w14:textId="77777777" w:rsidR="00E7734F" w:rsidRPr="0003082A" w:rsidRDefault="00E7734F" w:rsidP="00E7734F">
      <w:pPr>
        <w:pStyle w:val="af0"/>
        <w:rPr>
          <w:lang w:val="en-US"/>
        </w:rPr>
      </w:pPr>
      <w:r w:rsidRPr="0003082A">
        <w:rPr>
          <w:lang w:val="en-US"/>
        </w:rPr>
        <w:t>//</w:t>
      </w:r>
      <w:proofErr w:type="spellStart"/>
      <w:r w:rsidRPr="0003082A">
        <w:rPr>
          <w:lang w:val="en-US"/>
        </w:rPr>
        <w:t>Метод</w:t>
      </w:r>
      <w:proofErr w:type="spellEnd"/>
      <w:r>
        <w:rPr>
          <w:lang w:val="en-US"/>
        </w:rPr>
        <w:t xml:space="preserve"> </w:t>
      </w:r>
      <w:proofErr w:type="spellStart"/>
      <w:r w:rsidRPr="0003082A">
        <w:rPr>
          <w:lang w:val="en-US"/>
        </w:rPr>
        <w:t>для</w:t>
      </w:r>
      <w:proofErr w:type="spellEnd"/>
      <w:r>
        <w:rPr>
          <w:lang w:val="en-US"/>
        </w:rPr>
        <w:t xml:space="preserve"> </w:t>
      </w:r>
      <w:proofErr w:type="spellStart"/>
      <w:r w:rsidRPr="0003082A">
        <w:rPr>
          <w:lang w:val="en-US"/>
        </w:rPr>
        <w:t>вызова</w:t>
      </w:r>
      <w:proofErr w:type="spellEnd"/>
      <w:r>
        <w:rPr>
          <w:lang w:val="en-US"/>
        </w:rPr>
        <w:t xml:space="preserve"> </w:t>
      </w:r>
      <w:proofErr w:type="spellStart"/>
      <w:r w:rsidRPr="0003082A">
        <w:rPr>
          <w:lang w:val="en-US"/>
        </w:rPr>
        <w:t>события</w:t>
      </w:r>
      <w:proofErr w:type="spellEnd"/>
      <w:r>
        <w:rPr>
          <w:lang w:val="en-US"/>
        </w:rPr>
        <w:t xml:space="preserve"> </w:t>
      </w:r>
      <w:proofErr w:type="spellStart"/>
      <w:r w:rsidRPr="0003082A">
        <w:rPr>
          <w:lang w:val="en-US"/>
        </w:rPr>
        <w:t>изменения</w:t>
      </w:r>
      <w:proofErr w:type="spellEnd"/>
      <w:r>
        <w:rPr>
          <w:lang w:val="en-US"/>
        </w:rPr>
        <w:t xml:space="preserve"> </w:t>
      </w:r>
      <w:proofErr w:type="spellStart"/>
      <w:r w:rsidRPr="0003082A">
        <w:rPr>
          <w:lang w:val="en-US"/>
        </w:rPr>
        <w:t>свойства</w:t>
      </w:r>
      <w:proofErr w:type="spellEnd"/>
    </w:p>
    <w:p w14:paraId="5E19B4DE" w14:textId="77777777" w:rsidR="00E7734F" w:rsidRPr="0003082A" w:rsidRDefault="00E7734F" w:rsidP="00E7734F">
      <w:pPr>
        <w:pStyle w:val="af0"/>
        <w:rPr>
          <w:lang w:val="en-US"/>
        </w:rPr>
      </w:pPr>
      <w:r w:rsidRPr="0003082A">
        <w:rPr>
          <w:lang w:val="en-US"/>
        </w:rPr>
        <w:t>public</w:t>
      </w:r>
      <w:r>
        <w:rPr>
          <w:lang w:val="en-US"/>
        </w:rPr>
        <w:t xml:space="preserve"> </w:t>
      </w:r>
      <w:r w:rsidRPr="0003082A">
        <w:rPr>
          <w:lang w:val="en-US"/>
        </w:rPr>
        <w:t>void</w:t>
      </w:r>
      <w:r>
        <w:rPr>
          <w:lang w:val="en-US"/>
        </w:rPr>
        <w:t xml:space="preserve"> </w:t>
      </w:r>
      <w:proofErr w:type="spellStart"/>
      <w:r w:rsidRPr="0003082A">
        <w:rPr>
          <w:lang w:val="en-US"/>
        </w:rPr>
        <w:t>OnPropertyChanged</w:t>
      </w:r>
      <w:proofErr w:type="spellEnd"/>
      <w:r w:rsidRPr="0003082A">
        <w:rPr>
          <w:lang w:val="en-US"/>
        </w:rPr>
        <w:t>([</w:t>
      </w:r>
      <w:proofErr w:type="spellStart"/>
      <w:r w:rsidRPr="0003082A">
        <w:rPr>
          <w:lang w:val="en-US"/>
        </w:rPr>
        <w:t>CallerMemberName</w:t>
      </w:r>
      <w:proofErr w:type="spellEnd"/>
      <w:r w:rsidRPr="0003082A">
        <w:rPr>
          <w:lang w:val="en-US"/>
        </w:rPr>
        <w:t>]</w:t>
      </w:r>
      <w:r>
        <w:rPr>
          <w:lang w:val="en-US"/>
        </w:rPr>
        <w:t xml:space="preserve"> </w:t>
      </w:r>
      <w:r w:rsidRPr="0003082A">
        <w:rPr>
          <w:lang w:val="en-US"/>
        </w:rPr>
        <w:t>string</w:t>
      </w:r>
      <w:r>
        <w:rPr>
          <w:lang w:val="en-US"/>
        </w:rPr>
        <w:t xml:space="preserve"> </w:t>
      </w:r>
      <w:proofErr w:type="spellStart"/>
      <w:r w:rsidRPr="0003082A">
        <w:rPr>
          <w:lang w:val="en-US"/>
        </w:rPr>
        <w:t>propName</w:t>
      </w:r>
      <w:proofErr w:type="spellEnd"/>
      <w:r>
        <w:rPr>
          <w:lang w:val="en-US"/>
        </w:rPr>
        <w:t xml:space="preserve"> </w:t>
      </w:r>
      <w:r w:rsidRPr="0003082A">
        <w:rPr>
          <w:lang w:val="en-US"/>
        </w:rPr>
        <w:t>=</w:t>
      </w:r>
      <w:r>
        <w:rPr>
          <w:lang w:val="en-US"/>
        </w:rPr>
        <w:t xml:space="preserve"> </w:t>
      </w:r>
      <w:r w:rsidRPr="0003082A">
        <w:rPr>
          <w:lang w:val="en-US"/>
        </w:rPr>
        <w:t>"")</w:t>
      </w:r>
    </w:p>
    <w:p w14:paraId="1B3C98F8" w14:textId="77777777" w:rsidR="00E7734F" w:rsidRPr="0003082A" w:rsidRDefault="00E7734F" w:rsidP="00E7734F">
      <w:pPr>
        <w:pStyle w:val="af0"/>
        <w:rPr>
          <w:lang w:val="en-US"/>
        </w:rPr>
      </w:pPr>
      <w:r w:rsidRPr="0003082A">
        <w:rPr>
          <w:lang w:val="en-US"/>
        </w:rPr>
        <w:t>{</w:t>
      </w:r>
    </w:p>
    <w:p w14:paraId="7EC52048" w14:textId="77777777" w:rsidR="00E7734F" w:rsidRPr="0003082A" w:rsidRDefault="00E7734F" w:rsidP="00E7734F">
      <w:pPr>
        <w:pStyle w:val="af0"/>
        <w:rPr>
          <w:lang w:val="en-US"/>
        </w:rPr>
      </w:pPr>
      <w:proofErr w:type="spellStart"/>
      <w:proofErr w:type="gramStart"/>
      <w:r w:rsidRPr="0003082A">
        <w:rPr>
          <w:lang w:val="en-US"/>
        </w:rPr>
        <w:t>PropertyChanged</w:t>
      </w:r>
      <w:proofErr w:type="spellEnd"/>
      <w:r w:rsidRPr="0003082A">
        <w:rPr>
          <w:lang w:val="en-US"/>
        </w:rPr>
        <w:t>?.</w:t>
      </w:r>
      <w:proofErr w:type="gramEnd"/>
      <w:r w:rsidRPr="0003082A">
        <w:rPr>
          <w:lang w:val="en-US"/>
        </w:rPr>
        <w:t>Invoke(this,</w:t>
      </w:r>
      <w:r>
        <w:rPr>
          <w:lang w:val="en-US"/>
        </w:rPr>
        <w:t xml:space="preserve"> </w:t>
      </w:r>
      <w:r w:rsidRPr="0003082A">
        <w:rPr>
          <w:lang w:val="en-US"/>
        </w:rPr>
        <w:t>new</w:t>
      </w:r>
      <w:r>
        <w:rPr>
          <w:lang w:val="en-US"/>
        </w:rPr>
        <w:t xml:space="preserve"> </w:t>
      </w:r>
      <w:proofErr w:type="spellStart"/>
      <w:r w:rsidRPr="0003082A">
        <w:rPr>
          <w:lang w:val="en-US"/>
        </w:rPr>
        <w:t>PropertyChangedEventArgs</w:t>
      </w:r>
      <w:proofErr w:type="spellEnd"/>
      <w:r w:rsidRPr="0003082A">
        <w:rPr>
          <w:lang w:val="en-US"/>
        </w:rPr>
        <w:t>(</w:t>
      </w:r>
      <w:proofErr w:type="spellStart"/>
      <w:r w:rsidRPr="0003082A">
        <w:rPr>
          <w:lang w:val="en-US"/>
        </w:rPr>
        <w:t>propName</w:t>
      </w:r>
      <w:proofErr w:type="spellEnd"/>
      <w:r w:rsidRPr="0003082A">
        <w:rPr>
          <w:lang w:val="en-US"/>
        </w:rPr>
        <w:t>));</w:t>
      </w:r>
    </w:p>
    <w:p w14:paraId="1BC70200" w14:textId="17053CBD" w:rsidR="00C54C16" w:rsidRDefault="00E7734F" w:rsidP="00F41818">
      <w:pPr>
        <w:pStyle w:val="af0"/>
      </w:pPr>
      <w:r w:rsidRPr="00093344">
        <w:t>}}</w:t>
      </w:r>
    </w:p>
    <w:p w14:paraId="163554DC" w14:textId="10A5BBCB" w:rsidR="0051330E" w:rsidRPr="00C54C16" w:rsidRDefault="00C54C16" w:rsidP="00C54C16">
      <w:pPr>
        <w:rPr>
          <w:rFonts w:ascii="Courier New" w:hAnsi="Courier New" w:cs="Courier New"/>
          <w:sz w:val="24"/>
          <w:szCs w:val="20"/>
        </w:rPr>
      </w:pPr>
      <w:r>
        <w:br w:type="page"/>
      </w:r>
    </w:p>
    <w:p w14:paraId="243A1532" w14:textId="010A9FA4" w:rsidR="005F5123" w:rsidRPr="002F0EBF" w:rsidRDefault="00581F07" w:rsidP="002F0EBF">
      <w:pPr>
        <w:pStyle w:val="1"/>
        <w:pageBreakBefore/>
        <w:tabs>
          <w:tab w:val="left" w:pos="993"/>
        </w:tabs>
        <w:spacing w:before="0" w:after="482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231375860"/>
      <w:r w:rsidRPr="002F0EB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ИСПОЛЬЗОВАННЫХ ИСТОЧНИКОВ</w:t>
      </w:r>
      <w:bookmarkEnd w:id="6"/>
      <w:bookmarkEnd w:id="7"/>
      <w:r w:rsidR="00DE53FD">
        <w:rPr>
          <w:rStyle w:val="afb"/>
          <w:rFonts w:ascii="Times New Roman" w:hAnsi="Times New Roman" w:cs="Times New Roman"/>
          <w:b/>
          <w:bCs/>
          <w:color w:val="auto"/>
          <w:sz w:val="32"/>
          <w:szCs w:val="32"/>
        </w:rPr>
        <w:footnoteReference w:id="7"/>
      </w:r>
    </w:p>
    <w:p w14:paraId="75A5BE7D" w14:textId="5B3A87E5" w:rsidR="005F5123" w:rsidRDefault="005F5123" w:rsidP="005F512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D86">
        <w:rPr>
          <w:rFonts w:ascii="Times New Roman" w:hAnsi="Times New Roman" w:cs="Times New Roman"/>
          <w:sz w:val="28"/>
          <w:szCs w:val="28"/>
        </w:rPr>
        <w:t>Российская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Федерация.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Законы.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Об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информации,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информационных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технологиях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и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о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защите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D7D86">
        <w:rPr>
          <w:rFonts w:ascii="Times New Roman" w:hAnsi="Times New Roman" w:cs="Times New Roman"/>
          <w:sz w:val="28"/>
          <w:szCs w:val="28"/>
        </w:rPr>
        <w:t>информации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Федеральный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закон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№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149-ФЗ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[принят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Государственной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Думой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8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июля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2006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года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одобрен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Советом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Федерации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14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июля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2006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года].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D7D86">
        <w:rPr>
          <w:rFonts w:ascii="Times New Roman" w:hAnsi="Times New Roman" w:cs="Times New Roman"/>
          <w:sz w:val="28"/>
          <w:szCs w:val="28"/>
        </w:rPr>
        <w:t>Текст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электронный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//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D86">
        <w:rPr>
          <w:rFonts w:ascii="Times New Roman" w:hAnsi="Times New Roman" w:cs="Times New Roman"/>
          <w:sz w:val="28"/>
          <w:szCs w:val="28"/>
        </w:rPr>
        <w:t>КонсультантПлюс</w:t>
      </w:r>
      <w:proofErr w:type="spell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[сайт].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URL: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http://www.consultant.ru/document/cons_doc_LAW_61</w:t>
      </w:r>
      <w:r w:rsidR="00EC0690">
        <w:rPr>
          <w:rFonts w:ascii="Times New Roman" w:hAnsi="Times New Roman" w:cs="Times New Roman"/>
          <w:sz w:val="28"/>
          <w:szCs w:val="28"/>
        </w:rPr>
        <w:t>798/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="00EC0690">
        <w:rPr>
          <w:rFonts w:ascii="Times New Roman" w:hAnsi="Times New Roman" w:cs="Times New Roman"/>
          <w:sz w:val="28"/>
          <w:szCs w:val="28"/>
        </w:rPr>
        <w:t>(дата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="00EC0690">
        <w:rPr>
          <w:rFonts w:ascii="Times New Roman" w:hAnsi="Times New Roman" w:cs="Times New Roman"/>
          <w:sz w:val="28"/>
          <w:szCs w:val="28"/>
        </w:rPr>
        <w:t>обращения: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="00EC0690">
        <w:rPr>
          <w:rFonts w:ascii="Times New Roman" w:hAnsi="Times New Roman" w:cs="Times New Roman"/>
          <w:sz w:val="28"/>
          <w:szCs w:val="28"/>
        </w:rPr>
        <w:t>03.06.2026</w:t>
      </w:r>
      <w:r w:rsidRPr="00ED7D86">
        <w:rPr>
          <w:rFonts w:ascii="Times New Roman" w:hAnsi="Times New Roman" w:cs="Times New Roman"/>
          <w:sz w:val="28"/>
          <w:szCs w:val="28"/>
        </w:rPr>
        <w:t>).</w:t>
      </w:r>
    </w:p>
    <w:p w14:paraId="48BAB1DF" w14:textId="7F8D9844" w:rsidR="005F5123" w:rsidRPr="00ED7D86" w:rsidRDefault="005F5123" w:rsidP="005F512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D86">
        <w:rPr>
          <w:rFonts w:ascii="Times New Roman" w:hAnsi="Times New Roman" w:cs="Times New Roman"/>
          <w:sz w:val="28"/>
          <w:szCs w:val="28"/>
        </w:rPr>
        <w:t>Гниденко,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И.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Г.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Технология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разработки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программного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D7D86">
        <w:rPr>
          <w:rFonts w:ascii="Times New Roman" w:hAnsi="Times New Roman" w:cs="Times New Roman"/>
          <w:sz w:val="28"/>
          <w:szCs w:val="28"/>
        </w:rPr>
        <w:t>обеспечения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учебник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для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среднего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профессионального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образования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/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И.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Г.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Гниденко,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Ф.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Ф.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Павлов,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Д.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Ю.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Федоров.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2-е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изд.,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D86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ED7D86">
        <w:rPr>
          <w:rFonts w:ascii="Times New Roman" w:hAnsi="Times New Roman" w:cs="Times New Roman"/>
          <w:sz w:val="28"/>
          <w:szCs w:val="28"/>
        </w:rPr>
        <w:t>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и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доп.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D7D86">
        <w:rPr>
          <w:rFonts w:ascii="Times New Roman" w:hAnsi="Times New Roman" w:cs="Times New Roman"/>
          <w:sz w:val="28"/>
          <w:szCs w:val="28"/>
        </w:rPr>
        <w:t>Москва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Издательство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D86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D7D86">
        <w:rPr>
          <w:rFonts w:ascii="Times New Roman" w:hAnsi="Times New Roman" w:cs="Times New Roman"/>
          <w:sz w:val="28"/>
          <w:szCs w:val="28"/>
        </w:rPr>
        <w:t>,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2025.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248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с.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(Профессиональное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образование).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ISBN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978-5-534-18131-9.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D7D86">
        <w:rPr>
          <w:rFonts w:ascii="Times New Roman" w:hAnsi="Times New Roman" w:cs="Times New Roman"/>
          <w:sz w:val="28"/>
          <w:szCs w:val="28"/>
        </w:rPr>
        <w:t>Текст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электронный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//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Образовательная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платформа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D86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[сайт].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URL: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https://urait.ru/bcode/563</w:t>
      </w:r>
      <w:r w:rsidR="00EC0690">
        <w:rPr>
          <w:rFonts w:ascii="Times New Roman" w:hAnsi="Times New Roman" w:cs="Times New Roman"/>
          <w:sz w:val="28"/>
          <w:szCs w:val="28"/>
        </w:rPr>
        <w:t>151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="00EC0690">
        <w:rPr>
          <w:rFonts w:ascii="Times New Roman" w:hAnsi="Times New Roman" w:cs="Times New Roman"/>
          <w:sz w:val="28"/>
          <w:szCs w:val="28"/>
        </w:rPr>
        <w:t>(дата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="00EC0690">
        <w:rPr>
          <w:rFonts w:ascii="Times New Roman" w:hAnsi="Times New Roman" w:cs="Times New Roman"/>
          <w:sz w:val="28"/>
          <w:szCs w:val="28"/>
        </w:rPr>
        <w:t>обращения: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="00EC0690">
        <w:rPr>
          <w:rFonts w:ascii="Times New Roman" w:hAnsi="Times New Roman" w:cs="Times New Roman"/>
          <w:sz w:val="28"/>
          <w:szCs w:val="28"/>
        </w:rPr>
        <w:t>03.06.2026</w:t>
      </w:r>
      <w:r w:rsidRPr="00ED7D86">
        <w:rPr>
          <w:rFonts w:ascii="Times New Roman" w:hAnsi="Times New Roman" w:cs="Times New Roman"/>
          <w:sz w:val="28"/>
          <w:szCs w:val="28"/>
        </w:rPr>
        <w:t>).</w:t>
      </w:r>
    </w:p>
    <w:p w14:paraId="3D469F1D" w14:textId="06715DF8" w:rsidR="005F5123" w:rsidRPr="00ED7D86" w:rsidRDefault="005F5123" w:rsidP="005F512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D86">
        <w:rPr>
          <w:rFonts w:ascii="Times New Roman" w:hAnsi="Times New Roman" w:cs="Times New Roman"/>
          <w:sz w:val="28"/>
          <w:szCs w:val="28"/>
        </w:rPr>
        <w:t>Гришков,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Д.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Ю.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Язык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высокого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уровня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D8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/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Д.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Ю.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Гришков,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Н.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М.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D86">
        <w:rPr>
          <w:rFonts w:ascii="Times New Roman" w:hAnsi="Times New Roman" w:cs="Times New Roman"/>
          <w:sz w:val="28"/>
          <w:szCs w:val="28"/>
        </w:rPr>
        <w:t>Аусилова</w:t>
      </w:r>
      <w:proofErr w:type="spell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//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НИР/S&amp;R.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2022.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№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1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(9).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URL: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https://cyberleninka.ru/article/n/yazyk-vysokogo-urovnya-programmirovaniya-python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(дата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обра</w:t>
      </w:r>
      <w:r w:rsidR="00EC0690">
        <w:rPr>
          <w:rFonts w:ascii="Times New Roman" w:hAnsi="Times New Roman" w:cs="Times New Roman"/>
          <w:sz w:val="28"/>
          <w:szCs w:val="28"/>
        </w:rPr>
        <w:t>щения: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="00EC0690">
        <w:rPr>
          <w:rFonts w:ascii="Times New Roman" w:hAnsi="Times New Roman" w:cs="Times New Roman"/>
          <w:sz w:val="28"/>
          <w:szCs w:val="28"/>
        </w:rPr>
        <w:t>03.06.2026</w:t>
      </w:r>
      <w:r w:rsidRPr="00ED7D86">
        <w:rPr>
          <w:rFonts w:ascii="Times New Roman" w:hAnsi="Times New Roman" w:cs="Times New Roman"/>
          <w:sz w:val="28"/>
          <w:szCs w:val="28"/>
        </w:rPr>
        <w:t>).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Текст: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электронный.</w:t>
      </w:r>
    </w:p>
    <w:p w14:paraId="5952F2FA" w14:textId="746CFAAA" w:rsidR="005F5123" w:rsidRPr="00ED7D86" w:rsidRDefault="005F5123" w:rsidP="005F512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D86">
        <w:rPr>
          <w:rFonts w:ascii="Times New Roman" w:hAnsi="Times New Roman" w:cs="Times New Roman"/>
          <w:sz w:val="28"/>
          <w:szCs w:val="28"/>
        </w:rPr>
        <w:t>Документация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7D86">
        <w:rPr>
          <w:rFonts w:ascii="Times New Roman" w:hAnsi="Times New Roman" w:cs="Times New Roman"/>
          <w:sz w:val="28"/>
          <w:szCs w:val="28"/>
        </w:rPr>
        <w:t>PostgresPro</w:t>
      </w:r>
      <w:proofErr w:type="spell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[сайт].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D7D86">
        <w:rPr>
          <w:rFonts w:ascii="Times New Roman" w:hAnsi="Times New Roman" w:cs="Times New Roman"/>
          <w:sz w:val="28"/>
          <w:szCs w:val="28"/>
        </w:rPr>
        <w:t>Москва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D86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D86">
        <w:rPr>
          <w:rFonts w:ascii="Times New Roman" w:hAnsi="Times New Roman" w:cs="Times New Roman"/>
          <w:sz w:val="28"/>
          <w:szCs w:val="28"/>
        </w:rPr>
        <w:t>Professional</w:t>
      </w:r>
      <w:proofErr w:type="spellEnd"/>
      <w:r w:rsidRPr="00ED7D86">
        <w:rPr>
          <w:rFonts w:ascii="Times New Roman" w:hAnsi="Times New Roman" w:cs="Times New Roman"/>
          <w:sz w:val="28"/>
          <w:szCs w:val="28"/>
        </w:rPr>
        <w:t>,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2025.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URL: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https://pos</w:t>
      </w:r>
      <w:r w:rsidR="00EC0690">
        <w:rPr>
          <w:rFonts w:ascii="Times New Roman" w:hAnsi="Times New Roman" w:cs="Times New Roman"/>
          <w:sz w:val="28"/>
          <w:szCs w:val="28"/>
        </w:rPr>
        <w:t>tgrespro.ru/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="00EC0690">
        <w:rPr>
          <w:rFonts w:ascii="Times New Roman" w:hAnsi="Times New Roman" w:cs="Times New Roman"/>
          <w:sz w:val="28"/>
          <w:szCs w:val="28"/>
        </w:rPr>
        <w:t>(дата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="00EC0690">
        <w:rPr>
          <w:rFonts w:ascii="Times New Roman" w:hAnsi="Times New Roman" w:cs="Times New Roman"/>
          <w:sz w:val="28"/>
          <w:szCs w:val="28"/>
        </w:rPr>
        <w:t>обращения: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="00EC0690">
        <w:rPr>
          <w:rFonts w:ascii="Times New Roman" w:hAnsi="Times New Roman" w:cs="Times New Roman"/>
          <w:sz w:val="28"/>
          <w:szCs w:val="28"/>
        </w:rPr>
        <w:t>03.06.2026</w:t>
      </w:r>
      <w:r w:rsidRPr="00ED7D86">
        <w:rPr>
          <w:rFonts w:ascii="Times New Roman" w:hAnsi="Times New Roman" w:cs="Times New Roman"/>
          <w:sz w:val="28"/>
          <w:szCs w:val="28"/>
        </w:rPr>
        <w:t>).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Текст: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электронный.</w:t>
      </w:r>
    </w:p>
    <w:p w14:paraId="5E4039AF" w14:textId="06D6DD28" w:rsidR="005F5123" w:rsidRPr="00ED7D86" w:rsidRDefault="005F5123" w:rsidP="005F512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5123">
        <w:rPr>
          <w:rFonts w:ascii="Times New Roman" w:hAnsi="Times New Roman" w:cs="Times New Roman"/>
          <w:sz w:val="28"/>
          <w:szCs w:val="28"/>
        </w:rPr>
        <w:t>Котляров,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В.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П.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Основы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тестирования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программного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F5123">
        <w:rPr>
          <w:rFonts w:ascii="Times New Roman" w:hAnsi="Times New Roman" w:cs="Times New Roman"/>
          <w:sz w:val="28"/>
          <w:szCs w:val="28"/>
        </w:rPr>
        <w:t>обеспечения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учебное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пособие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для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СПО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/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В.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П.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Котляров.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2-е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изд.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F5123">
        <w:rPr>
          <w:rFonts w:ascii="Times New Roman" w:hAnsi="Times New Roman" w:cs="Times New Roman"/>
          <w:sz w:val="28"/>
          <w:szCs w:val="28"/>
        </w:rPr>
        <w:t>Саратов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Профобразование,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2025.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336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с.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ISBN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978-5-4488-0364-2.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F5123">
        <w:rPr>
          <w:rFonts w:ascii="Times New Roman" w:hAnsi="Times New Roman" w:cs="Times New Roman"/>
          <w:sz w:val="28"/>
          <w:szCs w:val="28"/>
        </w:rPr>
        <w:t>Текст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электронный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//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IPR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SMART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[сайт].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URL: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https://www.iprbookshop.ru/153351.html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(дата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обращения: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03.06.2026).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Режим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доступа: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для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123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5F5123">
        <w:rPr>
          <w:rFonts w:ascii="Times New Roman" w:hAnsi="Times New Roman" w:cs="Times New Roman"/>
          <w:sz w:val="28"/>
          <w:szCs w:val="28"/>
        </w:rPr>
        <w:t>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5F5123">
        <w:rPr>
          <w:rFonts w:ascii="Times New Roman" w:hAnsi="Times New Roman" w:cs="Times New Roman"/>
          <w:sz w:val="28"/>
          <w:szCs w:val="28"/>
        </w:rPr>
        <w:t>пользователей.</w:t>
      </w:r>
    </w:p>
    <w:p w14:paraId="60F1D8BF" w14:textId="3A414820" w:rsidR="005F5123" w:rsidRPr="00ED7D86" w:rsidRDefault="005F5123" w:rsidP="005F512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D86">
        <w:rPr>
          <w:rFonts w:ascii="Times New Roman" w:hAnsi="Times New Roman" w:cs="Times New Roman"/>
          <w:sz w:val="28"/>
          <w:szCs w:val="28"/>
        </w:rPr>
        <w:lastRenderedPageBreak/>
        <w:t>Никитина,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Т.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П.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Программирование.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Основы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D8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для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D7D86">
        <w:rPr>
          <w:rFonts w:ascii="Times New Roman" w:hAnsi="Times New Roman" w:cs="Times New Roman"/>
          <w:sz w:val="28"/>
          <w:szCs w:val="28"/>
        </w:rPr>
        <w:t>инженеров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учебное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пособие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для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вузов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/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Т.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П.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Никитина,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Л.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В.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Королев.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3-е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изд.,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стер.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Санкт-</w:t>
      </w:r>
      <w:proofErr w:type="gramStart"/>
      <w:r w:rsidRPr="00ED7D86">
        <w:rPr>
          <w:rFonts w:ascii="Times New Roman" w:hAnsi="Times New Roman" w:cs="Times New Roman"/>
          <w:sz w:val="28"/>
          <w:szCs w:val="28"/>
        </w:rPr>
        <w:t>Петербург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Лань,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2026.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156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с.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ISBN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978-5-507-51280-5.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D7D86">
        <w:rPr>
          <w:rFonts w:ascii="Times New Roman" w:hAnsi="Times New Roman" w:cs="Times New Roman"/>
          <w:sz w:val="28"/>
          <w:szCs w:val="28"/>
        </w:rPr>
        <w:t>Текст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электронный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//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Лань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электронно-библиотечная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система.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URL: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https://e.lanbook.com/book/50900</w:t>
      </w:r>
      <w:r w:rsidR="00EC0690">
        <w:rPr>
          <w:rFonts w:ascii="Times New Roman" w:hAnsi="Times New Roman" w:cs="Times New Roman"/>
          <w:sz w:val="28"/>
          <w:szCs w:val="28"/>
        </w:rPr>
        <w:t>1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="00EC0690">
        <w:rPr>
          <w:rFonts w:ascii="Times New Roman" w:hAnsi="Times New Roman" w:cs="Times New Roman"/>
          <w:sz w:val="28"/>
          <w:szCs w:val="28"/>
        </w:rPr>
        <w:t>(дата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="00EC0690">
        <w:rPr>
          <w:rFonts w:ascii="Times New Roman" w:hAnsi="Times New Roman" w:cs="Times New Roman"/>
          <w:sz w:val="28"/>
          <w:szCs w:val="28"/>
        </w:rPr>
        <w:t>обращения: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="00EC0690">
        <w:rPr>
          <w:rFonts w:ascii="Times New Roman" w:hAnsi="Times New Roman" w:cs="Times New Roman"/>
          <w:sz w:val="28"/>
          <w:szCs w:val="28"/>
        </w:rPr>
        <w:t>03.06.2026</w:t>
      </w:r>
      <w:r w:rsidRPr="00ED7D86">
        <w:rPr>
          <w:rFonts w:ascii="Times New Roman" w:hAnsi="Times New Roman" w:cs="Times New Roman"/>
          <w:sz w:val="28"/>
          <w:szCs w:val="28"/>
        </w:rPr>
        <w:t>).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Режим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доступа: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для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D86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ED7D86">
        <w:rPr>
          <w:rFonts w:ascii="Times New Roman" w:hAnsi="Times New Roman" w:cs="Times New Roman"/>
          <w:sz w:val="28"/>
          <w:szCs w:val="28"/>
        </w:rPr>
        <w:t>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пользователей.</w:t>
      </w:r>
    </w:p>
    <w:p w14:paraId="73BC371F" w14:textId="00D848AB" w:rsidR="005F5123" w:rsidRPr="00201A72" w:rsidRDefault="005F5123" w:rsidP="00201A72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7D8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Подключение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к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D8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D7D86">
        <w:rPr>
          <w:rFonts w:ascii="Times New Roman" w:hAnsi="Times New Roman" w:cs="Times New Roman"/>
          <w:sz w:val="28"/>
          <w:szCs w:val="28"/>
        </w:rPr>
        <w:t>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Текст: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электронный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//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D7D86">
        <w:rPr>
          <w:rFonts w:ascii="Times New Roman" w:hAnsi="Times New Roman" w:cs="Times New Roman"/>
          <w:sz w:val="28"/>
          <w:szCs w:val="28"/>
        </w:rPr>
        <w:t>METANIT.COM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[сайт].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2025.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–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URL: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Pr="00ED7D86">
        <w:rPr>
          <w:rFonts w:ascii="Times New Roman" w:hAnsi="Times New Roman" w:cs="Times New Roman"/>
          <w:sz w:val="28"/>
          <w:szCs w:val="28"/>
        </w:rPr>
        <w:t>https://metanit.com/python/database/1.1.ph</w:t>
      </w:r>
      <w:r w:rsidR="00EC0690">
        <w:rPr>
          <w:rFonts w:ascii="Times New Roman" w:hAnsi="Times New Roman" w:cs="Times New Roman"/>
          <w:sz w:val="28"/>
          <w:szCs w:val="28"/>
        </w:rPr>
        <w:t>p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="00EC0690">
        <w:rPr>
          <w:rFonts w:ascii="Times New Roman" w:hAnsi="Times New Roman" w:cs="Times New Roman"/>
          <w:sz w:val="28"/>
          <w:szCs w:val="28"/>
        </w:rPr>
        <w:t>(дата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="00EC0690">
        <w:rPr>
          <w:rFonts w:ascii="Times New Roman" w:hAnsi="Times New Roman" w:cs="Times New Roman"/>
          <w:sz w:val="28"/>
          <w:szCs w:val="28"/>
        </w:rPr>
        <w:t>обращения:</w:t>
      </w:r>
      <w:r w:rsidR="00093344">
        <w:rPr>
          <w:rFonts w:ascii="Times New Roman" w:hAnsi="Times New Roman" w:cs="Times New Roman"/>
          <w:sz w:val="28"/>
          <w:szCs w:val="28"/>
        </w:rPr>
        <w:t xml:space="preserve"> </w:t>
      </w:r>
      <w:r w:rsidR="00EC0690">
        <w:rPr>
          <w:rFonts w:ascii="Times New Roman" w:hAnsi="Times New Roman" w:cs="Times New Roman"/>
          <w:sz w:val="28"/>
          <w:szCs w:val="28"/>
        </w:rPr>
        <w:t>03.06.2026</w:t>
      </w:r>
      <w:r w:rsidRPr="00ED7D86">
        <w:rPr>
          <w:rFonts w:ascii="Times New Roman" w:hAnsi="Times New Roman" w:cs="Times New Roman"/>
          <w:sz w:val="28"/>
          <w:szCs w:val="28"/>
        </w:rPr>
        <w:t>).</w:t>
      </w:r>
    </w:p>
    <w:p w14:paraId="390077A7" w14:textId="47C7D1D4" w:rsidR="00E479C3" w:rsidRPr="0064018C" w:rsidRDefault="007E1C31" w:rsidP="0064018C">
      <w:r>
        <w:rPr>
          <w:rFonts w:asciiTheme="majorHAnsi" w:hAnsiTheme="majorHAnsi"/>
          <w:b/>
          <w:bCs/>
          <w:sz w:val="20"/>
          <w:szCs w:val="20"/>
        </w:rPr>
        <w:br w:type="page"/>
      </w:r>
    </w:p>
    <w:p w14:paraId="4CD8C90E" w14:textId="1B426B9A" w:rsidR="00E479C3" w:rsidRPr="002465A1" w:rsidRDefault="00E479C3" w:rsidP="002465A1">
      <w:pPr>
        <w:pStyle w:val="1"/>
        <w:pageBreakBefore/>
        <w:tabs>
          <w:tab w:val="left" w:pos="993"/>
        </w:tabs>
        <w:spacing w:before="0" w:after="482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" w:name="_Toc231375861"/>
      <w:r w:rsidRPr="002465A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 А</w:t>
      </w:r>
      <w:bookmarkEnd w:id="8"/>
      <w:r w:rsidR="00FA28A9">
        <w:rPr>
          <w:rStyle w:val="afb"/>
          <w:rFonts w:ascii="Times New Roman" w:hAnsi="Times New Roman" w:cs="Times New Roman"/>
          <w:b/>
          <w:bCs/>
          <w:color w:val="auto"/>
          <w:sz w:val="32"/>
          <w:szCs w:val="32"/>
        </w:rPr>
        <w:footnoteReference w:id="8"/>
      </w:r>
    </w:p>
    <w:p w14:paraId="4638E44F" w14:textId="0235F135" w:rsidR="002465A1" w:rsidRPr="002465A1" w:rsidRDefault="002465A1" w:rsidP="00B721E5">
      <w:pPr>
        <w:pStyle w:val="ad"/>
        <w:ind w:firstLine="0"/>
        <w:jc w:val="center"/>
        <w:rPr>
          <w:b/>
          <w:color w:val="000000"/>
          <w:kern w:val="2"/>
          <w:sz w:val="32"/>
          <w:szCs w:val="32"/>
        </w:rPr>
      </w:pPr>
      <w:r w:rsidRPr="002465A1">
        <w:rPr>
          <w:rFonts w:cstheme="minorBidi"/>
          <w:b/>
          <w:noProof/>
          <w:sz w:val="32"/>
          <w:szCs w:val="32"/>
        </w:rPr>
        <w:t>Схема алгоритма работы программы</w:t>
      </w:r>
    </w:p>
    <w:p w14:paraId="2369E077" w14:textId="74894B7F" w:rsidR="00882ABA" w:rsidRPr="002465A1" w:rsidRDefault="00AA04E8" w:rsidP="002465A1">
      <w:pPr>
        <w:spacing w:before="482" w:after="642" w:line="240" w:lineRule="auto"/>
        <w:jc w:val="center"/>
        <w:rPr>
          <w:rFonts w:asciiTheme="majorHAnsi" w:hAnsiTheme="majorHAnsi"/>
          <w:sz w:val="20"/>
          <w:szCs w:val="20"/>
          <w:lang w:val="en-US"/>
        </w:rPr>
      </w:pPr>
      <w:r w:rsidRPr="00AA04E8">
        <w:rPr>
          <w:rFonts w:asciiTheme="majorHAnsi" w:hAnsiTheme="majorHAnsi"/>
          <w:noProof/>
          <w:sz w:val="20"/>
          <w:szCs w:val="20"/>
          <w:lang w:eastAsia="ru-RU"/>
        </w:rPr>
        <w:drawing>
          <wp:inline distT="0" distB="0" distL="0" distR="0" wp14:anchorId="621F49DA" wp14:editId="7DE2C7BE">
            <wp:extent cx="3626339" cy="37364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5651" cy="374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ABA" w:rsidRPr="002465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A2753" w14:textId="77777777" w:rsidR="006D1868" w:rsidRDefault="006D1868" w:rsidP="0007397B">
      <w:pPr>
        <w:spacing w:after="0" w:line="240" w:lineRule="auto"/>
      </w:pPr>
      <w:r>
        <w:separator/>
      </w:r>
    </w:p>
  </w:endnote>
  <w:endnote w:type="continuationSeparator" w:id="0">
    <w:p w14:paraId="258E126B" w14:textId="77777777" w:rsidR="006D1868" w:rsidRDefault="006D1868" w:rsidP="00073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932044" w14:textId="77777777" w:rsidR="006D1868" w:rsidRDefault="006D1868" w:rsidP="0007397B">
      <w:pPr>
        <w:spacing w:after="0" w:line="240" w:lineRule="auto"/>
      </w:pPr>
      <w:r>
        <w:separator/>
      </w:r>
    </w:p>
  </w:footnote>
  <w:footnote w:type="continuationSeparator" w:id="0">
    <w:p w14:paraId="7CF139D0" w14:textId="77777777" w:rsidR="006D1868" w:rsidRDefault="006D1868" w:rsidP="0007397B">
      <w:pPr>
        <w:spacing w:after="0" w:line="240" w:lineRule="auto"/>
      </w:pPr>
      <w:r>
        <w:continuationSeparator/>
      </w:r>
    </w:p>
  </w:footnote>
  <w:footnote w:id="1">
    <w:p w14:paraId="64359CEA" w14:textId="36F4D557" w:rsidR="0007397B" w:rsidRDefault="0007397B" w:rsidP="00E5562A">
      <w:pPr>
        <w:pStyle w:val="af9"/>
        <w:ind w:firstLine="709"/>
      </w:pPr>
      <w:r>
        <w:rPr>
          <w:rStyle w:val="afb"/>
        </w:rPr>
        <w:t>1</w:t>
      </w:r>
      <w:r>
        <w:t xml:space="preserve"> </w:t>
      </w:r>
      <w:r w:rsidRPr="00E5562A">
        <w:rPr>
          <w:rStyle w:val="afc"/>
          <w:rFonts w:ascii="Times New Roman" w:hAnsi="Times New Roman" w:cs="Times New Roman"/>
          <w:i w:val="0"/>
          <w:color w:val="0F1115"/>
          <w:shd w:val="clear" w:color="auto" w:fill="FFFFFF"/>
        </w:rPr>
        <w:t>Оформление листа «СОДЕРЖАНИЕ» выполнено в соответствии с требованиями раздела 6.22 СТО 1.01–2025 (стр. 71) и Приложением Б (стр. 77).</w:t>
      </w:r>
    </w:p>
  </w:footnote>
  <w:footnote w:id="2">
    <w:p w14:paraId="060A8F52" w14:textId="2EF92B56" w:rsidR="00F250FA" w:rsidRPr="00F250FA" w:rsidRDefault="00F250FA" w:rsidP="00E965EE">
      <w:pPr>
        <w:pStyle w:val="af9"/>
        <w:ind w:firstLine="709"/>
      </w:pPr>
      <w:r w:rsidRPr="00E965EE">
        <w:rPr>
          <w:rStyle w:val="afc"/>
          <w:rFonts w:ascii="Times New Roman" w:hAnsi="Times New Roman" w:cs="Times New Roman"/>
          <w:color w:val="0F1115"/>
          <w:shd w:val="clear" w:color="auto" w:fill="FFFFFF"/>
        </w:rPr>
        <w:footnoteRef/>
      </w:r>
      <w:r w:rsidRPr="00E965EE">
        <w:rPr>
          <w:rStyle w:val="afc"/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Pr="00E965EE">
        <w:rPr>
          <w:rStyle w:val="afc"/>
          <w:rFonts w:ascii="Times New Roman" w:hAnsi="Times New Roman" w:cs="Times New Roman"/>
          <w:i w:val="0"/>
          <w:color w:val="0F1115"/>
          <w:shd w:val="clear" w:color="auto" w:fill="FFFFFF"/>
        </w:rPr>
        <w:t>Оформление структурного элемента «ВВЕДЕНИЕ» выполнено в соответствии с требованиями раздела 6.23 СТО 1.01–2025 (стр. 72).</w:t>
      </w:r>
    </w:p>
  </w:footnote>
  <w:footnote w:id="3">
    <w:p w14:paraId="342CE3DF" w14:textId="77792C1D" w:rsidR="00E24212" w:rsidRPr="00E965EE" w:rsidRDefault="00E24212" w:rsidP="00E965EE">
      <w:pPr>
        <w:pStyle w:val="af9"/>
        <w:ind w:firstLine="709"/>
        <w:rPr>
          <w:rStyle w:val="afc"/>
          <w:rFonts w:ascii="Times New Roman" w:hAnsi="Times New Roman" w:cs="Times New Roman"/>
          <w:color w:val="0F1115"/>
          <w:shd w:val="clear" w:color="auto" w:fill="FFFFFF"/>
        </w:rPr>
      </w:pPr>
      <w:r w:rsidRPr="00E965EE">
        <w:rPr>
          <w:rStyle w:val="afc"/>
          <w:rFonts w:ascii="Times New Roman" w:hAnsi="Times New Roman" w:cs="Times New Roman"/>
          <w:color w:val="0F1115"/>
          <w:shd w:val="clear" w:color="auto" w:fill="FFFFFF"/>
        </w:rPr>
        <w:footnoteRef/>
      </w:r>
      <w:r w:rsidRPr="00E965EE">
        <w:rPr>
          <w:rStyle w:val="afc"/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Pr="00E965EE">
        <w:rPr>
          <w:rStyle w:val="afc"/>
          <w:rFonts w:ascii="Times New Roman" w:hAnsi="Times New Roman" w:cs="Times New Roman"/>
          <w:i w:val="0"/>
          <w:color w:val="0F1115"/>
          <w:shd w:val="clear" w:color="auto" w:fill="FFFFFF"/>
        </w:rPr>
        <w:t>Оформление таблицы выполнено в соответствии с требованиями раздела 6.14 СТО 1.01–2025 (стр. 51–58).</w:t>
      </w:r>
    </w:p>
  </w:footnote>
  <w:footnote w:id="4">
    <w:p w14:paraId="119E22FB" w14:textId="77777777" w:rsidR="00A0740D" w:rsidRPr="00E965EE" w:rsidRDefault="00A0740D" w:rsidP="00A0740D">
      <w:pPr>
        <w:pStyle w:val="af9"/>
        <w:ind w:firstLine="709"/>
        <w:rPr>
          <w:rStyle w:val="afc"/>
          <w:rFonts w:ascii="Times New Roman" w:hAnsi="Times New Roman" w:cs="Times New Roman"/>
          <w:i w:val="0"/>
          <w:color w:val="0F1115"/>
          <w:shd w:val="clear" w:color="auto" w:fill="FFFFFF"/>
        </w:rPr>
      </w:pPr>
      <w:r w:rsidRPr="00E965EE">
        <w:rPr>
          <w:rStyle w:val="afc"/>
          <w:rFonts w:ascii="Times New Roman" w:hAnsi="Times New Roman" w:cs="Times New Roman"/>
          <w:i w:val="0"/>
          <w:color w:val="0F1115"/>
          <w:shd w:val="clear" w:color="auto" w:fill="FFFFFF"/>
        </w:rPr>
        <w:footnoteRef/>
      </w:r>
      <w:r w:rsidRPr="00E965EE">
        <w:rPr>
          <w:rStyle w:val="afc"/>
          <w:rFonts w:ascii="Times New Roman" w:hAnsi="Times New Roman" w:cs="Times New Roman"/>
          <w:i w:val="0"/>
          <w:color w:val="0F1115"/>
          <w:shd w:val="clear" w:color="auto" w:fill="FFFFFF"/>
        </w:rPr>
        <w:t xml:space="preserve"> Оформление круговой диаграммы выполнено в соответствии с требованиями раздела 6.10.14 СТО 1.01–2025 (стр. 37).</w:t>
      </w:r>
    </w:p>
  </w:footnote>
  <w:footnote w:id="5">
    <w:p w14:paraId="10ACF07A" w14:textId="6F2BDEAE" w:rsidR="00DE53FD" w:rsidRPr="00E965EE" w:rsidRDefault="00DE53FD" w:rsidP="00E965EE">
      <w:pPr>
        <w:pStyle w:val="af9"/>
        <w:ind w:firstLine="709"/>
        <w:rPr>
          <w:rStyle w:val="afc"/>
          <w:rFonts w:ascii="Times New Roman" w:hAnsi="Times New Roman" w:cs="Times New Roman"/>
          <w:color w:val="0F1115"/>
          <w:shd w:val="clear" w:color="auto" w:fill="FFFFFF"/>
        </w:rPr>
      </w:pPr>
      <w:r w:rsidRPr="00E965EE">
        <w:rPr>
          <w:rStyle w:val="afc"/>
          <w:rFonts w:ascii="Times New Roman" w:hAnsi="Times New Roman" w:cs="Times New Roman"/>
          <w:color w:val="0F1115"/>
          <w:shd w:val="clear" w:color="auto" w:fill="FFFFFF"/>
        </w:rPr>
        <w:footnoteRef/>
      </w:r>
      <w:r w:rsidRPr="00E965EE">
        <w:rPr>
          <w:rStyle w:val="afc"/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Pr="00E965EE">
        <w:rPr>
          <w:rStyle w:val="afc"/>
          <w:rFonts w:ascii="Times New Roman" w:hAnsi="Times New Roman" w:cs="Times New Roman"/>
          <w:i w:val="0"/>
          <w:color w:val="0F1115"/>
          <w:shd w:val="clear" w:color="auto" w:fill="FFFFFF"/>
        </w:rPr>
        <w:t>Оформление формул выполнено в соответствии с требованиями раздела 6.8 СТО 1.01–2025 (стр. 28–31).</w:t>
      </w:r>
    </w:p>
  </w:footnote>
  <w:footnote w:id="6">
    <w:p w14:paraId="3F0687C8" w14:textId="67D2E37A" w:rsidR="00DE53FD" w:rsidRPr="00E965EE" w:rsidRDefault="00DE53FD" w:rsidP="00E965EE">
      <w:pPr>
        <w:pStyle w:val="af9"/>
        <w:ind w:firstLine="709"/>
        <w:rPr>
          <w:rStyle w:val="afc"/>
          <w:rFonts w:ascii="Times New Roman" w:hAnsi="Times New Roman" w:cs="Times New Roman"/>
          <w:i w:val="0"/>
          <w:color w:val="0F1115"/>
          <w:shd w:val="clear" w:color="auto" w:fill="FFFFFF"/>
        </w:rPr>
      </w:pPr>
      <w:r w:rsidRPr="00E965EE">
        <w:rPr>
          <w:rStyle w:val="afc"/>
          <w:rFonts w:ascii="Times New Roman" w:hAnsi="Times New Roman" w:cs="Times New Roman"/>
          <w:i w:val="0"/>
          <w:color w:val="0F1115"/>
          <w:shd w:val="clear" w:color="auto" w:fill="FFFFFF"/>
        </w:rPr>
        <w:footnoteRef/>
      </w:r>
      <w:r w:rsidRPr="00E965EE">
        <w:rPr>
          <w:rStyle w:val="afc"/>
          <w:rFonts w:ascii="Times New Roman" w:hAnsi="Times New Roman" w:cs="Times New Roman"/>
          <w:i w:val="0"/>
          <w:color w:val="0F1115"/>
          <w:shd w:val="clear" w:color="auto" w:fill="FFFFFF"/>
        </w:rPr>
        <w:t xml:space="preserve"> Оформление программного кода в виде листинга выполнено в соответствии с требованиями раздела 6.13.1 СТО 1.01–2025 (стр. 48–50).</w:t>
      </w:r>
    </w:p>
  </w:footnote>
  <w:footnote w:id="7">
    <w:p w14:paraId="0F9B15BF" w14:textId="6A7CC5BB" w:rsidR="00DE53FD" w:rsidRPr="00E965EE" w:rsidRDefault="00DE53FD" w:rsidP="00E965EE">
      <w:pPr>
        <w:pStyle w:val="af9"/>
        <w:ind w:firstLine="709"/>
        <w:rPr>
          <w:rStyle w:val="afc"/>
          <w:rFonts w:ascii="Times New Roman" w:hAnsi="Times New Roman" w:cs="Times New Roman"/>
          <w:color w:val="0F1115"/>
          <w:shd w:val="clear" w:color="auto" w:fill="FFFFFF"/>
        </w:rPr>
      </w:pPr>
      <w:r w:rsidRPr="00E965EE">
        <w:rPr>
          <w:rStyle w:val="afc"/>
          <w:rFonts w:ascii="Times New Roman" w:hAnsi="Times New Roman" w:cs="Times New Roman"/>
          <w:color w:val="0F1115"/>
          <w:shd w:val="clear" w:color="auto" w:fill="FFFFFF"/>
        </w:rPr>
        <w:footnoteRef/>
      </w:r>
      <w:r w:rsidRPr="00E965EE">
        <w:rPr>
          <w:rStyle w:val="afc"/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Pr="00E965EE">
        <w:rPr>
          <w:rStyle w:val="afc"/>
          <w:rFonts w:ascii="Times New Roman" w:hAnsi="Times New Roman" w:cs="Times New Roman"/>
          <w:i w:val="0"/>
          <w:color w:val="0F1115"/>
          <w:shd w:val="clear" w:color="auto" w:fill="FFFFFF"/>
        </w:rPr>
        <w:t>Оформление списка использованных источников выполнено в соответствии с требованиями раздела 6.16 СТО 1.01–2025 (стр. 59–65) и Приложением Д (стр. 80).</w:t>
      </w:r>
    </w:p>
  </w:footnote>
  <w:footnote w:id="8">
    <w:p w14:paraId="5E26BB8D" w14:textId="1D90F57A" w:rsidR="00FA28A9" w:rsidRPr="00E965EE" w:rsidRDefault="00FA28A9" w:rsidP="00E965EE">
      <w:pPr>
        <w:pStyle w:val="af9"/>
        <w:ind w:firstLine="709"/>
        <w:rPr>
          <w:rStyle w:val="afc"/>
          <w:rFonts w:ascii="Times New Roman" w:hAnsi="Times New Roman" w:cs="Times New Roman"/>
          <w:i w:val="0"/>
          <w:color w:val="0F1115"/>
          <w:shd w:val="clear" w:color="auto" w:fill="FFFFFF"/>
        </w:rPr>
      </w:pPr>
      <w:r w:rsidRPr="00E965EE">
        <w:rPr>
          <w:rStyle w:val="afc"/>
          <w:rFonts w:ascii="Times New Roman" w:hAnsi="Times New Roman" w:cs="Times New Roman"/>
          <w:i w:val="0"/>
          <w:color w:val="0F1115"/>
          <w:shd w:val="clear" w:color="auto" w:fill="FFFFFF"/>
        </w:rPr>
        <w:footnoteRef/>
      </w:r>
      <w:r w:rsidRPr="00E965EE">
        <w:rPr>
          <w:rStyle w:val="afc"/>
          <w:rFonts w:ascii="Times New Roman" w:hAnsi="Times New Roman" w:cs="Times New Roman"/>
          <w:i w:val="0"/>
          <w:color w:val="0F1115"/>
          <w:shd w:val="clear" w:color="auto" w:fill="FFFFFF"/>
        </w:rPr>
        <w:t xml:space="preserve"> Оформление схемы алгоритма выполнено в соответствии с требованиями раздела 6.12 СТО 1.01–2025 (стр. 41–48) и подраздела 6.19 СТО 1.01–2025 (стр. 67–69).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A63B3"/>
    <w:multiLevelType w:val="hybridMultilevel"/>
    <w:tmpl w:val="A614D6B4"/>
    <w:lvl w:ilvl="0" w:tplc="71BA7E6E">
      <w:start w:val="1"/>
      <w:numFmt w:val="decimal"/>
      <w:lvlText w:val="%1"/>
      <w:lvlJc w:val="left"/>
      <w:pPr>
        <w:ind w:left="1429" w:hanging="360"/>
      </w:pPr>
      <w:rPr>
        <w:rFonts w:hint="default"/>
        <w:b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2CB5897"/>
    <w:multiLevelType w:val="hybridMultilevel"/>
    <w:tmpl w:val="29B435B0"/>
    <w:lvl w:ilvl="0" w:tplc="6568DA3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35F8F"/>
    <w:rsid w:val="0003082A"/>
    <w:rsid w:val="00063F4F"/>
    <w:rsid w:val="0007397B"/>
    <w:rsid w:val="00093344"/>
    <w:rsid w:val="00104D41"/>
    <w:rsid w:val="00145BC5"/>
    <w:rsid w:val="001611CF"/>
    <w:rsid w:val="001D6AEB"/>
    <w:rsid w:val="00201A72"/>
    <w:rsid w:val="00242FDF"/>
    <w:rsid w:val="002465A1"/>
    <w:rsid w:val="00273CC5"/>
    <w:rsid w:val="00287D6E"/>
    <w:rsid w:val="002975D8"/>
    <w:rsid w:val="002C2EBC"/>
    <w:rsid w:val="002D05F6"/>
    <w:rsid w:val="002D4B32"/>
    <w:rsid w:val="002E5058"/>
    <w:rsid w:val="002F0EBF"/>
    <w:rsid w:val="00311ABF"/>
    <w:rsid w:val="00327721"/>
    <w:rsid w:val="00332E21"/>
    <w:rsid w:val="0037267F"/>
    <w:rsid w:val="003746FC"/>
    <w:rsid w:val="00396DC8"/>
    <w:rsid w:val="003E473B"/>
    <w:rsid w:val="00411243"/>
    <w:rsid w:val="00436FFB"/>
    <w:rsid w:val="0045325C"/>
    <w:rsid w:val="00470689"/>
    <w:rsid w:val="004F2849"/>
    <w:rsid w:val="0050651B"/>
    <w:rsid w:val="0051330E"/>
    <w:rsid w:val="00530736"/>
    <w:rsid w:val="00531750"/>
    <w:rsid w:val="00573E1F"/>
    <w:rsid w:val="00576361"/>
    <w:rsid w:val="00581F07"/>
    <w:rsid w:val="005F5123"/>
    <w:rsid w:val="005F64C1"/>
    <w:rsid w:val="00614230"/>
    <w:rsid w:val="00623028"/>
    <w:rsid w:val="006262B2"/>
    <w:rsid w:val="00635F8F"/>
    <w:rsid w:val="0064018C"/>
    <w:rsid w:val="00646C6F"/>
    <w:rsid w:val="006A7F6C"/>
    <w:rsid w:val="006C0717"/>
    <w:rsid w:val="006C6A1F"/>
    <w:rsid w:val="006D1868"/>
    <w:rsid w:val="00705AE1"/>
    <w:rsid w:val="0072783A"/>
    <w:rsid w:val="00792B44"/>
    <w:rsid w:val="00792EF2"/>
    <w:rsid w:val="007C52B6"/>
    <w:rsid w:val="007D4550"/>
    <w:rsid w:val="007E1C31"/>
    <w:rsid w:val="00817932"/>
    <w:rsid w:val="00823508"/>
    <w:rsid w:val="00826539"/>
    <w:rsid w:val="00832128"/>
    <w:rsid w:val="008456F5"/>
    <w:rsid w:val="008505D1"/>
    <w:rsid w:val="0086598F"/>
    <w:rsid w:val="00882ABA"/>
    <w:rsid w:val="008874B2"/>
    <w:rsid w:val="008C32FE"/>
    <w:rsid w:val="008F24BA"/>
    <w:rsid w:val="00907672"/>
    <w:rsid w:val="00933F7A"/>
    <w:rsid w:val="009D0DB0"/>
    <w:rsid w:val="009E0B93"/>
    <w:rsid w:val="009F44E1"/>
    <w:rsid w:val="00A0740D"/>
    <w:rsid w:val="00A36693"/>
    <w:rsid w:val="00A36C4B"/>
    <w:rsid w:val="00AA04E8"/>
    <w:rsid w:val="00AB4B30"/>
    <w:rsid w:val="00AC5D1A"/>
    <w:rsid w:val="00B16B45"/>
    <w:rsid w:val="00B37ED5"/>
    <w:rsid w:val="00B721E5"/>
    <w:rsid w:val="00B879AD"/>
    <w:rsid w:val="00BB1EF9"/>
    <w:rsid w:val="00BB54AE"/>
    <w:rsid w:val="00BC6623"/>
    <w:rsid w:val="00BF754D"/>
    <w:rsid w:val="00C1153B"/>
    <w:rsid w:val="00C54C16"/>
    <w:rsid w:val="00C70625"/>
    <w:rsid w:val="00C86BCB"/>
    <w:rsid w:val="00CD25FA"/>
    <w:rsid w:val="00D04756"/>
    <w:rsid w:val="00D36492"/>
    <w:rsid w:val="00DE53FD"/>
    <w:rsid w:val="00E16EDA"/>
    <w:rsid w:val="00E24212"/>
    <w:rsid w:val="00E405BF"/>
    <w:rsid w:val="00E454DB"/>
    <w:rsid w:val="00E479C3"/>
    <w:rsid w:val="00E5562A"/>
    <w:rsid w:val="00E7734F"/>
    <w:rsid w:val="00E81F1E"/>
    <w:rsid w:val="00E965EE"/>
    <w:rsid w:val="00EC0690"/>
    <w:rsid w:val="00EE2B79"/>
    <w:rsid w:val="00EF1620"/>
    <w:rsid w:val="00EF7EB0"/>
    <w:rsid w:val="00F250FA"/>
    <w:rsid w:val="00F41818"/>
    <w:rsid w:val="00F4564F"/>
    <w:rsid w:val="00F7026C"/>
    <w:rsid w:val="00F72950"/>
    <w:rsid w:val="00FA28A9"/>
    <w:rsid w:val="00FD0CE8"/>
    <w:rsid w:val="00FE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3EF2E"/>
  <w15:chartTrackingRefBased/>
  <w15:docId w15:val="{0346C11C-BDC4-4776-A9DC-C2CCFCD5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4D41"/>
  </w:style>
  <w:style w:type="paragraph" w:styleId="1">
    <w:name w:val="heading 1"/>
    <w:basedOn w:val="a"/>
    <w:next w:val="a"/>
    <w:link w:val="10"/>
    <w:uiPriority w:val="9"/>
    <w:qFormat/>
    <w:rsid w:val="00635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5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5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5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5F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5F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5F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5F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5F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5F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5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5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5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5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5F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5F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5F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5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5F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5F8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63F4F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63F4F"/>
    <w:rPr>
      <w:color w:val="605E5C"/>
      <w:shd w:val="clear" w:color="auto" w:fill="E1DFDD"/>
    </w:rPr>
  </w:style>
  <w:style w:type="paragraph" w:customStyle="1" w:styleId="ad">
    <w:name w:val="Основной"/>
    <w:basedOn w:val="a"/>
    <w:link w:val="ae"/>
    <w:qFormat/>
    <w:rsid w:val="00646C6F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</w:rPr>
  </w:style>
  <w:style w:type="character" w:customStyle="1" w:styleId="ae">
    <w:name w:val="Основной Знак"/>
    <w:basedOn w:val="a0"/>
    <w:link w:val="ad"/>
    <w:rsid w:val="00646C6F"/>
    <w:rPr>
      <w:rFonts w:ascii="Times New Roman" w:hAnsi="Times New Roman" w:cs="Times New Roman"/>
      <w:kern w:val="0"/>
      <w:sz w:val="28"/>
      <w:szCs w:val="28"/>
    </w:rPr>
  </w:style>
  <w:style w:type="table" w:styleId="af">
    <w:name w:val="Table Grid"/>
    <w:basedOn w:val="a1"/>
    <w:uiPriority w:val="39"/>
    <w:rsid w:val="00646C6F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Листинг"/>
    <w:basedOn w:val="a"/>
    <w:link w:val="af1"/>
    <w:qFormat/>
    <w:rsid w:val="0003082A"/>
    <w:pPr>
      <w:spacing w:before="482" w:after="482" w:line="240" w:lineRule="auto"/>
      <w:contextualSpacing/>
    </w:pPr>
    <w:rPr>
      <w:rFonts w:ascii="Courier New" w:hAnsi="Courier New" w:cs="Courier New"/>
      <w:sz w:val="24"/>
      <w:szCs w:val="20"/>
    </w:rPr>
  </w:style>
  <w:style w:type="character" w:customStyle="1" w:styleId="af1">
    <w:name w:val="Листинг Знак"/>
    <w:basedOn w:val="a0"/>
    <w:link w:val="af0"/>
    <w:rsid w:val="0003082A"/>
    <w:rPr>
      <w:rFonts w:ascii="Courier New" w:hAnsi="Courier New" w:cs="Courier New"/>
      <w:sz w:val="24"/>
      <w:szCs w:val="20"/>
    </w:rPr>
  </w:style>
  <w:style w:type="character" w:styleId="af2">
    <w:name w:val="Strong"/>
    <w:basedOn w:val="a0"/>
    <w:uiPriority w:val="22"/>
    <w:qFormat/>
    <w:rsid w:val="00530736"/>
    <w:rPr>
      <w:b/>
      <w:bCs/>
    </w:rPr>
  </w:style>
  <w:style w:type="paragraph" w:customStyle="1" w:styleId="af3">
    <w:name w:val="Подпись элемента"/>
    <w:basedOn w:val="a"/>
    <w:qFormat/>
    <w:rsid w:val="00530736"/>
    <w:pPr>
      <w:keepNext/>
      <w:spacing w:before="482" w:after="642" w:line="240" w:lineRule="auto"/>
      <w:jc w:val="both"/>
    </w:pPr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"/>
    <w:rsid w:val="00A36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af4">
    <w:name w:val="Список маркированный"/>
    <w:basedOn w:val="ad"/>
    <w:link w:val="af5"/>
    <w:qFormat/>
    <w:rsid w:val="00CD25FA"/>
    <w:pPr>
      <w:tabs>
        <w:tab w:val="num" w:pos="992"/>
      </w:tabs>
    </w:pPr>
  </w:style>
  <w:style w:type="character" w:customStyle="1" w:styleId="af5">
    <w:name w:val="Список маркированный Знак"/>
    <w:basedOn w:val="ae"/>
    <w:link w:val="af4"/>
    <w:rsid w:val="00CD25FA"/>
    <w:rPr>
      <w:rFonts w:ascii="Times New Roman" w:hAnsi="Times New Roman" w:cs="Times New Roman"/>
      <w:kern w:val="0"/>
      <w:sz w:val="28"/>
      <w:szCs w:val="28"/>
    </w:rPr>
  </w:style>
  <w:style w:type="paragraph" w:customStyle="1" w:styleId="af6">
    <w:name w:val="Подпись рисунка"/>
    <w:basedOn w:val="a"/>
    <w:next w:val="ad"/>
    <w:link w:val="af7"/>
    <w:qFormat/>
    <w:rsid w:val="008456F5"/>
    <w:pPr>
      <w:spacing w:before="642" w:after="642" w:line="240" w:lineRule="auto"/>
      <w:jc w:val="center"/>
    </w:pPr>
    <w:rPr>
      <w:rFonts w:ascii="Times New Roman" w:hAnsi="Times New Roman"/>
      <w:sz w:val="28"/>
    </w:rPr>
  </w:style>
  <w:style w:type="character" w:customStyle="1" w:styleId="af7">
    <w:name w:val="Подпись рисунка Знак"/>
    <w:basedOn w:val="a0"/>
    <w:link w:val="af6"/>
    <w:rsid w:val="008456F5"/>
    <w:rPr>
      <w:rFonts w:ascii="Times New Roman" w:hAnsi="Times New Roman"/>
      <w:sz w:val="28"/>
    </w:rPr>
  </w:style>
  <w:style w:type="paragraph" w:styleId="af8">
    <w:name w:val="TOC Heading"/>
    <w:basedOn w:val="1"/>
    <w:next w:val="a"/>
    <w:uiPriority w:val="39"/>
    <w:unhideWhenUsed/>
    <w:qFormat/>
    <w:rsid w:val="00581F07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2128"/>
    <w:pPr>
      <w:tabs>
        <w:tab w:val="right" w:leader="dot" w:pos="9345"/>
      </w:tabs>
      <w:spacing w:after="100"/>
      <w:ind w:left="851" w:hanging="142"/>
      <w:jc w:val="both"/>
    </w:pPr>
  </w:style>
  <w:style w:type="paragraph" w:styleId="af9">
    <w:name w:val="footnote text"/>
    <w:basedOn w:val="a"/>
    <w:link w:val="afa"/>
    <w:uiPriority w:val="99"/>
    <w:semiHidden/>
    <w:unhideWhenUsed/>
    <w:rsid w:val="0007397B"/>
    <w:pPr>
      <w:spacing w:after="0"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0"/>
    <w:link w:val="af9"/>
    <w:uiPriority w:val="99"/>
    <w:semiHidden/>
    <w:rsid w:val="0007397B"/>
    <w:rPr>
      <w:sz w:val="20"/>
      <w:szCs w:val="20"/>
    </w:rPr>
  </w:style>
  <w:style w:type="character" w:styleId="afb">
    <w:name w:val="footnote reference"/>
    <w:basedOn w:val="a0"/>
    <w:uiPriority w:val="99"/>
    <w:semiHidden/>
    <w:unhideWhenUsed/>
    <w:rsid w:val="0007397B"/>
    <w:rPr>
      <w:vertAlign w:val="superscript"/>
    </w:rPr>
  </w:style>
  <w:style w:type="character" w:styleId="afc">
    <w:name w:val="Emphasis"/>
    <w:basedOn w:val="a0"/>
    <w:uiPriority w:val="20"/>
    <w:qFormat/>
    <w:rsid w:val="000739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7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9BF73-538E-4173-831D-B21B7571F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13</Pages>
  <Words>1647</Words>
  <Characters>9391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125</cp:revision>
  <dcterms:created xsi:type="dcterms:W3CDTF">2026-05-29T18:08:00Z</dcterms:created>
  <dcterms:modified xsi:type="dcterms:W3CDTF">2026-06-08T11:54:00Z</dcterms:modified>
</cp:coreProperties>
</file>