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 xml:space="preserve">单项选择 </w:t>
      </w:r>
      <w:r>
        <w:t>2*10</w:t>
      </w:r>
    </w:p>
    <w:p>
      <w:r>
        <w:rPr>
          <w:rFonts w:hint="eastAsia"/>
        </w:rPr>
        <w:t xml:space="preserve">B：简答题 </w:t>
      </w:r>
      <w:r>
        <w:t>9 * 4</w:t>
      </w:r>
    </w:p>
    <w:p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Essay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Question</w:t>
      </w:r>
      <w:r>
        <w:t xml:space="preserve"> 14 * 1</w:t>
      </w:r>
    </w:p>
    <w:p>
      <w:r>
        <w:rPr>
          <w:rFonts w:hint="eastAsia"/>
        </w:rPr>
        <w:t>D:</w:t>
      </w:r>
      <w:r>
        <w:t xml:space="preserve"> Design Problems 15 *2</w:t>
      </w:r>
    </w:p>
    <w:p/>
    <w:p>
      <w:r>
        <w:rPr>
          <w:rFonts w:hint="eastAsia"/>
        </w:rPr>
        <w:t>Introduction：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分层思想和体系，WEB、PING（同一LAN或不同LAN）等具体流程和</w:t>
      </w:r>
      <w:r>
        <w:rPr>
          <w:rFonts w:hint="eastAsia"/>
          <w:lang w:val="en-US" w:eastAsia="zh-CN"/>
        </w:rPr>
        <w:t>涉及</w:t>
      </w:r>
      <w:r>
        <w:rPr>
          <w:rFonts w:hint="eastAsia"/>
        </w:rPr>
        <w:t>的协议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各层主要概念-数据、报文、包、帧、比特流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包交换与电路交换特点</w:t>
      </w:r>
    </w:p>
    <w:p/>
    <w:p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Layer：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DNS定义、功能、工作原理，域名与主机名</w:t>
      </w:r>
    </w:p>
    <w:p/>
    <w:p>
      <w:r>
        <w:rPr>
          <w:rFonts w:hint="eastAsia"/>
        </w:rPr>
        <w:t>Transport</w:t>
      </w:r>
      <w:r>
        <w:t xml:space="preserve"> </w:t>
      </w:r>
      <w:r>
        <w:rPr>
          <w:rFonts w:hint="eastAsia"/>
        </w:rPr>
        <w:t>Layer：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面向连接与非面向连接-区别、功能、实例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可靠传输协议-实现机制，pipeline（G</w:t>
      </w:r>
      <w:r>
        <w:t>BN</w:t>
      </w:r>
      <w:r>
        <w:rPr>
          <w:rFonts w:hint="eastAsia"/>
        </w:rPr>
        <w:t>与SR）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与U</w:t>
      </w:r>
      <w:r>
        <w:t>DP</w:t>
      </w:r>
      <w:r>
        <w:rPr>
          <w:rFonts w:hint="eastAsia"/>
        </w:rPr>
        <w:t>特点、适用范围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流量控制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三次握手机制</w:t>
      </w:r>
    </w:p>
    <w:p/>
    <w:p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Layer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网络层地址、作用，相关协议如何体现和实现这些功能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IP地址、子网掩码、默认网关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子网划分-划分方法、掩码、子网</w:t>
      </w:r>
      <w:r>
        <w:t>IP</w:t>
      </w:r>
      <w:r>
        <w:rPr>
          <w:rFonts w:hint="eastAsia"/>
        </w:rPr>
        <w:t>范围、子网网络地址、子网广播地址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ICMP作用-ping、traceroute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路由器作用，路由</w:t>
      </w:r>
      <w:r>
        <w:rPr>
          <w:rFonts w:hint="eastAsia"/>
          <w:lang w:val="en-US" w:eastAsia="zh-CN"/>
        </w:rPr>
        <w:t>表</w:t>
      </w:r>
      <w:bookmarkStart w:id="0" w:name="_GoBack"/>
      <w:bookmarkEnd w:id="0"/>
      <w:r>
        <w:rPr>
          <w:rFonts w:hint="eastAsia"/>
        </w:rPr>
        <w:t>构建方法-直连、静态、动态（I</w:t>
      </w:r>
      <w:r>
        <w:t>GP</w:t>
      </w:r>
      <w:r>
        <w:rPr>
          <w:rFonts w:hint="eastAsia"/>
        </w:rPr>
        <w:t>与E</w:t>
      </w:r>
      <w:r>
        <w:t>GP</w:t>
      </w:r>
      <w:r>
        <w:rPr>
          <w:rFonts w:hint="eastAsia"/>
        </w:rPr>
        <w:t>相关协议）</w:t>
      </w:r>
    </w:p>
    <w:p>
      <w:pPr>
        <w:pStyle w:val="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ijkstra算法，计算过程及计算目的</w:t>
      </w:r>
    </w:p>
    <w:p/>
    <w:p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Layer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链路层地址、作用，相关协议如何体现和实现这些功能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MAC地址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概念、工作原理（主机与交换机，透明传输）</w:t>
      </w:r>
    </w:p>
    <w:p>
      <w:pPr>
        <w:pStyle w:val="4"/>
        <w:numPr>
          <w:ilvl w:val="0"/>
          <w:numId w:val="4"/>
        </w:numPr>
        <w:ind w:firstLineChars="0"/>
      </w:pPr>
      <w:r>
        <w:t>VLAN</w:t>
      </w:r>
      <w:r>
        <w:rPr>
          <w:rFonts w:hint="eastAsia"/>
        </w:rPr>
        <w:t>作用</w:t>
      </w:r>
    </w:p>
    <w:p/>
    <w:p>
      <w:r>
        <w:rPr>
          <w:rFonts w:hint="eastAsia"/>
        </w:rPr>
        <w:t>M</w:t>
      </w:r>
      <w:r>
        <w:t>obile and Wireless Networks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SMA/CA</w:t>
      </w:r>
      <w:r>
        <w:rPr>
          <w:rFonts w:hint="eastAsia"/>
        </w:rPr>
        <w:t>与C</w:t>
      </w:r>
      <w:r>
        <w:t>SMA/CD</w:t>
      </w:r>
      <w:r>
        <w:rPr>
          <w:rFonts w:hint="eastAsia"/>
        </w:rPr>
        <w:t>的区别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几种无线技术，应用场景</w:t>
      </w:r>
    </w:p>
    <w:p/>
    <w:p>
      <w:r>
        <w:rPr>
          <w:rFonts w:hint="eastAsia"/>
        </w:rPr>
        <w:t>Se</w:t>
      </w:r>
      <w:r>
        <w:t>curity of Networks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安全目标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对称与非对称加密，典型算法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63C78"/>
    <w:multiLevelType w:val="multilevel"/>
    <w:tmpl w:val="05263C78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07614526"/>
    <w:multiLevelType w:val="multilevel"/>
    <w:tmpl w:val="07614526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1E8E6014"/>
    <w:multiLevelType w:val="multilevel"/>
    <w:tmpl w:val="1E8E601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1272B7A"/>
    <w:multiLevelType w:val="multilevel"/>
    <w:tmpl w:val="41272B7A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48C0209D"/>
    <w:multiLevelType w:val="multilevel"/>
    <w:tmpl w:val="48C0209D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67822E80"/>
    <w:multiLevelType w:val="multilevel"/>
    <w:tmpl w:val="67822E80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4MDQ1ODJiY2Q1YWY1NTgyOWYyODc5YTU1NDQ2ODAifQ=="/>
  </w:docVars>
  <w:rsids>
    <w:rsidRoot w:val="00BE6E41"/>
    <w:rsid w:val="008C1E4E"/>
    <w:rsid w:val="00BE6E41"/>
    <w:rsid w:val="00FA5BE2"/>
    <w:rsid w:val="00FA6526"/>
    <w:rsid w:val="64155AA4"/>
    <w:rsid w:val="67A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590</Characters>
  <Lines>4</Lines>
  <Paragraphs>1</Paragraphs>
  <TotalTime>16</TotalTime>
  <ScaleCrop>false</ScaleCrop>
  <LinksUpToDate>false</LinksUpToDate>
  <CharactersWithSpaces>616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2023-06-10T05:13:00Z</dcterms:created>
  <dc:creator>u W</dc:creator>
  <cp:lastModifiedBy>我是企鹅</cp:lastModifiedBy>
  <dcterms:modified xsi:type="dcterms:W3CDTF">2023-06-14T11:21:24Z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D3BE88D4AE374DE7B7275C4AF9AF47CD_12</vt:lpwstr>
  </property>
</Properties>
</file>