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Оценить асимптотику алгоритма Пети можно использая мастер-теорему. Для этого запишем реку</w:t>
      </w:r>
      <w:r>
        <w:rPr/>
        <w:t>р</w:t>
      </w:r>
      <w:r>
        <w:rPr/>
        <w:t xml:space="preserve">рентное соотношение: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O</m:t>
                  </m:r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/>
        <w:t xml:space="preserve">. </w:t>
      </w:r>
      <w:r>
        <w:rPr/>
        <w:t xml:space="preserve">По мастер-теореме итоговая асимптотика такого соотшение будет равна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 xml:space="preserve">, </w:t>
      </w:r>
      <w:r>
        <w:rPr/>
        <w:t xml:space="preserve">т. к.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log</m:t>
        </m:r>
      </m:oMath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LibreOffice/5.4.6.2$Linux_X86_64 LibreOffice_project/40m0$Build-2</Application>
  <Pages>1</Pages>
  <Words>25</Words>
  <Characters>166</Characters>
  <CharactersWithSpaces>190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2018-04-16T16:35:47Z</dcterms:created>
  <dc:creator/>
  <dc:description/>
  <dc:language>ru-RU</dc:language>
  <cp:lastModifiedBy/>
  <dcterms:modified xsi:type="dcterms:W3CDTF">2018-04-16T17:10:22Z</dcterms:modified>
  <cp:revision>1</cp:revision>
  <dc:subject/>
  <dc:title/>
</cp:coreProperties>
</file>