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2B417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整体规范文档</w:t>
      </w:r>
    </w:p>
    <w:p w14:paraId="72F68BC4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尺寸与边距统一规范（CSS 强制规范）</w:t>
      </w:r>
    </w:p>
    <w:p w14:paraId="7DA7675E">
      <w:pPr>
        <w:rPr>
          <w:rFonts w:hint="eastAsia"/>
        </w:rPr>
      </w:pPr>
      <w:r>
        <w:rPr>
          <w:rFonts w:hint="eastAsia"/>
        </w:rPr>
        <w:t>1. 外层容器宽度（所有模块必须遵守）</w:t>
      </w:r>
    </w:p>
    <w:p w14:paraId="514D31FC">
      <w:pPr>
        <w:rPr>
          <w:rFonts w:hint="eastAsia"/>
        </w:rPr>
      </w:pPr>
      <w:r>
        <w:rPr>
          <w:rFonts w:hint="eastAsia"/>
        </w:rPr>
        <w:t>宽度：width: 100%</w:t>
      </w:r>
    </w:p>
    <w:p w14:paraId="43141C1C">
      <w:pPr>
        <w:rPr>
          <w:rFonts w:hint="eastAsia"/>
        </w:rPr>
      </w:pPr>
      <w:r>
        <w:rPr>
          <w:rFonts w:hint="eastAsia"/>
        </w:rPr>
        <w:t>最大宽度：max-width: 1400px</w:t>
      </w:r>
    </w:p>
    <w:p w14:paraId="014A7864">
      <w:pPr>
        <w:rPr>
          <w:rFonts w:hint="eastAsia"/>
        </w:rPr>
      </w:pPr>
      <w:r>
        <w:rPr>
          <w:rFonts w:hint="eastAsia"/>
        </w:rPr>
        <w:t>居中：margin: 0 auto</w:t>
      </w:r>
    </w:p>
    <w:p w14:paraId="28FBC203">
      <w:pPr>
        <w:rPr>
          <w:rFonts w:hint="eastAsia"/>
        </w:rPr>
      </w:pPr>
      <w:r>
        <w:rPr>
          <w:rFonts w:hint="eastAsia"/>
        </w:rPr>
        <w:t>2. 各模块高度规范</w:t>
      </w:r>
    </w:p>
    <w:p w14:paraId="55EC8980">
      <w:pPr>
        <w:rPr>
          <w:rFonts w:hint="eastAsia"/>
        </w:rPr>
      </w:pPr>
      <w:r>
        <w:rPr>
          <w:rFonts w:hint="eastAsia"/>
        </w:rPr>
        <w:t>热力图模块：height: 60vh 或固定 550px</w:t>
      </w:r>
    </w:p>
    <w:p w14:paraId="4608D3A8">
      <w:pPr>
        <w:rPr>
          <w:rFonts w:hint="eastAsia"/>
        </w:rPr>
      </w:pPr>
      <w:r>
        <w:rPr>
          <w:rFonts w:hint="eastAsia"/>
        </w:rPr>
        <w:t>河流图模块：height: 450px</w:t>
      </w:r>
    </w:p>
    <w:p w14:paraId="07A8E397">
      <w:pPr>
        <w:rPr>
          <w:rFonts w:hint="eastAsia"/>
        </w:rPr>
      </w:pPr>
      <w:r>
        <w:rPr>
          <w:rFonts w:hint="eastAsia"/>
        </w:rPr>
        <w:t>桑基图模块：height: 600px</w:t>
      </w:r>
    </w:p>
    <w:p w14:paraId="0FB9296B">
      <w:pPr>
        <w:rPr>
          <w:rFonts w:hint="eastAsia"/>
        </w:rPr>
      </w:pPr>
      <w:r>
        <w:rPr>
          <w:rFonts w:hint="eastAsia"/>
        </w:rPr>
        <w:t>3. 模块间距</w:t>
      </w:r>
    </w:p>
    <w:p w14:paraId="24E8F570">
      <w:pPr>
        <w:rPr>
          <w:rFonts w:hint="eastAsia"/>
        </w:rPr>
      </w:pPr>
      <w:r>
        <w:rPr>
          <w:rFonts w:hint="eastAsia"/>
        </w:rPr>
        <w:t>模块与模块之间：margin-top: 40px</w:t>
      </w:r>
    </w:p>
    <w:p w14:paraId="5094B547">
      <w:pPr>
        <w:rPr>
          <w:rFonts w:hint="eastAsia"/>
        </w:rPr>
      </w:pPr>
      <w:r>
        <w:rPr>
          <w:rFonts w:hint="eastAsia"/>
        </w:rPr>
        <w:t>页面最顶部、最底部保留：margin: 20px 0</w:t>
      </w:r>
    </w:p>
    <w:p w14:paraId="09804A5D">
      <w:pPr>
        <w:rPr>
          <w:rFonts w:hint="eastAsia"/>
        </w:rPr>
      </w:pPr>
      <w:r>
        <w:rPr>
          <w:rFonts w:hint="eastAsia"/>
        </w:rPr>
        <w:t>4. 图表内部 grid 留白统一（Echarts 通用）</w:t>
      </w:r>
    </w:p>
    <w:p w14:paraId="16437AE8">
      <w:pPr>
        <w:rPr>
          <w:rFonts w:hint="eastAsia"/>
        </w:rPr>
      </w:pPr>
      <w:r>
        <w:rPr>
          <w:rFonts w:hint="eastAsia"/>
        </w:rPr>
        <w:t xml:space="preserve">  left: '5%',</w:t>
      </w:r>
    </w:p>
    <w:p w14:paraId="478FD24C">
      <w:pPr>
        <w:rPr>
          <w:rFonts w:hint="eastAsia"/>
        </w:rPr>
      </w:pPr>
      <w:r>
        <w:rPr>
          <w:rFonts w:hint="eastAsia"/>
        </w:rPr>
        <w:t xml:space="preserve">  right: '5%',</w:t>
      </w:r>
    </w:p>
    <w:p w14:paraId="5C42D145">
      <w:pPr>
        <w:rPr>
          <w:rFonts w:hint="eastAsia"/>
        </w:rPr>
      </w:pPr>
      <w:r>
        <w:rPr>
          <w:rFonts w:hint="eastAsia"/>
        </w:rPr>
        <w:t xml:space="preserve">  top: '8%',</w:t>
      </w:r>
    </w:p>
    <w:p w14:paraId="68F7158A">
      <w:pPr>
        <w:rPr>
          <w:rFonts w:hint="eastAsia"/>
        </w:rPr>
      </w:pPr>
      <w:r>
        <w:rPr>
          <w:rFonts w:hint="eastAsia"/>
        </w:rPr>
        <w:t xml:space="preserve">  bottom: '10%'</w:t>
      </w:r>
    </w:p>
    <w:p w14:paraId="23080930">
      <w:pPr>
        <w:rPr>
          <w:rFonts w:hint="eastAsia"/>
        </w:rPr>
      </w:pPr>
      <w:r>
        <w:rPr>
          <w:rFonts w:hint="eastAsia"/>
        </w:rPr>
        <w:t>保证三张图左右边缘完全对齐。</w:t>
      </w:r>
    </w:p>
    <w:p w14:paraId="2D4FCF86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三大模块详细尺寸规范</w:t>
      </w:r>
    </w:p>
    <w:p w14:paraId="25C8400E">
      <w:pPr>
        <w:rPr>
          <w:rFonts w:hint="eastAsia"/>
        </w:rPr>
      </w:pPr>
      <w:r>
        <w:rPr>
          <w:rFonts w:hint="eastAsia"/>
        </w:rPr>
        <w:t>3.1 热力图模块（上区）</w:t>
      </w:r>
    </w:p>
    <w:p w14:paraId="441FC2DF">
      <w:pPr>
        <w:rPr>
          <w:rFonts w:hint="eastAsia"/>
        </w:rPr>
      </w:pPr>
      <w:r>
        <w:rPr>
          <w:rFonts w:hint="eastAsia"/>
        </w:rPr>
        <w:t>容器 class：war-heatmap-box</w:t>
      </w:r>
    </w:p>
    <w:p w14:paraId="6E7B9801">
      <w:pPr>
        <w:rPr>
          <w:rFonts w:hint="eastAsia"/>
        </w:rPr>
      </w:pPr>
      <w:r>
        <w:rPr>
          <w:rFonts w:hint="eastAsia"/>
        </w:rPr>
        <w:t>宽度：100%，max-width:1400px</w:t>
      </w:r>
    </w:p>
    <w:p w14:paraId="3DB80A02">
      <w:pPr>
        <w:rPr>
          <w:rFonts w:hint="eastAsia"/>
        </w:rPr>
      </w:pPr>
      <w:r>
        <w:rPr>
          <w:rFonts w:hint="eastAsia"/>
        </w:rPr>
        <w:t>高度：60vh / 550px</w:t>
      </w:r>
    </w:p>
    <w:p w14:paraId="22985F95">
      <w:pPr>
        <w:rPr>
          <w:rFonts w:hint="eastAsia"/>
        </w:rPr>
      </w:pPr>
      <w:r>
        <w:rPr>
          <w:rFonts w:hint="eastAsia"/>
        </w:rPr>
        <w:t>内部图表 grid：统一如上</w:t>
      </w:r>
    </w:p>
    <w:p w14:paraId="097B18CB">
      <w:pPr>
        <w:rPr>
          <w:rFonts w:hint="eastAsia"/>
        </w:rPr>
      </w:pPr>
      <w:r>
        <w:rPr>
          <w:rFonts w:hint="eastAsia"/>
        </w:rPr>
        <w:t>3.2 河流图模块（中区）</w:t>
      </w:r>
    </w:p>
    <w:p w14:paraId="461D4201">
      <w:pPr>
        <w:rPr>
          <w:rFonts w:hint="eastAsia"/>
        </w:rPr>
      </w:pPr>
      <w:r>
        <w:rPr>
          <w:rFonts w:hint="eastAsia"/>
        </w:rPr>
        <w:t>容器 class：war-stream-box</w:t>
      </w:r>
    </w:p>
    <w:p w14:paraId="039ED3FE">
      <w:pPr>
        <w:rPr>
          <w:rFonts w:hint="eastAsia"/>
        </w:rPr>
      </w:pPr>
      <w:r>
        <w:rPr>
          <w:rFonts w:hint="eastAsia"/>
        </w:rPr>
        <w:t>宽度：100%，max-width:1400px</w:t>
      </w:r>
    </w:p>
    <w:p w14:paraId="73EAEFD5">
      <w:pPr>
        <w:rPr>
          <w:rFonts w:hint="eastAsia"/>
        </w:rPr>
      </w:pPr>
      <w:r>
        <w:rPr>
          <w:rFonts w:hint="eastAsia"/>
        </w:rPr>
        <w:t>高度：450px</w:t>
      </w:r>
    </w:p>
    <w:p w14:paraId="327AEE5A">
      <w:pPr>
        <w:rPr>
          <w:rFonts w:hint="eastAsia"/>
        </w:rPr>
      </w:pPr>
      <w:r>
        <w:rPr>
          <w:rFonts w:hint="eastAsia"/>
        </w:rPr>
        <w:t>内部图表 grid：统一如上</w:t>
      </w:r>
    </w:p>
    <w:p w14:paraId="6592C59C">
      <w:pPr>
        <w:rPr>
          <w:rFonts w:hint="eastAsia"/>
        </w:rPr>
      </w:pPr>
      <w:r>
        <w:rPr>
          <w:rFonts w:hint="eastAsia"/>
        </w:rPr>
        <w:t>3.3 桑基图模块（下区）</w:t>
      </w:r>
    </w:p>
    <w:p w14:paraId="2410BC4B">
      <w:pPr>
        <w:rPr>
          <w:rFonts w:hint="eastAsia"/>
        </w:rPr>
      </w:pPr>
      <w:r>
        <w:rPr>
          <w:rFonts w:hint="eastAsia"/>
        </w:rPr>
        <w:t>容器 class：war-sankey-box</w:t>
      </w:r>
    </w:p>
    <w:p w14:paraId="150A9366">
      <w:pPr>
        <w:rPr>
          <w:rFonts w:hint="eastAsia"/>
        </w:rPr>
      </w:pPr>
      <w:r>
        <w:rPr>
          <w:rFonts w:hint="eastAsia"/>
        </w:rPr>
        <w:t>宽度：100%，max-width:1400px</w:t>
      </w:r>
    </w:p>
    <w:p w14:paraId="3B9AE31F">
      <w:pPr>
        <w:rPr>
          <w:rFonts w:hint="eastAsia"/>
        </w:rPr>
      </w:pPr>
      <w:r>
        <w:rPr>
          <w:rFonts w:hint="eastAsia"/>
        </w:rPr>
        <w:t>高度：600px</w:t>
      </w:r>
    </w:p>
    <w:p w14:paraId="7CC3D732">
      <w:pPr>
        <w:rPr>
          <w:rFonts w:hint="eastAsia"/>
        </w:rPr>
      </w:pPr>
      <w:r>
        <w:rPr>
          <w:rFonts w:hint="eastAsia"/>
        </w:rPr>
        <w:t>内部图表 grid：统一如上</w:t>
      </w:r>
    </w:p>
    <w:p w14:paraId="0767AE9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配色方案</w:t>
      </w:r>
    </w:p>
    <w:p w14:paraId="2C9F4BD7">
      <w:pPr>
        <w:pStyle w:val="6"/>
        <w:bidi w:val="0"/>
        <w:rPr>
          <w:lang w:eastAsia="zh-CN"/>
        </w:rPr>
      </w:pPr>
      <w:bookmarkStart w:id="0" w:name="一整体色板核心颜色池"/>
      <w:r>
        <w:rPr>
          <w:rFonts w:hint="eastAsia"/>
          <w:lang w:val="en-US" w:eastAsia="zh-CN"/>
        </w:rPr>
        <w:t>1.整体</w:t>
      </w:r>
      <w:r>
        <w:rPr>
          <w:rFonts w:hint="eastAsia"/>
          <w:lang w:eastAsia="zh-CN"/>
        </w:rPr>
        <w:t>体色板（核心颜色池）</w:t>
      </w:r>
    </w:p>
    <w:tbl>
      <w:tblPr>
        <w:tblStyle w:val="12"/>
        <w:tblW w:w="40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1288"/>
        <w:gridCol w:w="1019"/>
        <w:gridCol w:w="2785"/>
      </w:tblGrid>
      <w:tr w14:paraId="13F88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 w:color="auto" w:fill="B9CDE5"/>
          </w:tcPr>
          <w:p w14:paraId="762D33F2">
            <w:pPr>
              <w:pStyle w:val="17"/>
            </w:pPr>
            <w:r>
              <w:rPr>
                <w:rFonts w:hint="eastAsia"/>
                <w:b/>
              </w:rPr>
              <w:t>用途</w:t>
            </w:r>
          </w:p>
        </w:tc>
        <w:tc>
          <w:tcPr>
            <w:tcW w:w="0" w:type="auto"/>
            <w:shd w:val="clear" w:color="auto" w:fill="B9CDE5"/>
          </w:tcPr>
          <w:p w14:paraId="3F2EB7A3">
            <w:pPr>
              <w:pStyle w:val="17"/>
            </w:pPr>
            <w:r>
              <w:rPr>
                <w:rFonts w:hint="eastAsia"/>
                <w:b/>
              </w:rPr>
              <w:t>颜色名称</w:t>
            </w:r>
          </w:p>
        </w:tc>
        <w:tc>
          <w:tcPr>
            <w:tcW w:w="0" w:type="auto"/>
            <w:shd w:val="clear" w:color="auto" w:fill="B9CDE5"/>
          </w:tcPr>
          <w:p w14:paraId="7E47B144">
            <w:pPr>
              <w:pStyle w:val="17"/>
            </w:pPr>
            <w:r>
              <w:rPr>
                <w:rFonts w:hint="eastAsia"/>
                <w:b/>
              </w:rPr>
              <w:t>Hex码</w:t>
            </w:r>
          </w:p>
        </w:tc>
        <w:tc>
          <w:tcPr>
            <w:tcW w:w="0" w:type="auto"/>
            <w:shd w:val="clear" w:color="auto" w:fill="B9CDE5"/>
          </w:tcPr>
          <w:p w14:paraId="07459883">
            <w:pPr>
              <w:pStyle w:val="17"/>
            </w:pPr>
            <w:r>
              <w:rPr>
                <w:rFonts w:hint="eastAsia"/>
                <w:b/>
              </w:rPr>
              <w:t>说明</w:t>
            </w:r>
          </w:p>
        </w:tc>
      </w:tr>
      <w:tr w14:paraId="2746D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8DBF41">
            <w:pPr>
              <w:pStyle w:val="17"/>
            </w:pPr>
            <w:r>
              <w:rPr>
                <w:rFonts w:hint="eastAsia"/>
                <w:b/>
                <w:bCs/>
              </w:rPr>
              <w:t>高强度/伤亡核心</w:t>
            </w:r>
          </w:p>
        </w:tc>
        <w:tc>
          <w:tcPr>
            <w:tcW w:w="0" w:type="auto"/>
          </w:tcPr>
          <w:p w14:paraId="18EEF955">
            <w:pPr>
              <w:pStyle w:val="17"/>
            </w:pPr>
            <w:r>
              <w:rPr>
                <w:rFonts w:hint="eastAsia"/>
              </w:rPr>
              <w:t>深绯红</w:t>
            </w:r>
          </w:p>
        </w:tc>
        <w:tc>
          <w:tcPr>
            <w:tcW w:w="0" w:type="auto"/>
          </w:tcPr>
          <w:p w14:paraId="22DFE7C1">
            <w:pPr>
              <w:pStyle w:val="17"/>
            </w:pPr>
            <w:r>
              <w:t>#A40000</w:t>
            </w:r>
          </w:p>
        </w:tc>
        <w:tc>
          <w:tcPr>
            <w:tcW w:w="0" w:type="auto"/>
          </w:tcPr>
          <w:p w14:paraId="32A60CD3">
            <w:pPr>
              <w:pStyle w:val="17"/>
            </w:pPr>
            <w:r>
              <w:rPr>
                <w:rFonts w:hint="eastAsia"/>
              </w:rPr>
              <w:t>最高强度、最高伤亡</w:t>
            </w:r>
          </w:p>
        </w:tc>
      </w:tr>
      <w:tr w14:paraId="15E42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612DCD">
            <w:pPr>
              <w:pStyle w:val="17"/>
            </w:pPr>
            <w:r>
              <w:rPr>
                <w:rFonts w:hint="eastAsia"/>
                <w:b/>
                <w:bCs/>
              </w:rPr>
              <w:t>中高强度</w:t>
            </w:r>
          </w:p>
        </w:tc>
        <w:tc>
          <w:tcPr>
            <w:tcW w:w="0" w:type="auto"/>
          </w:tcPr>
          <w:p w14:paraId="2226F38E">
            <w:pPr>
              <w:pStyle w:val="17"/>
            </w:pPr>
            <w:r>
              <w:rPr>
                <w:rFonts w:hint="eastAsia"/>
              </w:rPr>
              <w:t>朱砂红</w:t>
            </w:r>
          </w:p>
        </w:tc>
        <w:tc>
          <w:tcPr>
            <w:tcW w:w="0" w:type="auto"/>
          </w:tcPr>
          <w:p w14:paraId="4B5A5F82">
            <w:pPr>
              <w:pStyle w:val="17"/>
            </w:pPr>
            <w:r>
              <w:t>#D41515</w:t>
            </w:r>
          </w:p>
        </w:tc>
        <w:tc>
          <w:tcPr>
            <w:tcW w:w="0" w:type="auto"/>
          </w:tcPr>
          <w:p w14:paraId="0680CA79">
            <w:pPr>
              <w:pStyle w:val="17"/>
            </w:pPr>
            <w:r>
              <w:rPr>
                <w:rFonts w:hint="eastAsia"/>
              </w:rPr>
              <w:t>高伤亡、高强度冲突</w:t>
            </w:r>
          </w:p>
        </w:tc>
      </w:tr>
      <w:tr w14:paraId="12D34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834DC6">
            <w:pPr>
              <w:pStyle w:val="17"/>
            </w:pPr>
            <w:r>
              <w:rPr>
                <w:rFonts w:hint="eastAsia"/>
                <w:b/>
                <w:bCs/>
              </w:rPr>
              <w:t>中强度</w:t>
            </w:r>
          </w:p>
        </w:tc>
        <w:tc>
          <w:tcPr>
            <w:tcW w:w="0" w:type="auto"/>
          </w:tcPr>
          <w:p w14:paraId="044B940D">
            <w:pPr>
              <w:pStyle w:val="17"/>
            </w:pPr>
            <w:r>
              <w:rPr>
                <w:rFonts w:hint="eastAsia"/>
              </w:rPr>
              <w:t>珊瑚橙</w:t>
            </w:r>
          </w:p>
        </w:tc>
        <w:tc>
          <w:tcPr>
            <w:tcW w:w="0" w:type="auto"/>
          </w:tcPr>
          <w:p w14:paraId="627B7895">
            <w:pPr>
              <w:pStyle w:val="17"/>
            </w:pPr>
            <w:r>
              <w:t>#E64A2E</w:t>
            </w:r>
          </w:p>
        </w:tc>
        <w:tc>
          <w:tcPr>
            <w:tcW w:w="0" w:type="auto"/>
          </w:tcPr>
          <w:p w14:paraId="35FF00ED">
            <w:pPr>
              <w:pStyle w:val="17"/>
            </w:pPr>
            <w:r>
              <w:rPr>
                <w:rFonts w:hint="eastAsia"/>
              </w:rPr>
              <w:t>中等强度</w:t>
            </w:r>
          </w:p>
        </w:tc>
      </w:tr>
      <w:tr w14:paraId="01B9D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520E2E">
            <w:pPr>
              <w:pStyle w:val="17"/>
            </w:pPr>
            <w:bookmarkStart w:id="1" w:name="_Hlk228989248"/>
            <w:r>
              <w:rPr>
                <w:rFonts w:hint="eastAsia"/>
                <w:b/>
                <w:bCs/>
              </w:rPr>
              <w:t>中低强度</w:t>
            </w:r>
          </w:p>
        </w:tc>
        <w:tc>
          <w:tcPr>
            <w:tcW w:w="0" w:type="auto"/>
          </w:tcPr>
          <w:p w14:paraId="19F6E842">
            <w:pPr>
              <w:pStyle w:val="17"/>
            </w:pPr>
            <w:r>
              <w:rPr>
                <w:rFonts w:hint="eastAsia"/>
              </w:rPr>
              <w:t>橘黄</w:t>
            </w:r>
          </w:p>
        </w:tc>
        <w:tc>
          <w:tcPr>
            <w:tcW w:w="0" w:type="auto"/>
          </w:tcPr>
          <w:p w14:paraId="3038F4E2">
            <w:pPr>
              <w:pStyle w:val="17"/>
            </w:pPr>
            <w:r>
              <w:t>#E66B22</w:t>
            </w:r>
          </w:p>
        </w:tc>
        <w:tc>
          <w:tcPr>
            <w:tcW w:w="0" w:type="auto"/>
          </w:tcPr>
          <w:p w14:paraId="5DAAEFAE">
            <w:pPr>
              <w:pStyle w:val="17"/>
            </w:pPr>
            <w:r>
              <w:rPr>
                <w:rFonts w:hint="eastAsia"/>
              </w:rPr>
              <w:t>中低强度</w:t>
            </w:r>
          </w:p>
        </w:tc>
      </w:tr>
      <w:bookmarkEnd w:id="1"/>
      <w:tr w14:paraId="642BC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DB03EF">
            <w:pPr>
              <w:pStyle w:val="17"/>
            </w:pPr>
            <w:r>
              <w:rPr>
                <w:rFonts w:hint="eastAsia"/>
                <w:b/>
                <w:bCs/>
              </w:rPr>
              <w:t>低强度</w:t>
            </w:r>
          </w:p>
        </w:tc>
        <w:tc>
          <w:tcPr>
            <w:tcW w:w="0" w:type="auto"/>
          </w:tcPr>
          <w:p w14:paraId="7D32C2A3">
            <w:pPr>
              <w:pStyle w:val="17"/>
            </w:pPr>
            <w:r>
              <w:rPr>
                <w:rFonts w:hint="eastAsia"/>
              </w:rPr>
              <w:t>麦芽金</w:t>
            </w:r>
          </w:p>
        </w:tc>
        <w:tc>
          <w:tcPr>
            <w:tcW w:w="0" w:type="auto"/>
          </w:tcPr>
          <w:p w14:paraId="1F61DDC1">
            <w:pPr>
              <w:pStyle w:val="17"/>
            </w:pPr>
            <w:bookmarkStart w:id="2" w:name="OLE_LINK55"/>
            <w:r>
              <w:rPr>
                <w:rStyle w:val="18"/>
              </w:rPr>
              <w:t>#FFB74D</w:t>
            </w:r>
            <w:bookmarkEnd w:id="2"/>
          </w:p>
        </w:tc>
        <w:tc>
          <w:tcPr>
            <w:tcW w:w="0" w:type="auto"/>
          </w:tcPr>
          <w:p w14:paraId="6FECA2BB">
            <w:pPr>
              <w:pStyle w:val="17"/>
            </w:pPr>
            <w:r>
              <w:rPr>
                <w:rFonts w:hint="eastAsia"/>
              </w:rPr>
              <w:t>低强度、低伤亡</w:t>
            </w:r>
          </w:p>
        </w:tc>
      </w:tr>
      <w:tr w14:paraId="5E8AE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CA63EE">
            <w:pPr>
              <w:pStyle w:val="17"/>
            </w:pPr>
            <w:bookmarkStart w:id="3" w:name="_Hlk228989702"/>
            <w:r>
              <w:rPr>
                <w:rFonts w:hint="eastAsia"/>
                <w:b/>
                <w:bCs/>
              </w:rPr>
              <w:t>最低/背景</w:t>
            </w:r>
          </w:p>
        </w:tc>
        <w:tc>
          <w:tcPr>
            <w:tcW w:w="0" w:type="auto"/>
          </w:tcPr>
          <w:p w14:paraId="58689EBD">
            <w:pPr>
              <w:pStyle w:val="17"/>
            </w:pPr>
            <w:r>
              <w:rPr>
                <w:rFonts w:hint="eastAsia"/>
              </w:rPr>
              <w:t>茶色</w:t>
            </w:r>
          </w:p>
        </w:tc>
        <w:tc>
          <w:tcPr>
            <w:tcW w:w="0" w:type="auto"/>
          </w:tcPr>
          <w:p w14:paraId="409EAD79">
            <w:pPr>
              <w:pStyle w:val="17"/>
            </w:pPr>
            <w:r>
              <w:t>#E1BC85</w:t>
            </w:r>
          </w:p>
        </w:tc>
        <w:tc>
          <w:tcPr>
            <w:tcW w:w="0" w:type="auto"/>
          </w:tcPr>
          <w:p w14:paraId="0502FC04">
            <w:pPr>
              <w:pStyle w:val="17"/>
            </w:pPr>
            <w:r>
              <w:rPr>
                <w:rFonts w:hint="eastAsia"/>
              </w:rPr>
              <w:t>极低值、基础底色</w:t>
            </w:r>
          </w:p>
        </w:tc>
      </w:tr>
      <w:bookmarkEnd w:id="3"/>
      <w:tr w14:paraId="7B1F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EA460A">
            <w:pPr>
              <w:pStyle w:val="17"/>
            </w:pPr>
            <w:r>
              <w:rPr>
                <w:rFonts w:hint="eastAsia"/>
                <w:b/>
                <w:bCs/>
              </w:rPr>
              <w:t>政权争夺类</w:t>
            </w:r>
          </w:p>
        </w:tc>
        <w:tc>
          <w:tcPr>
            <w:tcW w:w="0" w:type="auto"/>
          </w:tcPr>
          <w:p w14:paraId="068DABD4">
            <w:pPr>
              <w:pStyle w:val="17"/>
            </w:pPr>
            <w:r>
              <w:rPr>
                <w:rFonts w:hint="eastAsia"/>
              </w:rPr>
              <w:t>勃艮第酒红</w:t>
            </w:r>
          </w:p>
        </w:tc>
        <w:tc>
          <w:tcPr>
            <w:tcW w:w="0" w:type="auto"/>
          </w:tcPr>
          <w:p w14:paraId="04058E5B">
            <w:pPr>
              <w:pStyle w:val="17"/>
            </w:pPr>
            <w:r>
              <w:rPr>
                <w:rStyle w:val="18"/>
              </w:rPr>
              <w:t>#7F1A1A</w:t>
            </w:r>
          </w:p>
        </w:tc>
        <w:tc>
          <w:tcPr>
            <w:tcW w:w="0" w:type="auto"/>
          </w:tcPr>
          <w:p w14:paraId="0E840E25">
            <w:pPr>
              <w:pStyle w:val="17"/>
            </w:pPr>
            <w:r>
              <w:rPr>
                <w:rFonts w:hint="eastAsia"/>
              </w:rPr>
              <w:t>区别于领土争端的暗调</w:t>
            </w:r>
          </w:p>
        </w:tc>
      </w:tr>
      <w:tr w14:paraId="18E3D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F20B8B">
            <w:pPr>
              <w:pStyle w:val="17"/>
            </w:pPr>
            <w:r>
              <w:rPr>
                <w:rFonts w:hint="eastAsia"/>
                <w:b/>
                <w:bCs/>
              </w:rPr>
              <w:t>领土争端类</w:t>
            </w:r>
          </w:p>
        </w:tc>
        <w:tc>
          <w:tcPr>
            <w:tcW w:w="0" w:type="auto"/>
          </w:tcPr>
          <w:p w14:paraId="26B1DA25">
            <w:pPr>
              <w:pStyle w:val="17"/>
            </w:pPr>
            <w:r>
              <w:rPr>
                <w:rFonts w:hint="eastAsia"/>
              </w:rPr>
              <w:t>琥珀</w:t>
            </w:r>
          </w:p>
        </w:tc>
        <w:tc>
          <w:tcPr>
            <w:tcW w:w="0" w:type="auto"/>
          </w:tcPr>
          <w:p w14:paraId="100A80A8">
            <w:pPr>
              <w:pStyle w:val="17"/>
            </w:pPr>
            <w:bookmarkStart w:id="4" w:name="OLE_LINK86"/>
            <w:r>
              <w:rPr>
                <w:rStyle w:val="18"/>
              </w:rPr>
              <w:t>#E67E22</w:t>
            </w:r>
            <w:bookmarkEnd w:id="4"/>
          </w:p>
        </w:tc>
        <w:tc>
          <w:tcPr>
            <w:tcW w:w="0" w:type="auto"/>
          </w:tcPr>
          <w:p w14:paraId="6F7C916C">
            <w:pPr>
              <w:pStyle w:val="17"/>
            </w:pPr>
            <w:r>
              <w:rPr>
                <w:rFonts w:hint="eastAsia"/>
              </w:rPr>
              <w:t>更温暖的橙色系</w:t>
            </w:r>
          </w:p>
        </w:tc>
      </w:tr>
      <w:tr w14:paraId="47FD5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1C96FC">
            <w:pPr>
              <w:pStyle w:val="17"/>
            </w:pPr>
            <w:r>
              <w:rPr>
                <w:rFonts w:hint="eastAsia"/>
                <w:b/>
                <w:bCs/>
              </w:rPr>
              <w:t>均衡对比色</w:t>
            </w:r>
          </w:p>
        </w:tc>
        <w:tc>
          <w:tcPr>
            <w:tcW w:w="0" w:type="auto"/>
          </w:tcPr>
          <w:p w14:paraId="1ED93EAE">
            <w:pPr>
              <w:pStyle w:val="17"/>
            </w:pPr>
            <w:r>
              <w:rPr>
                <w:rFonts w:hint="eastAsia"/>
              </w:rPr>
              <w:t>鼠尾草绿</w:t>
            </w:r>
          </w:p>
        </w:tc>
        <w:tc>
          <w:tcPr>
            <w:tcW w:w="0" w:type="auto"/>
          </w:tcPr>
          <w:p w14:paraId="0F4659E1">
            <w:pPr>
              <w:pStyle w:val="17"/>
            </w:pPr>
            <w:r>
              <w:t>#4c8077</w:t>
            </w:r>
          </w:p>
        </w:tc>
        <w:tc>
          <w:tcPr>
            <w:tcW w:w="0" w:type="auto"/>
          </w:tcPr>
          <w:p w14:paraId="325D7FD2">
            <w:pPr>
              <w:pStyle w:val="17"/>
            </w:pPr>
            <w:r>
              <w:rPr>
                <w:rFonts w:hint="eastAsia"/>
              </w:rPr>
              <w:t>用于对比或背景值（可选）</w:t>
            </w:r>
          </w:p>
        </w:tc>
      </w:tr>
      <w:tr w14:paraId="07A6D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27CB54">
            <w:pPr>
              <w:pStyle w:val="17"/>
            </w:pPr>
            <w:r>
              <w:rPr>
                <w:rFonts w:hint="eastAsia"/>
                <w:b/>
                <w:bCs/>
              </w:rPr>
              <w:t>辅助/注释</w:t>
            </w:r>
          </w:p>
        </w:tc>
        <w:tc>
          <w:tcPr>
            <w:tcW w:w="0" w:type="auto"/>
          </w:tcPr>
          <w:p w14:paraId="37B0337A">
            <w:pPr>
              <w:pStyle w:val="17"/>
            </w:pPr>
            <w:r>
              <w:rPr>
                <w:rFonts w:hint="eastAsia"/>
              </w:rPr>
              <w:t>石板灰</w:t>
            </w:r>
          </w:p>
        </w:tc>
        <w:tc>
          <w:tcPr>
            <w:tcW w:w="0" w:type="auto"/>
          </w:tcPr>
          <w:p w14:paraId="7DB3A09D">
            <w:pPr>
              <w:pStyle w:val="17"/>
            </w:pPr>
            <w:bookmarkStart w:id="5" w:name="OLE_LINK51"/>
            <w:r>
              <w:rPr>
                <w:rStyle w:val="18"/>
              </w:rPr>
              <w:t>#607D8B</w:t>
            </w:r>
            <w:bookmarkEnd w:id="5"/>
          </w:p>
        </w:tc>
        <w:tc>
          <w:tcPr>
            <w:tcW w:w="0" w:type="auto"/>
          </w:tcPr>
          <w:p w14:paraId="13037B88">
            <w:pPr>
              <w:pStyle w:val="17"/>
            </w:pPr>
            <w:r>
              <w:rPr>
                <w:rFonts w:hint="eastAsia"/>
              </w:rPr>
              <w:t>低存在感的辅助信息</w:t>
            </w:r>
          </w:p>
        </w:tc>
      </w:tr>
      <w:tr w14:paraId="02FEF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13DFFA">
            <w:pPr>
              <w:pStyle w:val="17"/>
            </w:pPr>
            <w:r>
              <w:rPr>
                <w:rFonts w:hint="eastAsia"/>
                <w:b/>
                <w:bCs/>
              </w:rPr>
              <w:t>背景基础</w:t>
            </w:r>
          </w:p>
        </w:tc>
        <w:tc>
          <w:tcPr>
            <w:tcW w:w="0" w:type="auto"/>
          </w:tcPr>
          <w:p w14:paraId="40844A85">
            <w:pPr>
              <w:pStyle w:val="17"/>
            </w:pPr>
            <w:r>
              <w:rPr>
                <w:rFonts w:hint="eastAsia"/>
              </w:rPr>
              <w:t>米白</w:t>
            </w:r>
          </w:p>
        </w:tc>
        <w:tc>
          <w:tcPr>
            <w:tcW w:w="0" w:type="auto"/>
          </w:tcPr>
          <w:p w14:paraId="2E2B9BD8">
            <w:pPr>
              <w:pStyle w:val="17"/>
            </w:pPr>
            <w:r>
              <w:rPr>
                <w:rStyle w:val="18"/>
              </w:rPr>
              <w:t>#F9F6F0</w:t>
            </w:r>
          </w:p>
        </w:tc>
        <w:tc>
          <w:tcPr>
            <w:tcW w:w="0" w:type="auto"/>
          </w:tcPr>
          <w:p w14:paraId="480BAD2A">
            <w:pPr>
              <w:pStyle w:val="17"/>
            </w:pPr>
            <w:r>
              <w:rPr>
                <w:rFonts w:hint="eastAsia"/>
              </w:rPr>
              <w:t>仿纸张色，适合长时间阅读</w:t>
            </w:r>
          </w:p>
        </w:tc>
      </w:tr>
      <w:tr w14:paraId="24394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6FA1E1">
            <w:pPr>
              <w:pStyle w:val="17"/>
            </w:pPr>
            <w:r>
              <w:rPr>
                <w:rFonts w:hint="eastAsia"/>
                <w:b/>
                <w:bCs/>
              </w:rPr>
              <w:t>网格/边框</w:t>
            </w:r>
          </w:p>
        </w:tc>
        <w:tc>
          <w:tcPr>
            <w:tcW w:w="0" w:type="auto"/>
          </w:tcPr>
          <w:p w14:paraId="77A1F0E8">
            <w:pPr>
              <w:pStyle w:val="17"/>
            </w:pPr>
            <w:r>
              <w:rPr>
                <w:rFonts w:hint="eastAsia"/>
              </w:rPr>
              <w:t>雾灰</w:t>
            </w:r>
          </w:p>
        </w:tc>
        <w:tc>
          <w:tcPr>
            <w:tcW w:w="0" w:type="auto"/>
          </w:tcPr>
          <w:p w14:paraId="1AA3DFA6">
            <w:pPr>
              <w:pStyle w:val="17"/>
            </w:pPr>
            <w:r>
              <w:rPr>
                <w:rStyle w:val="18"/>
              </w:rPr>
              <w:t>#E2DFD7</w:t>
            </w:r>
          </w:p>
        </w:tc>
        <w:tc>
          <w:tcPr>
            <w:tcW w:w="0" w:type="auto"/>
          </w:tcPr>
          <w:p w14:paraId="52550F50">
            <w:pPr>
              <w:pStyle w:val="17"/>
            </w:pPr>
            <w:r>
              <w:rPr>
                <w:rFonts w:hint="eastAsia"/>
              </w:rPr>
              <w:t>不抢眼的边界色</w:t>
            </w:r>
          </w:p>
        </w:tc>
      </w:tr>
      <w:tr w14:paraId="4DB8D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9E828F">
            <w:pPr>
              <w:pStyle w:val="17"/>
            </w:pPr>
            <w:r>
              <w:rPr>
                <w:rFonts w:hint="eastAsia"/>
                <w:b/>
                <w:bCs/>
              </w:rPr>
              <w:t>文字主色</w:t>
            </w:r>
          </w:p>
        </w:tc>
        <w:tc>
          <w:tcPr>
            <w:tcW w:w="0" w:type="auto"/>
          </w:tcPr>
          <w:p w14:paraId="3303720E">
            <w:pPr>
              <w:pStyle w:val="17"/>
            </w:pPr>
            <w:r>
              <w:rPr>
                <w:rFonts w:hint="eastAsia"/>
              </w:rPr>
              <w:t>炭黑</w:t>
            </w:r>
          </w:p>
        </w:tc>
        <w:tc>
          <w:tcPr>
            <w:tcW w:w="0" w:type="auto"/>
          </w:tcPr>
          <w:p w14:paraId="263B4F37">
            <w:pPr>
              <w:pStyle w:val="17"/>
            </w:pPr>
            <w:r>
              <w:rPr>
                <w:rStyle w:val="18"/>
              </w:rPr>
              <w:t>#2C2B28</w:t>
            </w:r>
          </w:p>
        </w:tc>
        <w:tc>
          <w:tcPr>
            <w:tcW w:w="0" w:type="auto"/>
          </w:tcPr>
          <w:p w14:paraId="4F88C9F7">
            <w:pPr>
              <w:pStyle w:val="17"/>
            </w:pPr>
            <w:r>
              <w:rPr>
                <w:rFonts w:hint="eastAsia"/>
              </w:rPr>
              <w:t>非纯黑，更柔和</w:t>
            </w:r>
          </w:p>
        </w:tc>
      </w:tr>
      <w:tr w14:paraId="47A4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5492A9">
            <w:pPr>
              <w:pStyle w:val="17"/>
            </w:pPr>
            <w:r>
              <w:rPr>
                <w:rFonts w:hint="eastAsia"/>
                <w:b/>
                <w:bCs/>
              </w:rPr>
              <w:t>文字辅色</w:t>
            </w:r>
          </w:p>
        </w:tc>
        <w:tc>
          <w:tcPr>
            <w:tcW w:w="0" w:type="auto"/>
          </w:tcPr>
          <w:p w14:paraId="6F8B3489">
            <w:pPr>
              <w:pStyle w:val="17"/>
            </w:pPr>
            <w:r>
              <w:rPr>
                <w:rFonts w:hint="eastAsia"/>
              </w:rPr>
              <w:t>暖灰</w:t>
            </w:r>
          </w:p>
        </w:tc>
        <w:tc>
          <w:tcPr>
            <w:tcW w:w="0" w:type="auto"/>
          </w:tcPr>
          <w:p w14:paraId="4A6B4F20">
            <w:pPr>
              <w:pStyle w:val="17"/>
            </w:pPr>
            <w:r>
              <w:rPr>
                <w:rStyle w:val="18"/>
              </w:rPr>
              <w:t>#7A7A77</w:t>
            </w:r>
          </w:p>
        </w:tc>
        <w:tc>
          <w:tcPr>
            <w:tcW w:w="0" w:type="auto"/>
          </w:tcPr>
          <w:p w14:paraId="26CAA837">
            <w:pPr>
              <w:pStyle w:val="17"/>
            </w:pPr>
            <w:r>
              <w:rPr>
                <w:rFonts w:hint="eastAsia"/>
              </w:rPr>
              <w:t>说明性文字</w:t>
            </w:r>
          </w:p>
        </w:tc>
      </w:tr>
    </w:tbl>
    <w:p w14:paraId="7CCD5F5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6DCED648">
      <w:pPr>
        <w:pStyle w:val="6"/>
        <w:bidi w:val="0"/>
        <w:rPr>
          <w:lang w:eastAsia="zh-CN"/>
        </w:rPr>
      </w:pPr>
      <w:bookmarkStart w:id="6" w:name="二模块一热力图时空烙印-高级配色"/>
      <w:r>
        <w:rPr>
          <w:rFonts w:hint="eastAsia"/>
          <w:lang w:val="en-US" w:eastAsia="zh-CN"/>
        </w:rPr>
        <w:t>2.</w:t>
      </w:r>
      <w:r>
        <w:rPr>
          <w:rFonts w:hint="eastAsia"/>
          <w:lang w:eastAsia="zh-CN"/>
        </w:rPr>
        <w:t>模块一：热力图——"时空烙印"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高级配色</w:t>
      </w:r>
    </w:p>
    <w:p w14:paraId="32FF6DFC">
      <w:pPr>
        <w:pStyle w:val="7"/>
        <w:bidi w:val="0"/>
        <w:rPr>
          <w:lang w:eastAsia="zh-CN"/>
        </w:rPr>
      </w:pPr>
      <w:bookmarkStart w:id="7" w:name="X5d4877b49fb413361c1c58dc2b28d8d47c74307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热力叠加层（牺牲/强度）——单色系细腻渐变</w:t>
      </w:r>
    </w:p>
    <w:p w14:paraId="0C2B30B2">
      <w:pPr>
        <w:pStyle w:val="5"/>
      </w:pPr>
      <w:r>
        <w:rPr>
          <w:rFonts w:hint="eastAsia"/>
        </w:rPr>
        <w:t>采用</w:t>
      </w:r>
      <w:r>
        <w:rPr>
          <w:rFonts w:hint="eastAsia"/>
          <w:b/>
          <w:bCs/>
        </w:rPr>
        <w:t>单色系（橙红→深红）渐变</w:t>
      </w:r>
      <w:r>
        <w:rPr>
          <w:rFonts w:hint="eastAsia"/>
        </w:rPr>
        <w:t>，避免多色系造成的认知混乱。共7级，足够覆盖bd_best伤亡范围：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2993"/>
        <w:gridCol w:w="1996"/>
        <w:gridCol w:w="1537"/>
        <w:gridCol w:w="998"/>
      </w:tblGrid>
      <w:tr w14:paraId="16CE0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B9CDE5"/>
          </w:tcPr>
          <w:p w14:paraId="6FF7CF76">
            <w:pPr>
              <w:pStyle w:val="17"/>
            </w:pPr>
            <w:r>
              <w:rPr>
                <w:rFonts w:hint="eastAsia"/>
                <w:b/>
              </w:rPr>
              <w:t>等级</w:t>
            </w:r>
          </w:p>
        </w:tc>
        <w:tc>
          <w:tcPr>
            <w:tcW w:w="0" w:type="auto"/>
            <w:shd w:val="clear" w:color="auto" w:fill="B9CDE5"/>
          </w:tcPr>
          <w:p w14:paraId="10DEE7EB">
            <w:pPr>
              <w:pStyle w:val="17"/>
            </w:pPr>
            <w:r>
              <w:rPr>
                <w:rFonts w:hint="eastAsia"/>
                <w:b/>
              </w:rPr>
              <w:t>伤亡范围(bd_best)</w:t>
            </w:r>
          </w:p>
        </w:tc>
        <w:tc>
          <w:tcPr>
            <w:tcW w:w="0" w:type="auto"/>
            <w:shd w:val="clear" w:color="auto" w:fill="B9CDE5"/>
          </w:tcPr>
          <w:p w14:paraId="5273D433">
            <w:pPr>
              <w:pStyle w:val="17"/>
            </w:pPr>
            <w:r>
              <w:rPr>
                <w:rFonts w:hint="eastAsia"/>
                <w:b/>
              </w:rPr>
              <w:t>颜色名称</w:t>
            </w:r>
          </w:p>
        </w:tc>
        <w:tc>
          <w:tcPr>
            <w:tcW w:w="0" w:type="auto"/>
            <w:shd w:val="clear" w:color="auto" w:fill="B9CDE5"/>
          </w:tcPr>
          <w:p w14:paraId="40A07A59">
            <w:pPr>
              <w:pStyle w:val="17"/>
            </w:pPr>
            <w:r>
              <w:rPr>
                <w:rFonts w:hint="eastAsia"/>
                <w:b/>
              </w:rPr>
              <w:t>Hex码</w:t>
            </w:r>
          </w:p>
        </w:tc>
        <w:tc>
          <w:tcPr>
            <w:tcW w:w="0" w:type="auto"/>
            <w:shd w:val="clear" w:color="auto" w:fill="B9CDE5"/>
          </w:tcPr>
          <w:p w14:paraId="67828FA8">
            <w:pPr>
              <w:pStyle w:val="17"/>
            </w:pPr>
            <w:r>
              <w:rPr>
                <w:rFonts w:hint="eastAsia"/>
                <w:b/>
              </w:rPr>
              <w:t>色值</w:t>
            </w:r>
          </w:p>
        </w:tc>
      </w:tr>
      <w:tr w14:paraId="751C6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BDB1BD">
            <w:pPr>
              <w:pStyle w:val="17"/>
            </w:pPr>
            <w:r>
              <w:rPr>
                <w:rFonts w:hint="eastAsia"/>
              </w:rPr>
              <w:t>1级</w:t>
            </w:r>
          </w:p>
        </w:tc>
        <w:tc>
          <w:tcPr>
            <w:tcW w:w="0" w:type="auto"/>
          </w:tcPr>
          <w:p w14:paraId="7D588AF4">
            <w:pPr>
              <w:pStyle w:val="17"/>
            </w:pPr>
            <w:r>
              <w:t>0</w:t>
            </w:r>
          </w:p>
        </w:tc>
        <w:tc>
          <w:tcPr>
            <w:tcW w:w="0" w:type="auto"/>
          </w:tcPr>
          <w:p w14:paraId="48D7B70A">
            <w:pPr>
              <w:pStyle w:val="17"/>
            </w:pPr>
            <w:bookmarkStart w:id="8" w:name="OLE_LINK57"/>
            <w:r>
              <w:rPr>
                <w:rFonts w:hint="eastAsia"/>
              </w:rPr>
              <w:t>极浅贝色</w:t>
            </w:r>
            <w:bookmarkEnd w:id="8"/>
          </w:p>
        </w:tc>
        <w:tc>
          <w:tcPr>
            <w:tcW w:w="0" w:type="auto"/>
          </w:tcPr>
          <w:p w14:paraId="1695D2FA">
            <w:pPr>
              <w:pStyle w:val="17"/>
            </w:pPr>
            <w:r>
              <w:t>#ECE8E3</w:t>
            </w:r>
          </w:p>
        </w:tc>
        <w:tc>
          <w:tcPr>
            <w:tcW w:w="0" w:type="auto"/>
          </w:tcPr>
          <w:p w14:paraId="0CCB7A38">
            <w:pPr>
              <w:pStyle w:val="17"/>
            </w:pPr>
          </w:p>
        </w:tc>
      </w:tr>
      <w:tr w14:paraId="07E75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DDA5E8">
            <w:pPr>
              <w:pStyle w:val="17"/>
            </w:pPr>
            <w:r>
              <w:rPr>
                <w:rFonts w:hint="eastAsia"/>
              </w:rPr>
              <w:t>2级</w:t>
            </w:r>
          </w:p>
        </w:tc>
        <w:tc>
          <w:tcPr>
            <w:tcW w:w="0" w:type="auto"/>
          </w:tcPr>
          <w:p w14:paraId="7832A11A">
            <w:pPr>
              <w:pStyle w:val="17"/>
            </w:pPr>
            <w:r>
              <w:t>1-99</w:t>
            </w:r>
          </w:p>
        </w:tc>
        <w:tc>
          <w:tcPr>
            <w:tcW w:w="0" w:type="auto"/>
          </w:tcPr>
          <w:p w14:paraId="495B4AE5">
            <w:pPr>
              <w:pStyle w:val="17"/>
            </w:pPr>
            <w:r>
              <w:rPr>
                <w:rFonts w:hint="eastAsia"/>
              </w:rPr>
              <w:t>杏色</w:t>
            </w:r>
          </w:p>
        </w:tc>
        <w:tc>
          <w:tcPr>
            <w:tcW w:w="0" w:type="auto"/>
          </w:tcPr>
          <w:p w14:paraId="4E55151F">
            <w:pPr>
              <w:pStyle w:val="17"/>
            </w:pPr>
            <w:r>
              <w:rPr>
                <w:rStyle w:val="18"/>
              </w:rPr>
              <w:t>#FDE4C5</w:t>
            </w:r>
          </w:p>
        </w:tc>
        <w:tc>
          <w:tcPr>
            <w:tcW w:w="0" w:type="auto"/>
          </w:tcPr>
          <w:p w14:paraId="31182F9D">
            <w:pPr>
              <w:pStyle w:val="17"/>
            </w:pPr>
          </w:p>
        </w:tc>
      </w:tr>
      <w:tr w14:paraId="180C7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CE92A8">
            <w:pPr>
              <w:pStyle w:val="17"/>
            </w:pPr>
            <w:r>
              <w:rPr>
                <w:rFonts w:hint="eastAsia"/>
              </w:rPr>
              <w:t>3级</w:t>
            </w:r>
          </w:p>
        </w:tc>
        <w:tc>
          <w:tcPr>
            <w:tcW w:w="0" w:type="auto"/>
          </w:tcPr>
          <w:p w14:paraId="7CDD0614">
            <w:pPr>
              <w:pStyle w:val="17"/>
            </w:pPr>
            <w:r>
              <w:t>100-999</w:t>
            </w:r>
          </w:p>
        </w:tc>
        <w:tc>
          <w:tcPr>
            <w:tcW w:w="0" w:type="auto"/>
          </w:tcPr>
          <w:p w14:paraId="463F1F4E">
            <w:pPr>
              <w:pStyle w:val="17"/>
            </w:pPr>
            <w:r>
              <w:rPr>
                <w:rFonts w:hint="eastAsia"/>
              </w:rPr>
              <w:t>沙色</w:t>
            </w:r>
          </w:p>
        </w:tc>
        <w:tc>
          <w:tcPr>
            <w:tcW w:w="0" w:type="auto"/>
          </w:tcPr>
          <w:p w14:paraId="7EA0DEDB">
            <w:pPr>
              <w:pStyle w:val="17"/>
            </w:pPr>
            <w:r>
              <w:rPr>
                <w:rStyle w:val="18"/>
              </w:rPr>
              <w:t>#F8B87A</w:t>
            </w:r>
          </w:p>
        </w:tc>
        <w:tc>
          <w:tcPr>
            <w:tcW w:w="0" w:type="auto"/>
          </w:tcPr>
          <w:p w14:paraId="7C926A7F">
            <w:pPr>
              <w:pStyle w:val="17"/>
            </w:pPr>
          </w:p>
        </w:tc>
      </w:tr>
      <w:tr w14:paraId="3A22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131526">
            <w:pPr>
              <w:pStyle w:val="17"/>
            </w:pPr>
            <w:bookmarkStart w:id="9" w:name="_Hlk228989911"/>
            <w:r>
              <w:rPr>
                <w:rFonts w:hint="eastAsia"/>
              </w:rPr>
              <w:t>4级</w:t>
            </w:r>
          </w:p>
        </w:tc>
        <w:tc>
          <w:tcPr>
            <w:tcW w:w="0" w:type="auto"/>
          </w:tcPr>
          <w:p w14:paraId="211F2A2C">
            <w:pPr>
              <w:pStyle w:val="17"/>
            </w:pPr>
            <w:r>
              <w:t>1,000-9,999</w:t>
            </w:r>
          </w:p>
        </w:tc>
        <w:tc>
          <w:tcPr>
            <w:tcW w:w="0" w:type="auto"/>
          </w:tcPr>
          <w:p w14:paraId="43A1ABE2">
            <w:pPr>
              <w:pStyle w:val="17"/>
            </w:pPr>
            <w:r>
              <w:rPr>
                <w:rFonts w:hint="eastAsia"/>
              </w:rPr>
              <w:t>橘黄</w:t>
            </w:r>
          </w:p>
        </w:tc>
        <w:tc>
          <w:tcPr>
            <w:tcW w:w="0" w:type="auto"/>
          </w:tcPr>
          <w:p w14:paraId="2C4BC509">
            <w:pPr>
              <w:pStyle w:val="17"/>
            </w:pPr>
            <w:r>
              <w:t>#E66B22</w:t>
            </w:r>
          </w:p>
        </w:tc>
        <w:tc>
          <w:tcPr>
            <w:tcW w:w="0" w:type="auto"/>
          </w:tcPr>
          <w:p w14:paraId="71D2AC21">
            <w:pPr>
              <w:pStyle w:val="17"/>
            </w:pPr>
          </w:p>
        </w:tc>
      </w:tr>
      <w:bookmarkEnd w:id="9"/>
      <w:tr w14:paraId="01F3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8D5FF">
            <w:pPr>
              <w:pStyle w:val="17"/>
            </w:pPr>
            <w:r>
              <w:rPr>
                <w:rFonts w:hint="eastAsia"/>
              </w:rPr>
              <w:t>5级</w:t>
            </w:r>
          </w:p>
        </w:tc>
        <w:tc>
          <w:tcPr>
            <w:tcW w:w="0" w:type="auto"/>
          </w:tcPr>
          <w:p w14:paraId="0C366F02">
            <w:pPr>
              <w:pStyle w:val="17"/>
            </w:pPr>
            <w:r>
              <w:t>10,000-49,999</w:t>
            </w:r>
          </w:p>
        </w:tc>
        <w:tc>
          <w:tcPr>
            <w:tcW w:w="0" w:type="auto"/>
          </w:tcPr>
          <w:p w14:paraId="1F4D4B43">
            <w:pPr>
              <w:pStyle w:val="17"/>
            </w:pPr>
            <w:r>
              <w:rPr>
                <w:rFonts w:hint="eastAsia"/>
              </w:rPr>
              <w:t>朱红</w:t>
            </w:r>
          </w:p>
        </w:tc>
        <w:tc>
          <w:tcPr>
            <w:tcW w:w="0" w:type="auto"/>
          </w:tcPr>
          <w:p w14:paraId="734D1145">
            <w:pPr>
              <w:pStyle w:val="17"/>
            </w:pPr>
            <w:r>
              <w:t>#BD2E1F</w:t>
            </w:r>
          </w:p>
        </w:tc>
        <w:tc>
          <w:tcPr>
            <w:tcW w:w="0" w:type="auto"/>
          </w:tcPr>
          <w:p w14:paraId="6E9C6C4A">
            <w:pPr>
              <w:pStyle w:val="17"/>
            </w:pPr>
          </w:p>
        </w:tc>
      </w:tr>
      <w:tr w14:paraId="50CB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D8DAFB">
            <w:pPr>
              <w:pStyle w:val="17"/>
            </w:pPr>
            <w:r>
              <w:rPr>
                <w:rFonts w:hint="eastAsia"/>
              </w:rPr>
              <w:t>6级</w:t>
            </w:r>
          </w:p>
        </w:tc>
        <w:tc>
          <w:tcPr>
            <w:tcW w:w="0" w:type="auto"/>
          </w:tcPr>
          <w:p w14:paraId="5655C1D3">
            <w:pPr>
              <w:pStyle w:val="17"/>
            </w:pPr>
            <w:r>
              <w:t>50,000-199,999</w:t>
            </w:r>
          </w:p>
        </w:tc>
        <w:tc>
          <w:tcPr>
            <w:tcW w:w="0" w:type="auto"/>
          </w:tcPr>
          <w:p w14:paraId="32F9A920">
            <w:pPr>
              <w:pStyle w:val="17"/>
            </w:pPr>
            <w:r>
              <w:rPr>
                <w:rFonts w:hint="eastAsia"/>
              </w:rPr>
              <w:t>深绯</w:t>
            </w:r>
          </w:p>
        </w:tc>
        <w:tc>
          <w:tcPr>
            <w:tcW w:w="0" w:type="auto"/>
          </w:tcPr>
          <w:p w14:paraId="2ED9F290">
            <w:pPr>
              <w:pStyle w:val="17"/>
            </w:pPr>
            <w:r>
              <w:rPr>
                <w:rStyle w:val="18"/>
              </w:rPr>
              <w:t>#96281B</w:t>
            </w:r>
          </w:p>
        </w:tc>
        <w:tc>
          <w:tcPr>
            <w:tcW w:w="0" w:type="auto"/>
          </w:tcPr>
          <w:p w14:paraId="7A3B5227">
            <w:pPr>
              <w:pStyle w:val="17"/>
            </w:pPr>
          </w:p>
        </w:tc>
      </w:tr>
      <w:tr w14:paraId="1F68E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30997765">
            <w:pPr>
              <w:pStyle w:val="17"/>
            </w:pPr>
            <w:bookmarkStart w:id="10" w:name="_Hlk228989997"/>
            <w:r>
              <w:rPr>
                <w:rFonts w:hint="eastAsia"/>
              </w:rPr>
              <w:t>7级</w:t>
            </w:r>
          </w:p>
        </w:tc>
        <w:tc>
          <w:tcPr>
            <w:tcW w:w="0" w:type="auto"/>
          </w:tcPr>
          <w:p w14:paraId="0A861BE3">
            <w:pPr>
              <w:pStyle w:val="17"/>
            </w:pPr>
            <w:r>
              <w:t>≥ 200,000</w:t>
            </w:r>
          </w:p>
        </w:tc>
        <w:tc>
          <w:tcPr>
            <w:tcW w:w="0" w:type="auto"/>
          </w:tcPr>
          <w:p w14:paraId="55E87DCC">
            <w:pPr>
              <w:pStyle w:val="17"/>
            </w:pPr>
            <w:r>
              <w:rPr>
                <w:rFonts w:hint="eastAsia"/>
              </w:rPr>
              <w:t>勃艮第红黑</w:t>
            </w:r>
          </w:p>
        </w:tc>
        <w:tc>
          <w:tcPr>
            <w:tcW w:w="0" w:type="auto"/>
          </w:tcPr>
          <w:p w14:paraId="532EED00">
            <w:pPr>
              <w:pStyle w:val="17"/>
            </w:pPr>
            <w:r>
              <w:t>#731513</w:t>
            </w:r>
          </w:p>
        </w:tc>
        <w:tc>
          <w:tcPr>
            <w:tcW w:w="0" w:type="auto"/>
          </w:tcPr>
          <w:p w14:paraId="4A46F66F">
            <w:pPr>
              <w:pStyle w:val="17"/>
            </w:pPr>
          </w:p>
        </w:tc>
      </w:tr>
      <w:bookmarkEnd w:id="7"/>
      <w:bookmarkEnd w:id="10"/>
    </w:tbl>
    <w:p w14:paraId="10CBFB89">
      <w:pPr>
        <w:pStyle w:val="7"/>
        <w:bidi w:val="0"/>
        <w:rPr>
          <w:lang w:eastAsia="zh-CN"/>
        </w:rPr>
      </w:pPr>
      <w:bookmarkStart w:id="11" w:name="X6313501cc7eeb8d8b5128256c3910d9b82008e3"/>
      <w:r>
        <w:rPr>
          <w:rFonts w:hint="eastAsia"/>
          <w:lang w:eastAsia="zh-CN"/>
        </w:rPr>
        <w:t>2</w:t>
      </w:r>
      <w:r>
        <w:rPr>
          <w:lang w:eastAsia="zh-CN"/>
        </w:rPr>
        <w:t xml:space="preserve">.2 </w:t>
      </w:r>
      <w:r>
        <w:rPr>
          <w:rFonts w:hint="eastAsia"/>
          <w:lang w:eastAsia="zh-CN"/>
        </w:rPr>
        <w:t>散点层（冲突频次）——使用互补色增强可读性</w:t>
      </w:r>
    </w:p>
    <w:p w14:paraId="7C7D72EF">
      <w:pPr>
        <w:pStyle w:val="5"/>
      </w:pPr>
      <w:r>
        <w:rPr>
          <w:rFonts w:hint="eastAsia"/>
        </w:rPr>
        <w:t>由于底层热力层是红橙色系，顶层散点采用</w:t>
      </w:r>
      <w:r>
        <w:rPr>
          <w:rFonts w:hint="eastAsia"/>
          <w:b/>
          <w:bCs/>
        </w:rPr>
        <w:t>冷色调</w:t>
      </w:r>
      <w:r>
        <w:rPr>
          <w:rFonts w:hint="eastAsia"/>
        </w:rPr>
        <w:t>的蓝灰色，增强视觉分离感：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9"/>
        <w:gridCol w:w="2380"/>
        <w:gridCol w:w="2583"/>
      </w:tblGrid>
      <w:tr w14:paraId="6548A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B9CDE5"/>
          </w:tcPr>
          <w:p w14:paraId="73AF358E">
            <w:pPr>
              <w:pStyle w:val="17"/>
            </w:pPr>
            <w:r>
              <w:rPr>
                <w:rFonts w:hint="eastAsia"/>
                <w:b/>
              </w:rPr>
              <w:t>冲突数量</w:t>
            </w:r>
          </w:p>
        </w:tc>
        <w:tc>
          <w:tcPr>
            <w:tcW w:w="0" w:type="auto"/>
            <w:shd w:val="clear" w:color="auto" w:fill="B9CDE5"/>
          </w:tcPr>
          <w:p w14:paraId="23A676CF">
            <w:pPr>
              <w:pStyle w:val="17"/>
            </w:pPr>
            <w:r>
              <w:rPr>
                <w:rFonts w:hint="eastAsia"/>
                <w:b/>
              </w:rPr>
              <w:t>颜色</w:t>
            </w:r>
          </w:p>
        </w:tc>
        <w:tc>
          <w:tcPr>
            <w:tcW w:w="0" w:type="auto"/>
            <w:shd w:val="clear" w:color="auto" w:fill="B9CDE5"/>
          </w:tcPr>
          <w:p w14:paraId="44289E2B">
            <w:pPr>
              <w:pStyle w:val="17"/>
            </w:pPr>
            <w:r>
              <w:rPr>
                <w:rFonts w:hint="eastAsia"/>
                <w:b/>
              </w:rPr>
              <w:t>Hex码</w:t>
            </w:r>
          </w:p>
        </w:tc>
      </w:tr>
      <w:tr w14:paraId="641EA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84F0C6">
            <w:pPr>
              <w:pStyle w:val="17"/>
            </w:pPr>
            <w:r>
              <w:rPr>
                <w:rFonts w:hint="eastAsia"/>
              </w:rPr>
              <w:t>1-5次/年</w:t>
            </w:r>
          </w:p>
        </w:tc>
        <w:tc>
          <w:tcPr>
            <w:tcW w:w="0" w:type="auto"/>
          </w:tcPr>
          <w:p w14:paraId="7715A941">
            <w:pPr>
              <w:pStyle w:val="17"/>
            </w:pPr>
            <w:r>
              <w:rPr>
                <w:rFonts w:hint="eastAsia"/>
              </w:rPr>
              <w:t>雾蓝</w:t>
            </w:r>
          </w:p>
        </w:tc>
        <w:tc>
          <w:tcPr>
            <w:tcW w:w="0" w:type="auto"/>
          </w:tcPr>
          <w:p w14:paraId="150B0DD7">
            <w:pPr>
              <w:pStyle w:val="17"/>
            </w:pPr>
            <w:r>
              <w:rPr>
                <w:rStyle w:val="18"/>
              </w:rPr>
              <w:t>#ABADB3</w:t>
            </w:r>
          </w:p>
        </w:tc>
      </w:tr>
      <w:tr w14:paraId="1812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353E76">
            <w:pPr>
              <w:pStyle w:val="17"/>
            </w:pPr>
            <w:r>
              <w:rPr>
                <w:rFonts w:hint="eastAsia"/>
              </w:rPr>
              <w:t>6-15次/年</w:t>
            </w:r>
          </w:p>
        </w:tc>
        <w:tc>
          <w:tcPr>
            <w:tcW w:w="0" w:type="auto"/>
          </w:tcPr>
          <w:p w14:paraId="43A9E2CC">
            <w:pPr>
              <w:pStyle w:val="17"/>
            </w:pPr>
            <w:r>
              <w:rPr>
                <w:rFonts w:hint="eastAsia"/>
              </w:rPr>
              <w:t>石板蓝</w:t>
            </w:r>
          </w:p>
        </w:tc>
        <w:tc>
          <w:tcPr>
            <w:tcW w:w="0" w:type="auto"/>
          </w:tcPr>
          <w:p w14:paraId="676E9335">
            <w:pPr>
              <w:pStyle w:val="17"/>
            </w:pPr>
            <w:r>
              <w:rPr>
                <w:rStyle w:val="18"/>
              </w:rPr>
              <w:t>#7A8B99</w:t>
            </w:r>
          </w:p>
        </w:tc>
      </w:tr>
      <w:tr w14:paraId="15EA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7C5651">
            <w:pPr>
              <w:pStyle w:val="17"/>
            </w:pPr>
            <w:r>
              <w:rPr>
                <w:rFonts w:hint="eastAsia"/>
              </w:rPr>
              <w:t>16-30次/年</w:t>
            </w:r>
          </w:p>
        </w:tc>
        <w:tc>
          <w:tcPr>
            <w:tcW w:w="0" w:type="auto"/>
          </w:tcPr>
          <w:p w14:paraId="4708253C">
            <w:pPr>
              <w:pStyle w:val="17"/>
            </w:pPr>
            <w:r>
              <w:rPr>
                <w:rFonts w:hint="eastAsia"/>
              </w:rPr>
              <w:t>深海蓝</w:t>
            </w:r>
          </w:p>
        </w:tc>
        <w:tc>
          <w:tcPr>
            <w:tcW w:w="0" w:type="auto"/>
          </w:tcPr>
          <w:p w14:paraId="1E895766">
            <w:pPr>
              <w:pStyle w:val="17"/>
            </w:pPr>
            <w:r>
              <w:rPr>
                <w:rStyle w:val="18"/>
              </w:rPr>
              <w:t>#4A5D6B</w:t>
            </w:r>
          </w:p>
        </w:tc>
      </w:tr>
      <w:tr w14:paraId="6C47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0B6850">
            <w:pPr>
              <w:pStyle w:val="17"/>
            </w:pPr>
            <w:r>
              <w:rPr>
                <w:rFonts w:hint="eastAsia"/>
              </w:rPr>
              <w:t>≥31次/年</w:t>
            </w:r>
          </w:p>
        </w:tc>
        <w:tc>
          <w:tcPr>
            <w:tcW w:w="0" w:type="auto"/>
          </w:tcPr>
          <w:p w14:paraId="3BADB6BB">
            <w:pPr>
              <w:pStyle w:val="17"/>
            </w:pPr>
            <w:r>
              <w:rPr>
                <w:rFonts w:hint="eastAsia"/>
              </w:rPr>
              <w:t>暗夜蓝</w:t>
            </w:r>
          </w:p>
        </w:tc>
        <w:tc>
          <w:tcPr>
            <w:tcW w:w="0" w:type="auto"/>
          </w:tcPr>
          <w:p w14:paraId="1247EC78">
            <w:pPr>
              <w:pStyle w:val="17"/>
            </w:pPr>
            <w:r>
              <w:rPr>
                <w:rStyle w:val="18"/>
              </w:rPr>
              <w:t>#1C2D3D</w:t>
            </w:r>
          </w:p>
        </w:tc>
      </w:tr>
    </w:tbl>
    <w:p w14:paraId="09E66E98">
      <w:pPr>
        <w:pStyle w:val="10"/>
        <w:ind w:left="480" w:right="240"/>
      </w:pPr>
      <w:r>
        <w:t xml:space="preserve">💡 </w:t>
      </w:r>
      <w:r>
        <w:rPr>
          <w:rFonts w:hint="eastAsia"/>
        </w:rPr>
        <w:t>这种冷暖对比让冲突高频区域在热力图中</w:t>
      </w:r>
      <w:r>
        <w:rPr>
          <w:rFonts w:hint="eastAsia"/>
          <w:b/>
          <w:bCs/>
        </w:rPr>
        <w:t>跳出</w:t>
      </w:r>
      <w:r>
        <w:rPr>
          <w:rFonts w:hint="eastAsia"/>
        </w:rPr>
        <w:t>成为视觉焦点，同时保持了整体协调性。</w:t>
      </w:r>
    </w:p>
    <w:bookmarkEnd w:id="11"/>
    <w:p w14:paraId="682D81C7">
      <w:pPr>
        <w:pStyle w:val="7"/>
        <w:bidi w:val="0"/>
      </w:pPr>
      <w:bookmarkStart w:id="12" w:name="Xe3b3987506e717d26a5caec57c23e777af8ffd0"/>
      <w:r>
        <w:t xml:space="preserve">2.3 </w:t>
      </w:r>
      <w:r>
        <w:rPr>
          <w:rFonts w:hint="eastAsia"/>
        </w:rPr>
        <w:t>地图基底配色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4"/>
        <w:gridCol w:w="2439"/>
        <w:gridCol w:w="3079"/>
      </w:tblGrid>
      <w:tr w14:paraId="7C44B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B9CDE5"/>
          </w:tcPr>
          <w:p w14:paraId="34D890DA">
            <w:pPr>
              <w:pStyle w:val="17"/>
            </w:pPr>
            <w:r>
              <w:rPr>
                <w:rFonts w:hint="eastAsia"/>
                <w:b/>
              </w:rPr>
              <w:t>元素</w:t>
            </w:r>
          </w:p>
        </w:tc>
        <w:tc>
          <w:tcPr>
            <w:tcW w:w="0" w:type="auto"/>
            <w:shd w:val="clear" w:color="auto" w:fill="B9CDE5"/>
          </w:tcPr>
          <w:p w14:paraId="7339C1B3">
            <w:pPr>
              <w:pStyle w:val="17"/>
            </w:pPr>
            <w:r>
              <w:rPr>
                <w:rFonts w:hint="eastAsia"/>
                <w:b/>
              </w:rPr>
              <w:t>颜色</w:t>
            </w:r>
          </w:p>
        </w:tc>
        <w:tc>
          <w:tcPr>
            <w:tcW w:w="0" w:type="auto"/>
            <w:shd w:val="clear" w:color="auto" w:fill="B9CDE5"/>
          </w:tcPr>
          <w:p w14:paraId="09C8ED50">
            <w:pPr>
              <w:pStyle w:val="17"/>
            </w:pPr>
            <w:r>
              <w:rPr>
                <w:rFonts w:hint="eastAsia"/>
                <w:b/>
              </w:rPr>
              <w:t>Hex码</w:t>
            </w:r>
          </w:p>
        </w:tc>
      </w:tr>
      <w:tr w14:paraId="14E33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3F9876">
            <w:pPr>
              <w:pStyle w:val="17"/>
            </w:pPr>
            <w:r>
              <w:rPr>
                <w:rFonts w:hint="eastAsia"/>
              </w:rPr>
              <w:t>海洋</w:t>
            </w:r>
          </w:p>
        </w:tc>
        <w:tc>
          <w:tcPr>
            <w:tcW w:w="0" w:type="auto"/>
          </w:tcPr>
          <w:p w14:paraId="46C8CCFF">
            <w:pPr>
              <w:pStyle w:val="17"/>
            </w:pPr>
            <w:r>
              <w:rPr>
                <w:rFonts w:hint="eastAsia"/>
              </w:rPr>
              <w:t>极浅灰蓝</w:t>
            </w:r>
          </w:p>
        </w:tc>
        <w:tc>
          <w:tcPr>
            <w:tcW w:w="0" w:type="auto"/>
          </w:tcPr>
          <w:p w14:paraId="206D1C4B">
            <w:pPr>
              <w:pStyle w:val="17"/>
            </w:pPr>
            <w:r>
              <w:rPr>
                <w:rStyle w:val="18"/>
              </w:rPr>
              <w:t>#EFF2F5</w:t>
            </w:r>
          </w:p>
        </w:tc>
      </w:tr>
      <w:tr w14:paraId="2DBB4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FF3247">
            <w:pPr>
              <w:pStyle w:val="17"/>
            </w:pPr>
            <w:r>
              <w:rPr>
                <w:rFonts w:hint="eastAsia"/>
              </w:rPr>
              <w:t>无冲突陆地</w:t>
            </w:r>
          </w:p>
        </w:tc>
        <w:tc>
          <w:tcPr>
            <w:tcW w:w="0" w:type="auto"/>
          </w:tcPr>
          <w:p w14:paraId="5B38BE2F">
            <w:pPr>
              <w:pStyle w:val="17"/>
            </w:pPr>
            <w:r>
              <w:rPr>
                <w:rFonts w:hint="eastAsia"/>
              </w:rPr>
              <w:t>米白</w:t>
            </w:r>
          </w:p>
        </w:tc>
        <w:tc>
          <w:tcPr>
            <w:tcW w:w="0" w:type="auto"/>
          </w:tcPr>
          <w:p w14:paraId="2AE4FC99">
            <w:pPr>
              <w:pStyle w:val="17"/>
            </w:pPr>
            <w:r>
              <w:rPr>
                <w:rStyle w:val="18"/>
              </w:rPr>
              <w:t>#FDFBF7</w:t>
            </w:r>
          </w:p>
        </w:tc>
      </w:tr>
      <w:tr w14:paraId="031E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7F5ECD">
            <w:pPr>
              <w:pStyle w:val="17"/>
            </w:pPr>
            <w:r>
              <w:rPr>
                <w:rFonts w:hint="eastAsia"/>
              </w:rPr>
              <w:t>国家边界线</w:t>
            </w:r>
          </w:p>
        </w:tc>
        <w:tc>
          <w:tcPr>
            <w:tcW w:w="0" w:type="auto"/>
          </w:tcPr>
          <w:p w14:paraId="25649206">
            <w:pPr>
              <w:pStyle w:val="17"/>
            </w:pPr>
            <w:r>
              <w:rPr>
                <w:rFonts w:hint="eastAsia"/>
              </w:rPr>
              <w:t>雾灰</w:t>
            </w:r>
          </w:p>
        </w:tc>
        <w:tc>
          <w:tcPr>
            <w:tcW w:w="0" w:type="auto"/>
          </w:tcPr>
          <w:p w14:paraId="1E42C8D2">
            <w:pPr>
              <w:pStyle w:val="17"/>
            </w:pPr>
            <w:r>
              <w:rPr>
                <w:rStyle w:val="18"/>
              </w:rPr>
              <w:t>#D1CDC3</w:t>
            </w:r>
          </w:p>
        </w:tc>
      </w:tr>
      <w:tr w14:paraId="7F00F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BF3D8C">
            <w:pPr>
              <w:pStyle w:val="17"/>
            </w:pPr>
            <w:r>
              <w:rPr>
                <w:rFonts w:hint="eastAsia"/>
              </w:rPr>
              <w:t>主要河流/湖泊</w:t>
            </w:r>
          </w:p>
        </w:tc>
        <w:tc>
          <w:tcPr>
            <w:tcW w:w="0" w:type="auto"/>
          </w:tcPr>
          <w:p w14:paraId="24A91275">
            <w:pPr>
              <w:pStyle w:val="17"/>
            </w:pPr>
            <w:r>
              <w:rPr>
                <w:rFonts w:hint="eastAsia"/>
              </w:rPr>
              <w:t>浅灰蓝</w:t>
            </w:r>
          </w:p>
        </w:tc>
        <w:tc>
          <w:tcPr>
            <w:tcW w:w="0" w:type="auto"/>
          </w:tcPr>
          <w:p w14:paraId="0535E0E2">
            <w:pPr>
              <w:pStyle w:val="17"/>
            </w:pPr>
            <w:r>
              <w:rPr>
                <w:rStyle w:val="18"/>
              </w:rPr>
              <w:t>#E6EAEF</w:t>
            </w:r>
          </w:p>
        </w:tc>
      </w:tr>
      <w:tr w14:paraId="008A6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3ACCB2">
            <w:pPr>
              <w:pStyle w:val="17"/>
            </w:pPr>
            <w:r>
              <w:rPr>
                <w:rFonts w:hint="eastAsia"/>
              </w:rPr>
              <w:t>缺失数据区域</w:t>
            </w:r>
          </w:p>
        </w:tc>
        <w:tc>
          <w:tcPr>
            <w:tcW w:w="0" w:type="auto"/>
          </w:tcPr>
          <w:p w14:paraId="04CBAA4D">
            <w:pPr>
              <w:pStyle w:val="17"/>
            </w:pPr>
            <w:r>
              <w:rPr>
                <w:rFonts w:hint="eastAsia"/>
              </w:rPr>
              <w:t>浅灰带斜纹</w:t>
            </w:r>
          </w:p>
        </w:tc>
        <w:tc>
          <w:tcPr>
            <w:tcW w:w="0" w:type="auto"/>
          </w:tcPr>
          <w:p w14:paraId="1450F317">
            <w:pPr>
              <w:pStyle w:val="17"/>
            </w:pPr>
            <w:r>
              <w:rPr>
                <w:rStyle w:val="18"/>
              </w:rPr>
              <w:t>#EDEAE4</w:t>
            </w:r>
            <w:r>
              <w:t xml:space="preserve"> + </w:t>
            </w:r>
            <w:r>
              <w:rPr>
                <w:rFonts w:hint="eastAsia"/>
              </w:rPr>
              <w:t>纹理</w:t>
            </w:r>
          </w:p>
        </w:tc>
      </w:tr>
    </w:tbl>
    <w:p w14:paraId="586FC535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2"/>
    <w:p w14:paraId="52ED5F64">
      <w:pPr>
        <w:pStyle w:val="6"/>
        <w:bidi w:val="0"/>
        <w:rPr>
          <w:lang w:eastAsia="zh-CN"/>
        </w:rPr>
      </w:pPr>
      <w:bookmarkStart w:id="13" w:name="三模块二河流图生命之河-细腻配色"/>
      <w:r>
        <w:rPr>
          <w:rFonts w:hint="eastAsia"/>
          <w:lang w:val="en-US" w:eastAsia="zh-CN"/>
        </w:rPr>
        <w:t>3.</w:t>
      </w:r>
      <w:r>
        <w:rPr>
          <w:rFonts w:hint="eastAsia"/>
          <w:lang w:eastAsia="zh-CN"/>
        </w:rPr>
        <w:t>模块二：河流图——“生命之河”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细腻配色</w:t>
      </w:r>
    </w:p>
    <w:p w14:paraId="77715C29">
      <w:pPr>
        <w:pStyle w:val="7"/>
        <w:bidi w:val="0"/>
      </w:pPr>
      <w:bookmarkStart w:id="14" w:name="X0c2e75168212e0e2187fa6c8c8f07cd4d27860e"/>
      <w:r>
        <w:t xml:space="preserve">3.1 </w:t>
      </w:r>
      <w:r>
        <w:rPr>
          <w:rFonts w:hint="eastAsia"/>
        </w:rPr>
        <w:t>两条河流主色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2"/>
        <w:gridCol w:w="1178"/>
        <w:gridCol w:w="1426"/>
        <w:gridCol w:w="1480"/>
        <w:gridCol w:w="1426"/>
      </w:tblGrid>
      <w:tr w14:paraId="4E2E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B9CDE5"/>
          </w:tcPr>
          <w:p w14:paraId="52E9931E">
            <w:pPr>
              <w:pStyle w:val="17"/>
            </w:pPr>
            <w:r>
              <w:rPr>
                <w:rFonts w:hint="eastAsia"/>
                <w:b/>
              </w:rPr>
              <w:t>强度等级</w:t>
            </w:r>
          </w:p>
        </w:tc>
        <w:tc>
          <w:tcPr>
            <w:tcW w:w="0" w:type="auto"/>
            <w:shd w:val="clear" w:color="auto" w:fill="B9CDE5"/>
          </w:tcPr>
          <w:p w14:paraId="65BDDA69">
            <w:pPr>
              <w:pStyle w:val="17"/>
            </w:pPr>
            <w:r>
              <w:rPr>
                <w:rFonts w:hint="eastAsia"/>
                <w:b/>
              </w:rPr>
              <w:t>主色</w:t>
            </w:r>
          </w:p>
        </w:tc>
        <w:tc>
          <w:tcPr>
            <w:tcW w:w="0" w:type="auto"/>
            <w:shd w:val="clear" w:color="auto" w:fill="B9CDE5"/>
          </w:tcPr>
          <w:p w14:paraId="3F70D94B">
            <w:pPr>
              <w:pStyle w:val="17"/>
            </w:pPr>
            <w:r>
              <w:rPr>
                <w:rFonts w:hint="eastAsia"/>
                <w:b/>
              </w:rPr>
              <w:t>主色Hex</w:t>
            </w:r>
          </w:p>
        </w:tc>
        <w:tc>
          <w:tcPr>
            <w:tcW w:w="0" w:type="auto"/>
            <w:shd w:val="clear" w:color="auto" w:fill="B9CDE5"/>
          </w:tcPr>
          <w:p w14:paraId="674CE258">
            <w:pPr>
              <w:pStyle w:val="17"/>
            </w:pPr>
            <w:r>
              <w:rPr>
                <w:rFonts w:hint="eastAsia"/>
                <w:b/>
              </w:rPr>
              <w:t>渐变末端</w:t>
            </w:r>
          </w:p>
        </w:tc>
        <w:tc>
          <w:tcPr>
            <w:tcW w:w="0" w:type="auto"/>
            <w:shd w:val="clear" w:color="auto" w:fill="B9CDE5"/>
          </w:tcPr>
          <w:p w14:paraId="0B942A7B">
            <w:pPr>
              <w:pStyle w:val="17"/>
            </w:pPr>
            <w:r>
              <w:rPr>
                <w:rFonts w:hint="eastAsia"/>
                <w:b/>
              </w:rPr>
              <w:t>末端Hex</w:t>
            </w:r>
          </w:p>
        </w:tc>
      </w:tr>
      <w:tr w14:paraId="2B171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804DAB">
            <w:pPr>
              <w:pStyle w:val="17"/>
            </w:pPr>
            <w:r>
              <w:rPr>
                <w:rFonts w:hint="eastAsia"/>
              </w:rPr>
              <w:t>次要冲突</w:t>
            </w:r>
            <w:r>
              <w:t xml:space="preserve"> </w:t>
            </w:r>
            <w:r>
              <w:rPr>
                <w:rFonts w:hint="eastAsia"/>
              </w:rPr>
              <w:t>(25-999人)</w:t>
            </w:r>
          </w:p>
        </w:tc>
        <w:tc>
          <w:tcPr>
            <w:tcW w:w="0" w:type="auto"/>
          </w:tcPr>
          <w:p w14:paraId="293088B1">
            <w:pPr>
              <w:pStyle w:val="17"/>
            </w:pPr>
            <w:r>
              <w:rPr>
                <w:rFonts w:hint="eastAsia"/>
              </w:rPr>
              <w:t>暖杏色</w:t>
            </w:r>
          </w:p>
        </w:tc>
        <w:tc>
          <w:tcPr>
            <w:tcW w:w="0" w:type="auto"/>
          </w:tcPr>
          <w:p w14:paraId="45F8B389">
            <w:pPr>
              <w:pStyle w:val="17"/>
            </w:pPr>
            <w:r>
              <w:rPr>
                <w:rStyle w:val="18"/>
              </w:rPr>
              <w:t>#F0A65A</w:t>
            </w:r>
          </w:p>
        </w:tc>
        <w:tc>
          <w:tcPr>
            <w:tcW w:w="0" w:type="auto"/>
          </w:tcPr>
          <w:p w14:paraId="710C6250">
            <w:pPr>
              <w:pStyle w:val="17"/>
            </w:pPr>
            <w:r>
              <w:rPr>
                <w:rFonts w:hint="eastAsia"/>
              </w:rPr>
              <w:t>浅杏仁</w:t>
            </w:r>
          </w:p>
        </w:tc>
        <w:tc>
          <w:tcPr>
            <w:tcW w:w="0" w:type="auto"/>
          </w:tcPr>
          <w:p w14:paraId="03248536">
            <w:pPr>
              <w:pStyle w:val="17"/>
            </w:pPr>
            <w:bookmarkStart w:id="15" w:name="OLE_LINK67"/>
            <w:r>
              <w:rPr>
                <w:rStyle w:val="18"/>
              </w:rPr>
              <w:t>#FDE2C4</w:t>
            </w:r>
            <w:bookmarkEnd w:id="15"/>
          </w:p>
        </w:tc>
      </w:tr>
      <w:tr w14:paraId="2BE8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B4955C">
            <w:pPr>
              <w:pStyle w:val="17"/>
            </w:pPr>
            <w:r>
              <w:rPr>
                <w:rFonts w:hint="eastAsia"/>
              </w:rPr>
              <w:t>战争</w:t>
            </w:r>
            <w:r>
              <w:t xml:space="preserve"> </w:t>
            </w:r>
            <w:r>
              <w:rPr>
                <w:rFonts w:hint="eastAsia"/>
              </w:rPr>
              <w:t>(≥1000人)</w:t>
            </w:r>
          </w:p>
        </w:tc>
        <w:tc>
          <w:tcPr>
            <w:tcW w:w="0" w:type="auto"/>
          </w:tcPr>
          <w:p w14:paraId="1AD2B9D9">
            <w:pPr>
              <w:pStyle w:val="17"/>
            </w:pPr>
            <w:r>
              <w:rPr>
                <w:rFonts w:hint="eastAsia"/>
              </w:rPr>
              <w:t>深红赭</w:t>
            </w:r>
          </w:p>
        </w:tc>
        <w:tc>
          <w:tcPr>
            <w:tcW w:w="0" w:type="auto"/>
          </w:tcPr>
          <w:p w14:paraId="213081FD">
            <w:pPr>
              <w:pStyle w:val="17"/>
            </w:pPr>
            <w:r>
              <w:t>#AA3118</w:t>
            </w:r>
          </w:p>
        </w:tc>
        <w:tc>
          <w:tcPr>
            <w:tcW w:w="0" w:type="auto"/>
          </w:tcPr>
          <w:p w14:paraId="5CF79DAD">
            <w:pPr>
              <w:pStyle w:val="17"/>
              <w:rPr>
                <w:rFonts w:eastAsiaTheme="minorEastAsia"/>
              </w:rPr>
            </w:pPr>
            <w:r>
              <w:rPr>
                <w:rFonts w:hint="eastAsia"/>
              </w:rPr>
              <w:t>浅玫瑰</w:t>
            </w:r>
          </w:p>
        </w:tc>
        <w:tc>
          <w:tcPr>
            <w:tcW w:w="0" w:type="auto"/>
          </w:tcPr>
          <w:p w14:paraId="2268DCBA">
            <w:pPr>
              <w:pStyle w:val="17"/>
            </w:pPr>
            <w:r>
              <w:t>#DA9594</w:t>
            </w:r>
          </w:p>
        </w:tc>
      </w:tr>
      <w:bookmarkEnd w:id="14"/>
    </w:tbl>
    <w:p w14:paraId="13A0870A">
      <w:pPr>
        <w:pStyle w:val="7"/>
        <w:bidi w:val="0"/>
        <w:rPr>
          <w:lang w:eastAsia="zh-CN"/>
        </w:rPr>
      </w:pPr>
      <w:bookmarkStart w:id="16" w:name="Xf2ed1f16e56adef51a14bf1b3033989e7d0cf30"/>
      <w:r>
        <w:rPr>
          <w:lang w:eastAsia="zh-CN"/>
        </w:rPr>
        <w:t xml:space="preserve">3.2 </w:t>
      </w:r>
      <w:r>
        <w:rPr>
          <w:rFonts w:hint="eastAsia"/>
          <w:lang w:eastAsia="zh-CN"/>
        </w:rPr>
        <w:t>河流内部饱和度映射（死亡人数）</w:t>
      </w:r>
      <w:bookmarkStart w:id="30" w:name="_GoBack"/>
      <w:bookmarkEnd w:id="30"/>
    </w:p>
    <w:bookmarkEnd w:id="13"/>
    <w:bookmarkEnd w:id="16"/>
    <w:p w14:paraId="5595696D">
      <w:pPr>
        <w:pStyle w:val="6"/>
        <w:bidi w:val="0"/>
        <w:rPr>
          <w:lang w:eastAsia="zh-CN"/>
        </w:rPr>
      </w:pPr>
      <w:bookmarkStart w:id="17" w:name="四模块三桑基图战争形态演变-四级细腻配色"/>
      <w:r>
        <w:rPr>
          <w:rFonts w:hint="eastAsia"/>
          <w:lang w:val="en-US" w:eastAsia="zh-CN"/>
        </w:rPr>
        <w:t>4.</w:t>
      </w:r>
      <w:r>
        <w:rPr>
          <w:rFonts w:hint="eastAsia"/>
          <w:lang w:eastAsia="zh-CN"/>
        </w:rPr>
        <w:t>模块三：桑基图——“战争形态演变”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四级细腻配色</w:t>
      </w:r>
    </w:p>
    <w:p w14:paraId="5FFA4B85">
      <w:pPr>
        <w:pStyle w:val="7"/>
        <w:bidi w:val="0"/>
        <w:rPr>
          <w:lang w:eastAsia="zh-CN"/>
        </w:rPr>
      </w:pPr>
      <w:bookmarkStart w:id="18" w:name="Xf8b25d7bf1f0c441cf1cdaaf5593d3e14d09c47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第一级：冲突诱因（最左节点）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3"/>
        <w:gridCol w:w="1531"/>
        <w:gridCol w:w="3666"/>
      </w:tblGrid>
      <w:tr w14:paraId="3AB8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B9CDE5"/>
          </w:tcPr>
          <w:p w14:paraId="20300DC0">
            <w:pPr>
              <w:pStyle w:val="17"/>
            </w:pPr>
            <w:r>
              <w:rPr>
                <w:rFonts w:hint="eastAsia"/>
                <w:b/>
              </w:rPr>
              <w:t>诱因</w:t>
            </w:r>
          </w:p>
        </w:tc>
        <w:tc>
          <w:tcPr>
            <w:tcW w:w="0" w:type="auto"/>
            <w:shd w:val="clear" w:color="auto" w:fill="B9CDE5"/>
          </w:tcPr>
          <w:p w14:paraId="6E8C4FD2">
            <w:pPr>
              <w:pStyle w:val="17"/>
            </w:pPr>
            <w:r>
              <w:rPr>
                <w:rFonts w:hint="eastAsia"/>
                <w:b/>
              </w:rPr>
              <w:t>主色</w:t>
            </w:r>
          </w:p>
        </w:tc>
        <w:tc>
          <w:tcPr>
            <w:tcW w:w="0" w:type="auto"/>
            <w:shd w:val="clear" w:color="auto" w:fill="B9CDE5"/>
          </w:tcPr>
          <w:p w14:paraId="17DF19A9">
            <w:pPr>
              <w:pStyle w:val="17"/>
            </w:pPr>
            <w:r>
              <w:rPr>
                <w:rFonts w:hint="eastAsia"/>
                <w:b/>
              </w:rPr>
              <w:t>Hex码</w:t>
            </w:r>
          </w:p>
        </w:tc>
        <w:tc>
          <w:tcPr>
            <w:tcW w:w="0" w:type="auto"/>
            <w:shd w:val="clear" w:color="auto" w:fill="B9CDE5"/>
          </w:tcPr>
          <w:p w14:paraId="64E8314C">
            <w:pPr>
              <w:pStyle w:val="17"/>
            </w:pPr>
            <w:r>
              <w:rPr>
                <w:rFonts w:hint="eastAsia"/>
                <w:b/>
              </w:rPr>
              <w:t>辅助区分特征</w:t>
            </w:r>
          </w:p>
        </w:tc>
      </w:tr>
      <w:tr w14:paraId="4D2C9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B15EB1">
            <w:pPr>
              <w:pStyle w:val="17"/>
            </w:pPr>
            <w:r>
              <w:rPr>
                <w:rFonts w:hint="eastAsia"/>
              </w:rPr>
              <w:t>领土争端</w:t>
            </w:r>
          </w:p>
        </w:tc>
        <w:tc>
          <w:tcPr>
            <w:tcW w:w="0" w:type="auto"/>
          </w:tcPr>
          <w:p w14:paraId="408A98F2">
            <w:pPr>
              <w:pStyle w:val="17"/>
            </w:pPr>
            <w:r>
              <w:rPr>
                <w:rFonts w:hint="eastAsia"/>
              </w:rPr>
              <w:t>琥珀橘</w:t>
            </w:r>
          </w:p>
        </w:tc>
        <w:tc>
          <w:tcPr>
            <w:tcW w:w="0" w:type="auto"/>
          </w:tcPr>
          <w:p w14:paraId="201A644B">
            <w:pPr>
              <w:pStyle w:val="17"/>
            </w:pPr>
            <w:r>
              <w:t>#D8873F</w:t>
            </w:r>
          </w:p>
        </w:tc>
        <w:tc>
          <w:tcPr>
            <w:tcW w:w="0" w:type="auto"/>
          </w:tcPr>
          <w:p w14:paraId="2F8645B2">
            <w:pPr>
              <w:pStyle w:val="17"/>
            </w:pPr>
            <w:r>
              <w:rPr>
                <w:rFonts w:hint="eastAsia"/>
              </w:rPr>
              <w:t>温暖、领土边界含义</w:t>
            </w:r>
          </w:p>
        </w:tc>
      </w:tr>
      <w:tr w14:paraId="47F0D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9777B5">
            <w:pPr>
              <w:pStyle w:val="17"/>
            </w:pPr>
            <w:r>
              <w:rPr>
                <w:rFonts w:hint="eastAsia"/>
              </w:rPr>
              <w:t>政权争夺</w:t>
            </w:r>
          </w:p>
        </w:tc>
        <w:tc>
          <w:tcPr>
            <w:tcW w:w="0" w:type="auto"/>
          </w:tcPr>
          <w:p w14:paraId="24D82DDA">
            <w:pPr>
              <w:pStyle w:val="17"/>
            </w:pPr>
            <w:r>
              <w:rPr>
                <w:rFonts w:hint="eastAsia"/>
              </w:rPr>
              <w:t>勃艮第红</w:t>
            </w:r>
          </w:p>
        </w:tc>
        <w:tc>
          <w:tcPr>
            <w:tcW w:w="0" w:type="auto"/>
          </w:tcPr>
          <w:p w14:paraId="1463C888">
            <w:pPr>
              <w:pStyle w:val="17"/>
            </w:pPr>
            <w:r>
              <w:rPr>
                <w:rStyle w:val="18"/>
              </w:rPr>
              <w:t>#8B3A3A</w:t>
            </w:r>
          </w:p>
        </w:tc>
        <w:tc>
          <w:tcPr>
            <w:tcW w:w="0" w:type="auto"/>
          </w:tcPr>
          <w:p w14:paraId="5310D60F">
            <w:pPr>
              <w:pStyle w:val="17"/>
            </w:pPr>
            <w:r>
              <w:rPr>
                <w:rFonts w:hint="eastAsia"/>
              </w:rPr>
              <w:t>深沉、政治斗争凝重感</w:t>
            </w:r>
          </w:p>
        </w:tc>
      </w:tr>
      <w:bookmarkEnd w:id="18"/>
    </w:tbl>
    <w:p w14:paraId="58649ACB">
      <w:pPr>
        <w:pStyle w:val="7"/>
        <w:bidi w:val="0"/>
      </w:pPr>
      <w:bookmarkStart w:id="19" w:name="Xe1bafae86bf60b0a72e57ff3ff06354fd6320f0"/>
      <w:r>
        <w:t xml:space="preserve">4.2 </w:t>
      </w:r>
      <w:r>
        <w:rPr>
          <w:rFonts w:hint="eastAsia"/>
        </w:rPr>
        <w:t>第二级：冲突类型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1443"/>
        <w:gridCol w:w="1673"/>
        <w:gridCol w:w="3245"/>
      </w:tblGrid>
      <w:tr w14:paraId="7962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B9CDE5"/>
          </w:tcPr>
          <w:p w14:paraId="26934E37">
            <w:pPr>
              <w:pStyle w:val="17"/>
            </w:pPr>
            <w:r>
              <w:rPr>
                <w:rFonts w:hint="eastAsia"/>
                <w:b/>
              </w:rPr>
              <w:t>冲突类型</w:t>
            </w:r>
          </w:p>
        </w:tc>
        <w:tc>
          <w:tcPr>
            <w:tcW w:w="0" w:type="auto"/>
            <w:shd w:val="clear" w:color="auto" w:fill="B9CDE5"/>
          </w:tcPr>
          <w:p w14:paraId="7C2C601B">
            <w:pPr>
              <w:pStyle w:val="17"/>
            </w:pPr>
            <w:r>
              <w:rPr>
                <w:rFonts w:hint="eastAsia"/>
                <w:b/>
              </w:rPr>
              <w:t>颜色</w:t>
            </w:r>
          </w:p>
        </w:tc>
        <w:tc>
          <w:tcPr>
            <w:tcW w:w="0" w:type="auto"/>
            <w:shd w:val="clear" w:color="auto" w:fill="B9CDE5"/>
          </w:tcPr>
          <w:p w14:paraId="4D6FDAA1">
            <w:pPr>
              <w:pStyle w:val="17"/>
            </w:pPr>
            <w:r>
              <w:rPr>
                <w:rFonts w:hint="eastAsia"/>
                <w:b/>
              </w:rPr>
              <w:t>Hex码</w:t>
            </w:r>
          </w:p>
        </w:tc>
        <w:tc>
          <w:tcPr>
            <w:tcW w:w="0" w:type="auto"/>
            <w:shd w:val="clear" w:color="auto" w:fill="B9CDE5"/>
          </w:tcPr>
          <w:p w14:paraId="57231ED7">
            <w:pPr>
              <w:pStyle w:val="17"/>
            </w:pPr>
            <w:r>
              <w:rPr>
                <w:rFonts w:hint="eastAsia"/>
                <w:b/>
              </w:rPr>
              <w:t>备注</w:t>
            </w:r>
          </w:p>
        </w:tc>
      </w:tr>
      <w:tr w14:paraId="329FD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55EA81">
            <w:pPr>
              <w:pStyle w:val="17"/>
            </w:pPr>
            <w:bookmarkStart w:id="20" w:name="_Hlk228990332"/>
            <w:r>
              <w:rPr>
                <w:rFonts w:hint="eastAsia"/>
              </w:rPr>
              <w:t>国家间战争</w:t>
            </w:r>
          </w:p>
        </w:tc>
        <w:tc>
          <w:tcPr>
            <w:tcW w:w="0" w:type="auto"/>
          </w:tcPr>
          <w:p w14:paraId="2C1254D2">
            <w:pPr>
              <w:pStyle w:val="17"/>
            </w:pPr>
            <w:r>
              <w:rPr>
                <w:rFonts w:hint="eastAsia"/>
                <w:b/>
                <w:bCs/>
              </w:rPr>
              <w:t>深红</w:t>
            </w:r>
          </w:p>
        </w:tc>
        <w:tc>
          <w:tcPr>
            <w:tcW w:w="0" w:type="auto"/>
          </w:tcPr>
          <w:p w14:paraId="564CBCBA">
            <w:pPr>
              <w:pStyle w:val="17"/>
            </w:pPr>
            <w:r>
              <w:t>#AE2B1E</w:t>
            </w:r>
          </w:p>
        </w:tc>
        <w:tc>
          <w:tcPr>
            <w:tcW w:w="0" w:type="auto"/>
          </w:tcPr>
          <w:p w14:paraId="58F10D80">
            <w:pPr>
              <w:pStyle w:val="17"/>
            </w:pPr>
            <w:r>
              <w:rPr>
                <w:rFonts w:hint="eastAsia"/>
              </w:rPr>
              <w:t>最激烈的冲突形式</w:t>
            </w:r>
          </w:p>
        </w:tc>
      </w:tr>
      <w:bookmarkEnd w:id="20"/>
      <w:tr w14:paraId="180F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1BFD82">
            <w:pPr>
              <w:pStyle w:val="17"/>
            </w:pPr>
            <w:r>
              <w:rPr>
                <w:rFonts w:hint="eastAsia"/>
              </w:rPr>
              <w:t>内战</w:t>
            </w:r>
          </w:p>
        </w:tc>
        <w:tc>
          <w:tcPr>
            <w:tcW w:w="0" w:type="auto"/>
          </w:tcPr>
          <w:p w14:paraId="24D9348D">
            <w:pPr>
              <w:pStyle w:val="17"/>
            </w:pPr>
            <w:r>
              <w:rPr>
                <w:rFonts w:hint="eastAsia"/>
                <w:b/>
                <w:bCs/>
              </w:rPr>
              <w:t>砖红</w:t>
            </w:r>
          </w:p>
        </w:tc>
        <w:tc>
          <w:tcPr>
            <w:tcW w:w="0" w:type="auto"/>
          </w:tcPr>
          <w:p w14:paraId="3BC1D446">
            <w:pPr>
              <w:pStyle w:val="17"/>
            </w:pPr>
            <w:r>
              <w:t>#C04228</w:t>
            </w:r>
          </w:p>
        </w:tc>
        <w:tc>
          <w:tcPr>
            <w:tcW w:w="0" w:type="auto"/>
          </w:tcPr>
          <w:p w14:paraId="15F94D1C">
            <w:pPr>
              <w:pStyle w:val="17"/>
            </w:pPr>
            <w:r>
              <w:rPr>
                <w:rFonts w:hint="eastAsia"/>
              </w:rPr>
              <w:t>饱和度略低</w:t>
            </w:r>
          </w:p>
        </w:tc>
      </w:tr>
      <w:tr w14:paraId="73DC2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7DF9B7">
            <w:pPr>
              <w:pStyle w:val="17"/>
            </w:pPr>
            <w:r>
              <w:rPr>
                <w:rFonts w:hint="eastAsia"/>
              </w:rPr>
              <w:t>国际化内战</w:t>
            </w:r>
          </w:p>
        </w:tc>
        <w:tc>
          <w:tcPr>
            <w:tcW w:w="0" w:type="auto"/>
          </w:tcPr>
          <w:p w14:paraId="19E1B5A1">
            <w:pPr>
              <w:pStyle w:val="17"/>
            </w:pPr>
            <w:r>
              <w:rPr>
                <w:rFonts w:hint="eastAsia"/>
                <w:b/>
                <w:bCs/>
              </w:rPr>
              <w:t>赤陶色</w:t>
            </w:r>
          </w:p>
        </w:tc>
        <w:tc>
          <w:tcPr>
            <w:tcW w:w="0" w:type="auto"/>
          </w:tcPr>
          <w:p w14:paraId="0301944B">
            <w:pPr>
              <w:pStyle w:val="17"/>
            </w:pPr>
            <w:r>
              <w:t>#D48363</w:t>
            </w:r>
          </w:p>
        </w:tc>
        <w:tc>
          <w:tcPr>
            <w:tcW w:w="0" w:type="auto"/>
          </w:tcPr>
          <w:p w14:paraId="6EA2BA90">
            <w:pPr>
              <w:pStyle w:val="17"/>
            </w:pPr>
            <w:r>
              <w:rPr>
                <w:rFonts w:hint="eastAsia"/>
              </w:rPr>
              <w:t>暖色中带一点灰</w:t>
            </w:r>
          </w:p>
        </w:tc>
      </w:tr>
      <w:bookmarkEnd w:id="19"/>
    </w:tbl>
    <w:p w14:paraId="5F7C61AD">
      <w:pPr>
        <w:pStyle w:val="7"/>
        <w:bidi w:val="0"/>
      </w:pPr>
      <w:bookmarkStart w:id="21" w:name="X469fa36492b90ed2f8e02e3cc09f0be8810b503"/>
      <w:r>
        <w:t xml:space="preserve">4.3 </w:t>
      </w:r>
      <w:r>
        <w:rPr>
          <w:rFonts w:hint="eastAsia"/>
        </w:rPr>
        <w:t>第三级：冲突强度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2507"/>
        <w:gridCol w:w="2879"/>
      </w:tblGrid>
      <w:tr w14:paraId="79CBF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B9CDE5"/>
          </w:tcPr>
          <w:p w14:paraId="41BC1346">
            <w:pPr>
              <w:pStyle w:val="17"/>
            </w:pPr>
            <w:r>
              <w:rPr>
                <w:rFonts w:hint="eastAsia"/>
                <w:b/>
              </w:rPr>
              <w:t>强度</w:t>
            </w:r>
          </w:p>
        </w:tc>
        <w:tc>
          <w:tcPr>
            <w:tcW w:w="0" w:type="auto"/>
            <w:shd w:val="clear" w:color="auto" w:fill="B9CDE5"/>
          </w:tcPr>
          <w:p w14:paraId="673C2DB5">
            <w:pPr>
              <w:pStyle w:val="17"/>
            </w:pPr>
            <w:r>
              <w:rPr>
                <w:rFonts w:hint="eastAsia"/>
                <w:b/>
              </w:rPr>
              <w:t>颜色</w:t>
            </w:r>
          </w:p>
        </w:tc>
        <w:tc>
          <w:tcPr>
            <w:tcW w:w="0" w:type="auto"/>
            <w:shd w:val="clear" w:color="auto" w:fill="B9CDE5"/>
          </w:tcPr>
          <w:p w14:paraId="0AB26B53">
            <w:pPr>
              <w:pStyle w:val="17"/>
            </w:pPr>
            <w:r>
              <w:rPr>
                <w:rFonts w:hint="eastAsia"/>
                <w:b/>
              </w:rPr>
              <w:t>Hex码</w:t>
            </w:r>
          </w:p>
        </w:tc>
      </w:tr>
      <w:tr w14:paraId="3682B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FE1E23">
            <w:pPr>
              <w:pStyle w:val="17"/>
            </w:pPr>
            <w:r>
              <w:rPr>
                <w:rFonts w:hint="eastAsia"/>
              </w:rPr>
              <w:t>次要冲突</w:t>
            </w:r>
          </w:p>
        </w:tc>
        <w:tc>
          <w:tcPr>
            <w:tcW w:w="0" w:type="auto"/>
          </w:tcPr>
          <w:p w14:paraId="4FD6FB8E">
            <w:pPr>
              <w:pStyle w:val="17"/>
            </w:pPr>
            <w:r>
              <w:rPr>
                <w:rFonts w:hint="eastAsia"/>
              </w:rPr>
              <w:t>暖沙色</w:t>
            </w:r>
          </w:p>
        </w:tc>
        <w:tc>
          <w:tcPr>
            <w:tcW w:w="0" w:type="auto"/>
          </w:tcPr>
          <w:p w14:paraId="057D646F">
            <w:pPr>
              <w:pStyle w:val="17"/>
            </w:pPr>
            <w:r>
              <w:t>#CF704A</w:t>
            </w:r>
          </w:p>
        </w:tc>
      </w:tr>
      <w:tr w14:paraId="532D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5C9C43">
            <w:pPr>
              <w:pStyle w:val="17"/>
            </w:pPr>
            <w:r>
              <w:rPr>
                <w:rFonts w:hint="eastAsia"/>
              </w:rPr>
              <w:t>战争</w:t>
            </w:r>
          </w:p>
        </w:tc>
        <w:tc>
          <w:tcPr>
            <w:tcW w:w="0" w:type="auto"/>
          </w:tcPr>
          <w:p w14:paraId="2EE39BDE">
            <w:pPr>
              <w:pStyle w:val="17"/>
            </w:pPr>
            <w:r>
              <w:rPr>
                <w:rFonts w:hint="eastAsia"/>
              </w:rPr>
              <w:t>深朱红</w:t>
            </w:r>
          </w:p>
        </w:tc>
        <w:tc>
          <w:tcPr>
            <w:tcW w:w="0" w:type="auto"/>
          </w:tcPr>
          <w:p w14:paraId="6CDF7235">
            <w:pPr>
              <w:pStyle w:val="17"/>
            </w:pPr>
            <w:r>
              <w:t>#A92E1F</w:t>
            </w:r>
          </w:p>
        </w:tc>
      </w:tr>
      <w:bookmarkEnd w:id="21"/>
    </w:tbl>
    <w:p w14:paraId="09ADDC35">
      <w:pPr>
        <w:pStyle w:val="7"/>
        <w:bidi w:val="0"/>
        <w:rPr>
          <w:lang w:eastAsia="zh-CN"/>
        </w:rPr>
      </w:pPr>
      <w:bookmarkStart w:id="22" w:name="X31879c72ee0dfe1b6c28dc840456e6bd6e101b5"/>
      <w:r>
        <w:rPr>
          <w:lang w:eastAsia="zh-CN"/>
        </w:rPr>
        <w:t xml:space="preserve">4.4 </w:t>
      </w:r>
      <w:r>
        <w:rPr>
          <w:rFonts w:hint="eastAsia"/>
          <w:lang w:eastAsia="zh-CN"/>
        </w:rPr>
        <w:t>第四级：伤亡规模（最右节点）——细腻5级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1537"/>
        <w:gridCol w:w="1835"/>
        <w:gridCol w:w="2309"/>
      </w:tblGrid>
      <w:tr w14:paraId="2E15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B9CDE5"/>
          </w:tcPr>
          <w:p w14:paraId="6DE5A3AF">
            <w:pPr>
              <w:pStyle w:val="17"/>
            </w:pPr>
            <w:r>
              <w:rPr>
                <w:rFonts w:hint="eastAsia"/>
                <w:b/>
              </w:rPr>
              <w:t>累计伤亡范围</w:t>
            </w:r>
          </w:p>
        </w:tc>
        <w:tc>
          <w:tcPr>
            <w:tcW w:w="0" w:type="auto"/>
            <w:shd w:val="clear" w:color="auto" w:fill="B9CDE5"/>
          </w:tcPr>
          <w:p w14:paraId="1DC566E3">
            <w:pPr>
              <w:pStyle w:val="17"/>
            </w:pPr>
            <w:r>
              <w:rPr>
                <w:rFonts w:hint="eastAsia"/>
                <w:b/>
              </w:rPr>
              <w:t>颜色</w:t>
            </w:r>
          </w:p>
        </w:tc>
        <w:tc>
          <w:tcPr>
            <w:tcW w:w="0" w:type="auto"/>
            <w:shd w:val="clear" w:color="auto" w:fill="B9CDE5"/>
          </w:tcPr>
          <w:p w14:paraId="3908E51D">
            <w:pPr>
              <w:pStyle w:val="17"/>
            </w:pPr>
            <w:r>
              <w:rPr>
                <w:rFonts w:hint="eastAsia"/>
                <w:b/>
              </w:rPr>
              <w:t>Hex码</w:t>
            </w:r>
          </w:p>
        </w:tc>
        <w:tc>
          <w:tcPr>
            <w:tcW w:w="0" w:type="auto"/>
            <w:shd w:val="clear" w:color="auto" w:fill="B9CDE5"/>
          </w:tcPr>
          <w:p w14:paraId="254A4A6D">
            <w:pPr>
              <w:pStyle w:val="17"/>
            </w:pPr>
            <w:r>
              <w:rPr>
                <w:rFonts w:hint="eastAsia"/>
                <w:b/>
              </w:rPr>
              <w:t>说明</w:t>
            </w:r>
          </w:p>
        </w:tc>
      </w:tr>
      <w:tr w14:paraId="47B6C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A2B5A9">
            <w:pPr>
              <w:pStyle w:val="17"/>
            </w:pPr>
            <w:r>
              <w:t>25-499</w:t>
            </w:r>
          </w:p>
        </w:tc>
        <w:tc>
          <w:tcPr>
            <w:tcW w:w="0" w:type="auto"/>
          </w:tcPr>
          <w:p w14:paraId="4C1FD8F4">
            <w:pPr>
              <w:pStyle w:val="17"/>
            </w:pPr>
            <w:r>
              <w:rPr>
                <w:rFonts w:hint="eastAsia"/>
              </w:rPr>
              <w:t>极浅绯</w:t>
            </w:r>
          </w:p>
        </w:tc>
        <w:tc>
          <w:tcPr>
            <w:tcW w:w="0" w:type="auto"/>
          </w:tcPr>
          <w:p w14:paraId="7CD2EA32">
            <w:pPr>
              <w:pStyle w:val="17"/>
            </w:pPr>
            <w:r>
              <w:t>#D68980</w:t>
            </w:r>
          </w:p>
        </w:tc>
        <w:tc>
          <w:tcPr>
            <w:tcW w:w="0" w:type="auto"/>
          </w:tcPr>
          <w:p w14:paraId="426F6D09">
            <w:pPr>
              <w:pStyle w:val="17"/>
            </w:pPr>
            <w:r>
              <w:rPr>
                <w:rFonts w:hint="eastAsia"/>
              </w:rPr>
              <w:t>最低伤亡</w:t>
            </w:r>
          </w:p>
        </w:tc>
      </w:tr>
      <w:tr w14:paraId="17558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53E4C2">
            <w:pPr>
              <w:pStyle w:val="17"/>
            </w:pPr>
            <w:r>
              <w:t>500-4,999</w:t>
            </w:r>
          </w:p>
        </w:tc>
        <w:tc>
          <w:tcPr>
            <w:tcW w:w="0" w:type="auto"/>
          </w:tcPr>
          <w:p w14:paraId="0F7BC304">
            <w:pPr>
              <w:pStyle w:val="17"/>
            </w:pPr>
            <w:r>
              <w:rPr>
                <w:rFonts w:hint="eastAsia"/>
              </w:rPr>
              <w:t>浅珊瑚</w:t>
            </w:r>
          </w:p>
        </w:tc>
        <w:tc>
          <w:tcPr>
            <w:tcW w:w="0" w:type="auto"/>
          </w:tcPr>
          <w:p w14:paraId="19F53072">
            <w:pPr>
              <w:pStyle w:val="17"/>
            </w:pPr>
            <w:r>
              <w:t>#CA5D4C</w:t>
            </w:r>
          </w:p>
        </w:tc>
        <w:tc>
          <w:tcPr>
            <w:tcW w:w="0" w:type="auto"/>
          </w:tcPr>
          <w:p w14:paraId="6E503D88">
            <w:pPr>
              <w:pStyle w:val="17"/>
            </w:pPr>
            <w:r>
              <w:rPr>
                <w:rFonts w:hint="eastAsia"/>
              </w:rPr>
              <w:t>中低伤亡</w:t>
            </w:r>
          </w:p>
        </w:tc>
      </w:tr>
      <w:tr w14:paraId="2D5C6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FB311C">
            <w:pPr>
              <w:pStyle w:val="17"/>
            </w:pPr>
            <w:r>
              <w:t>5,000-49,999</w:t>
            </w:r>
          </w:p>
        </w:tc>
        <w:tc>
          <w:tcPr>
            <w:tcW w:w="0" w:type="auto"/>
          </w:tcPr>
          <w:p w14:paraId="0A97E4A1">
            <w:pPr>
              <w:pStyle w:val="17"/>
            </w:pPr>
            <w:r>
              <w:rPr>
                <w:rFonts w:hint="eastAsia"/>
              </w:rPr>
              <w:t>中赤陶</w:t>
            </w:r>
          </w:p>
        </w:tc>
        <w:tc>
          <w:tcPr>
            <w:tcW w:w="0" w:type="auto"/>
          </w:tcPr>
          <w:p w14:paraId="002AA5B8">
            <w:pPr>
              <w:pStyle w:val="17"/>
              <w:rPr>
                <w:rFonts w:eastAsiaTheme="minorEastAsia"/>
              </w:rPr>
            </w:pPr>
            <w:r>
              <w:rPr>
                <w:rFonts w:eastAsiaTheme="minorEastAsia"/>
              </w:rPr>
              <w:t>#C1462D</w:t>
            </w:r>
          </w:p>
        </w:tc>
        <w:tc>
          <w:tcPr>
            <w:tcW w:w="0" w:type="auto"/>
          </w:tcPr>
          <w:p w14:paraId="7F244447">
            <w:pPr>
              <w:pStyle w:val="17"/>
            </w:pPr>
            <w:r>
              <w:rPr>
                <w:rFonts w:hint="eastAsia"/>
              </w:rPr>
              <w:t>中等伤亡</w:t>
            </w:r>
          </w:p>
        </w:tc>
      </w:tr>
      <w:tr w14:paraId="45314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4BDF23CD">
            <w:pPr>
              <w:pStyle w:val="17"/>
            </w:pPr>
            <w:r>
              <w:t>50,000-199,999</w:t>
            </w:r>
          </w:p>
        </w:tc>
        <w:tc>
          <w:tcPr>
            <w:tcW w:w="0" w:type="auto"/>
          </w:tcPr>
          <w:p w14:paraId="4A6D5A52">
            <w:pPr>
              <w:pStyle w:val="17"/>
            </w:pPr>
            <w:r>
              <w:rPr>
                <w:rFonts w:hint="eastAsia"/>
              </w:rPr>
              <w:t>深绯</w:t>
            </w:r>
          </w:p>
        </w:tc>
        <w:tc>
          <w:tcPr>
            <w:tcW w:w="0" w:type="auto"/>
          </w:tcPr>
          <w:p w14:paraId="602ED660">
            <w:pPr>
              <w:pStyle w:val="17"/>
              <w:rPr>
                <w:rFonts w:eastAsiaTheme="minorEastAsia"/>
              </w:rPr>
            </w:pPr>
            <w:r>
              <w:rPr>
                <w:rFonts w:eastAsiaTheme="minorEastAsia"/>
              </w:rPr>
              <w:t>#AA2F12</w:t>
            </w:r>
          </w:p>
        </w:tc>
        <w:tc>
          <w:tcPr>
            <w:tcW w:w="0" w:type="auto"/>
          </w:tcPr>
          <w:p w14:paraId="7FE311DD">
            <w:pPr>
              <w:pStyle w:val="17"/>
            </w:pPr>
            <w:r>
              <w:rPr>
                <w:rFonts w:hint="eastAsia"/>
              </w:rPr>
              <w:t>高伤亡</w:t>
            </w:r>
          </w:p>
        </w:tc>
      </w:tr>
      <w:tr w14:paraId="4071F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AB51DA">
            <w:pPr>
              <w:pStyle w:val="17"/>
            </w:pPr>
            <w:r>
              <w:t>≥ 200,000</w:t>
            </w:r>
          </w:p>
        </w:tc>
        <w:tc>
          <w:tcPr>
            <w:tcW w:w="0" w:type="auto"/>
          </w:tcPr>
          <w:p w14:paraId="5D6FC7B3">
            <w:pPr>
              <w:pStyle w:val="17"/>
            </w:pPr>
            <w:r>
              <w:rPr>
                <w:rFonts w:hint="eastAsia"/>
              </w:rPr>
              <w:t>红褐黑</w:t>
            </w:r>
          </w:p>
        </w:tc>
        <w:tc>
          <w:tcPr>
            <w:tcW w:w="0" w:type="auto"/>
          </w:tcPr>
          <w:p w14:paraId="244CFE03">
            <w:pPr>
              <w:pStyle w:val="17"/>
            </w:pPr>
            <w:bookmarkStart w:id="23" w:name="OLE_LINK79"/>
            <w:r>
              <w:t>#7F2318</w:t>
            </w:r>
            <w:bookmarkEnd w:id="23"/>
          </w:p>
        </w:tc>
        <w:tc>
          <w:tcPr>
            <w:tcW w:w="0" w:type="auto"/>
          </w:tcPr>
          <w:p w14:paraId="38B986B7">
            <w:pPr>
              <w:pStyle w:val="17"/>
            </w:pPr>
            <w:r>
              <w:rPr>
                <w:rFonts w:hint="eastAsia"/>
              </w:rPr>
              <w:t>灾难性伤亡</w:t>
            </w:r>
          </w:p>
        </w:tc>
      </w:tr>
      <w:bookmarkEnd w:id="17"/>
      <w:bookmarkEnd w:id="22"/>
    </w:tbl>
    <w:p w14:paraId="5BBA0976">
      <w:pPr>
        <w:pStyle w:val="6"/>
        <w:bidi w:val="0"/>
        <w:rPr>
          <w:lang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lang w:eastAsia="zh-CN"/>
        </w:rPr>
        <w:t>整体页面风格</w:t>
      </w:r>
    </w:p>
    <w:p w14:paraId="12D1E2AB">
      <w:pPr>
        <w:pStyle w:val="7"/>
        <w:bidi w:val="0"/>
      </w:pPr>
      <w:bookmarkStart w:id="24" w:name="X32ef96cfc5c3ce3615365a761c0316348f63235"/>
      <w:r>
        <w:t xml:space="preserve">5.1 </w:t>
      </w:r>
      <w:r>
        <w:rPr>
          <w:rFonts w:hint="eastAsia"/>
        </w:rPr>
        <w:t>全局基础色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3"/>
        <w:gridCol w:w="1618"/>
        <w:gridCol w:w="2800"/>
        <w:gridCol w:w="2161"/>
      </w:tblGrid>
      <w:tr w14:paraId="2AD13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 w:color="auto" w:fill="B9CDE5"/>
          </w:tcPr>
          <w:p w14:paraId="18F1826E">
            <w:pPr>
              <w:pStyle w:val="17"/>
            </w:pPr>
            <w:r>
              <w:rPr>
                <w:rFonts w:hint="eastAsia"/>
                <w:b/>
              </w:rPr>
              <w:t>角色</w:t>
            </w:r>
          </w:p>
        </w:tc>
        <w:tc>
          <w:tcPr>
            <w:tcW w:w="0" w:type="auto"/>
            <w:shd w:val="clear" w:color="auto" w:fill="B9CDE5"/>
          </w:tcPr>
          <w:p w14:paraId="0425744E">
            <w:pPr>
              <w:pStyle w:val="17"/>
            </w:pPr>
            <w:r>
              <w:rPr>
                <w:rFonts w:hint="eastAsia"/>
                <w:b/>
              </w:rPr>
              <w:t>颜色</w:t>
            </w:r>
          </w:p>
        </w:tc>
        <w:tc>
          <w:tcPr>
            <w:tcW w:w="0" w:type="auto"/>
            <w:shd w:val="clear" w:color="auto" w:fill="B9CDE5"/>
          </w:tcPr>
          <w:p w14:paraId="2BEB8C9C">
            <w:pPr>
              <w:pStyle w:val="17"/>
            </w:pPr>
            <w:r>
              <w:rPr>
                <w:rFonts w:hint="eastAsia"/>
                <w:b/>
              </w:rPr>
              <w:t>Hex码</w:t>
            </w:r>
          </w:p>
        </w:tc>
        <w:tc>
          <w:tcPr>
            <w:tcW w:w="0" w:type="auto"/>
            <w:shd w:val="clear" w:color="auto" w:fill="B9CDE5"/>
          </w:tcPr>
          <w:p w14:paraId="067DFFF6">
            <w:pPr>
              <w:pStyle w:val="17"/>
            </w:pPr>
            <w:r>
              <w:rPr>
                <w:b/>
              </w:rPr>
              <w:t>RGB</w:t>
            </w:r>
          </w:p>
        </w:tc>
      </w:tr>
      <w:tr w14:paraId="1F16B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656FA4">
            <w:pPr>
              <w:pStyle w:val="17"/>
            </w:pPr>
            <w:r>
              <w:rPr>
                <w:rFonts w:hint="eastAsia"/>
              </w:rPr>
              <w:t>页面背景</w:t>
            </w:r>
          </w:p>
        </w:tc>
        <w:tc>
          <w:tcPr>
            <w:tcW w:w="0" w:type="auto"/>
          </w:tcPr>
          <w:p w14:paraId="4978B720">
            <w:pPr>
              <w:pStyle w:val="17"/>
              <w:rPr>
                <w:rFonts w:eastAsiaTheme="minorEastAsia"/>
              </w:rPr>
            </w:pPr>
            <w:r>
              <w:rPr>
                <w:rFonts w:hint="eastAsia" w:ascii="宋体" w:hAnsi="宋体" w:eastAsia="宋体" w:cs="宋体"/>
              </w:rPr>
              <w:t>灰色偏红</w:t>
            </w:r>
          </w:p>
        </w:tc>
        <w:tc>
          <w:tcPr>
            <w:tcW w:w="0" w:type="auto"/>
          </w:tcPr>
          <w:p w14:paraId="37162A95">
            <w:pPr>
              <w:pStyle w:val="17"/>
            </w:pPr>
            <w:r>
              <w:t>#514747</w:t>
            </w:r>
          </w:p>
        </w:tc>
        <w:tc>
          <w:tcPr>
            <w:tcW w:w="0" w:type="auto"/>
          </w:tcPr>
          <w:p w14:paraId="686C5571">
            <w:pPr>
              <w:pStyle w:val="17"/>
            </w:pPr>
            <w:r>
              <w:t>(251,249,245)</w:t>
            </w:r>
          </w:p>
        </w:tc>
      </w:tr>
      <w:tr w14:paraId="128C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4C214C">
            <w:pPr>
              <w:pStyle w:val="17"/>
            </w:pPr>
            <w:r>
              <w:rPr>
                <w:rFonts w:hint="eastAsia"/>
              </w:rPr>
              <w:t>卡片背景</w:t>
            </w:r>
          </w:p>
        </w:tc>
        <w:tc>
          <w:tcPr>
            <w:tcW w:w="0" w:type="auto"/>
          </w:tcPr>
          <w:p w14:paraId="71A643A9">
            <w:pPr>
              <w:pStyle w:val="17"/>
            </w:pPr>
            <w:r>
              <w:rPr>
                <w:rFonts w:hint="eastAsia"/>
              </w:rPr>
              <w:t>纯白</w:t>
            </w:r>
          </w:p>
        </w:tc>
        <w:tc>
          <w:tcPr>
            <w:tcW w:w="0" w:type="auto"/>
          </w:tcPr>
          <w:p w14:paraId="127EAF8C">
            <w:pPr>
              <w:pStyle w:val="17"/>
            </w:pPr>
            <w:r>
              <w:rPr>
                <w:rStyle w:val="18"/>
              </w:rPr>
              <w:t>#FFFFFF</w:t>
            </w:r>
          </w:p>
        </w:tc>
        <w:tc>
          <w:tcPr>
            <w:tcW w:w="0" w:type="auto"/>
          </w:tcPr>
          <w:p w14:paraId="212138CC">
            <w:pPr>
              <w:pStyle w:val="17"/>
            </w:pPr>
            <w:r>
              <w:t>(255,255,255)</w:t>
            </w:r>
          </w:p>
        </w:tc>
      </w:tr>
      <w:tr w14:paraId="1798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FC2FDD">
            <w:pPr>
              <w:pStyle w:val="17"/>
            </w:pPr>
            <w:r>
              <w:rPr>
                <w:rFonts w:hint="eastAsia"/>
              </w:rPr>
              <w:t>卡片阴影</w:t>
            </w:r>
          </w:p>
        </w:tc>
        <w:tc>
          <w:tcPr>
            <w:tcW w:w="0" w:type="auto"/>
          </w:tcPr>
          <w:p w14:paraId="60C4FB2A">
            <w:pPr>
              <w:pStyle w:val="17"/>
            </w:pPr>
            <w:r>
              <w:rPr>
                <w:rFonts w:hint="eastAsia"/>
              </w:rPr>
              <w:t>暖灰透明</w:t>
            </w:r>
          </w:p>
        </w:tc>
        <w:tc>
          <w:tcPr>
            <w:tcW w:w="0" w:type="auto"/>
          </w:tcPr>
          <w:p w14:paraId="7FE457D7">
            <w:pPr>
              <w:pStyle w:val="17"/>
            </w:pPr>
            <w:r>
              <w:rPr>
                <w:rStyle w:val="18"/>
              </w:rPr>
              <w:t>rgba(0,0,0,0.04)</w:t>
            </w:r>
          </w:p>
        </w:tc>
        <w:tc>
          <w:tcPr>
            <w:tcW w:w="0" w:type="auto"/>
          </w:tcPr>
          <w:p w14:paraId="760ACE49">
            <w:pPr>
              <w:pStyle w:val="17"/>
            </w:pPr>
            <w:r>
              <w:t>-</w:t>
            </w:r>
          </w:p>
        </w:tc>
      </w:tr>
      <w:tr w14:paraId="0ACF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D9124D">
            <w:pPr>
              <w:pStyle w:val="17"/>
            </w:pPr>
            <w:r>
              <w:rPr>
                <w:rFonts w:hint="eastAsia"/>
              </w:rPr>
              <w:t>分割线</w:t>
            </w:r>
          </w:p>
        </w:tc>
        <w:tc>
          <w:tcPr>
            <w:tcW w:w="0" w:type="auto"/>
          </w:tcPr>
          <w:p w14:paraId="1A9FF66E">
            <w:pPr>
              <w:pStyle w:val="17"/>
            </w:pPr>
            <w:r>
              <w:rPr>
                <w:rFonts w:hint="eastAsia"/>
              </w:rPr>
              <w:t>雾灰</w:t>
            </w:r>
          </w:p>
        </w:tc>
        <w:tc>
          <w:tcPr>
            <w:tcW w:w="0" w:type="auto"/>
          </w:tcPr>
          <w:p w14:paraId="05BDA75E">
            <w:pPr>
              <w:pStyle w:val="17"/>
            </w:pPr>
            <w:r>
              <w:rPr>
                <w:rStyle w:val="18"/>
              </w:rPr>
              <w:t>#E8E5DD</w:t>
            </w:r>
          </w:p>
        </w:tc>
        <w:tc>
          <w:tcPr>
            <w:tcW w:w="0" w:type="auto"/>
          </w:tcPr>
          <w:p w14:paraId="57CA669D">
            <w:pPr>
              <w:pStyle w:val="17"/>
            </w:pPr>
            <w:r>
              <w:t>(232,229,221)</w:t>
            </w:r>
          </w:p>
        </w:tc>
      </w:tr>
      <w:tr w14:paraId="6C520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D4E4F2">
            <w:pPr>
              <w:pStyle w:val="17"/>
            </w:pPr>
            <w:r>
              <w:rPr>
                <w:rFonts w:hint="eastAsia"/>
              </w:rPr>
              <w:t>主要文字</w:t>
            </w:r>
          </w:p>
        </w:tc>
        <w:tc>
          <w:tcPr>
            <w:tcW w:w="0" w:type="auto"/>
          </w:tcPr>
          <w:p w14:paraId="6F5FECCE">
            <w:pPr>
              <w:pStyle w:val="17"/>
            </w:pPr>
            <w:r>
              <w:rPr>
                <w:rFonts w:hint="eastAsia"/>
              </w:rPr>
              <w:t>炭黑</w:t>
            </w:r>
          </w:p>
        </w:tc>
        <w:tc>
          <w:tcPr>
            <w:tcW w:w="0" w:type="auto"/>
          </w:tcPr>
          <w:p w14:paraId="4E0C9352">
            <w:pPr>
              <w:pStyle w:val="17"/>
            </w:pPr>
            <w:r>
              <w:rPr>
                <w:rStyle w:val="18"/>
              </w:rPr>
              <w:t>#2E2B28</w:t>
            </w:r>
          </w:p>
        </w:tc>
        <w:tc>
          <w:tcPr>
            <w:tcW w:w="0" w:type="auto"/>
          </w:tcPr>
          <w:p w14:paraId="537C8DA0">
            <w:pPr>
              <w:pStyle w:val="17"/>
            </w:pPr>
            <w:r>
              <w:t>(46,43,40)</w:t>
            </w:r>
          </w:p>
        </w:tc>
      </w:tr>
      <w:tr w14:paraId="13CEB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315CDEA">
            <w:pPr>
              <w:pStyle w:val="17"/>
            </w:pPr>
            <w:r>
              <w:rPr>
                <w:rFonts w:hint="eastAsia"/>
              </w:rPr>
              <w:t>次要文字</w:t>
            </w:r>
          </w:p>
        </w:tc>
        <w:tc>
          <w:tcPr>
            <w:tcW w:w="0" w:type="auto"/>
          </w:tcPr>
          <w:p w14:paraId="168940EF">
            <w:pPr>
              <w:pStyle w:val="17"/>
            </w:pPr>
            <w:r>
              <w:rPr>
                <w:rFonts w:hint="eastAsia"/>
              </w:rPr>
              <w:t>暖灰</w:t>
            </w:r>
          </w:p>
        </w:tc>
        <w:tc>
          <w:tcPr>
            <w:tcW w:w="0" w:type="auto"/>
          </w:tcPr>
          <w:p w14:paraId="2A8CC9C5">
            <w:pPr>
              <w:pStyle w:val="17"/>
            </w:pPr>
            <w:r>
              <w:rPr>
                <w:rStyle w:val="18"/>
              </w:rPr>
              <w:t>#908A80</w:t>
            </w:r>
          </w:p>
        </w:tc>
        <w:tc>
          <w:tcPr>
            <w:tcW w:w="0" w:type="auto"/>
          </w:tcPr>
          <w:p w14:paraId="76256633">
            <w:pPr>
              <w:pStyle w:val="17"/>
            </w:pPr>
            <w:r>
              <w:t>(144,138,128)</w:t>
            </w:r>
          </w:p>
        </w:tc>
      </w:tr>
      <w:tr w14:paraId="14D6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83180D">
            <w:pPr>
              <w:pStyle w:val="17"/>
            </w:pPr>
            <w:r>
              <w:rPr>
                <w:rFonts w:hint="eastAsia"/>
              </w:rPr>
              <w:t>第三层文字</w:t>
            </w:r>
          </w:p>
        </w:tc>
        <w:tc>
          <w:tcPr>
            <w:tcW w:w="0" w:type="auto"/>
          </w:tcPr>
          <w:p w14:paraId="4C3EB63D">
            <w:pPr>
              <w:pStyle w:val="17"/>
            </w:pPr>
            <w:r>
              <w:rPr>
                <w:rFonts w:hint="eastAsia"/>
              </w:rPr>
              <w:t>浅暖灰</w:t>
            </w:r>
          </w:p>
        </w:tc>
        <w:tc>
          <w:tcPr>
            <w:tcW w:w="0" w:type="auto"/>
          </w:tcPr>
          <w:p w14:paraId="1CE22465">
            <w:pPr>
              <w:pStyle w:val="17"/>
            </w:pPr>
            <w:r>
              <w:rPr>
                <w:rStyle w:val="18"/>
              </w:rPr>
              <w:t>#C6C2B8</w:t>
            </w:r>
          </w:p>
        </w:tc>
        <w:tc>
          <w:tcPr>
            <w:tcW w:w="0" w:type="auto"/>
          </w:tcPr>
          <w:p w14:paraId="2A9AEF30">
            <w:pPr>
              <w:pStyle w:val="17"/>
            </w:pPr>
            <w:r>
              <w:t>(198,194,184)</w:t>
            </w:r>
          </w:p>
        </w:tc>
      </w:tr>
      <w:tr w14:paraId="55FC2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DADE50">
            <w:pPr>
              <w:pStyle w:val="17"/>
            </w:pPr>
            <w:r>
              <w:rPr>
                <w:rFonts w:hint="eastAsia"/>
              </w:rPr>
              <w:t>高亮/链接</w:t>
            </w:r>
          </w:p>
        </w:tc>
        <w:tc>
          <w:tcPr>
            <w:tcW w:w="0" w:type="auto"/>
          </w:tcPr>
          <w:p w14:paraId="148F6407">
            <w:pPr>
              <w:pStyle w:val="17"/>
            </w:pPr>
            <w:r>
              <w:rPr>
                <w:rFonts w:hint="eastAsia"/>
              </w:rPr>
              <w:t>主题红</w:t>
            </w:r>
          </w:p>
        </w:tc>
        <w:tc>
          <w:tcPr>
            <w:tcW w:w="0" w:type="auto"/>
          </w:tcPr>
          <w:p w14:paraId="5BFD2686">
            <w:pPr>
              <w:pStyle w:val="17"/>
            </w:pPr>
            <w:r>
              <w:rPr>
                <w:rStyle w:val="18"/>
              </w:rPr>
              <w:t>#B53B2C</w:t>
            </w:r>
          </w:p>
        </w:tc>
        <w:tc>
          <w:tcPr>
            <w:tcW w:w="0" w:type="auto"/>
          </w:tcPr>
          <w:p w14:paraId="19BBD58C">
            <w:pPr>
              <w:pStyle w:val="17"/>
            </w:pPr>
            <w:r>
              <w:t>(181,59,44)</w:t>
            </w:r>
          </w:p>
        </w:tc>
      </w:tr>
      <w:tr w14:paraId="3A831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82E9C8">
            <w:pPr>
              <w:pStyle w:val="17"/>
            </w:pPr>
            <w:r>
              <w:rPr>
                <w:rFonts w:hint="eastAsia"/>
              </w:rPr>
              <w:t>悬浮背景</w:t>
            </w:r>
          </w:p>
        </w:tc>
        <w:tc>
          <w:tcPr>
            <w:tcW w:w="0" w:type="auto"/>
          </w:tcPr>
          <w:p w14:paraId="6D4F75EB">
            <w:pPr>
              <w:pStyle w:val="17"/>
            </w:pPr>
            <w:r>
              <w:rPr>
                <w:rFonts w:hint="eastAsia"/>
              </w:rPr>
              <w:t>极浅绯</w:t>
            </w:r>
          </w:p>
        </w:tc>
        <w:tc>
          <w:tcPr>
            <w:tcW w:w="0" w:type="auto"/>
          </w:tcPr>
          <w:p w14:paraId="1C6BB787">
            <w:pPr>
              <w:pStyle w:val="17"/>
            </w:pPr>
            <w:bookmarkStart w:id="25" w:name="OLE_LINK82"/>
            <w:r>
              <w:rPr>
                <w:rStyle w:val="18"/>
              </w:rPr>
              <w:t>#FDF4F1</w:t>
            </w:r>
            <w:bookmarkEnd w:id="25"/>
          </w:p>
        </w:tc>
        <w:tc>
          <w:tcPr>
            <w:tcW w:w="0" w:type="auto"/>
          </w:tcPr>
          <w:p w14:paraId="6B6C72F5">
            <w:pPr>
              <w:pStyle w:val="17"/>
            </w:pPr>
            <w:r>
              <w:t>(253,244,241)</w:t>
            </w:r>
          </w:p>
        </w:tc>
      </w:tr>
      <w:bookmarkEnd w:id="24"/>
    </w:tbl>
    <w:p w14:paraId="51BDB586">
      <w:pPr>
        <w:pStyle w:val="7"/>
        <w:bidi w:val="0"/>
      </w:pPr>
      <w:bookmarkStart w:id="26" w:name="Xa3558c30ba4fdda9999c74568abaf61fd865464"/>
      <w:r>
        <w:t xml:space="preserve">5.2 </w:t>
      </w:r>
      <w:r>
        <w:rPr>
          <w:rFonts w:hint="eastAsia"/>
        </w:rPr>
        <w:t>交替行配色（表格/列表）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59"/>
        <w:gridCol w:w="2995"/>
      </w:tblGrid>
      <w:tr w14:paraId="2177D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B9CDE5"/>
          </w:tcPr>
          <w:p w14:paraId="75E9ACBE">
            <w:pPr>
              <w:pStyle w:val="17"/>
            </w:pPr>
            <w:r>
              <w:rPr>
                <w:rFonts w:hint="eastAsia"/>
                <w:b/>
              </w:rPr>
              <w:t>行类型</w:t>
            </w:r>
          </w:p>
        </w:tc>
        <w:tc>
          <w:tcPr>
            <w:tcW w:w="0" w:type="auto"/>
            <w:shd w:val="clear" w:color="auto" w:fill="B9CDE5"/>
          </w:tcPr>
          <w:p w14:paraId="2094F7C7">
            <w:pPr>
              <w:pStyle w:val="17"/>
            </w:pPr>
            <w:r>
              <w:rPr>
                <w:rFonts w:hint="eastAsia"/>
                <w:b/>
              </w:rPr>
              <w:t>颜色</w:t>
            </w:r>
          </w:p>
        </w:tc>
        <w:tc>
          <w:tcPr>
            <w:tcW w:w="0" w:type="auto"/>
            <w:shd w:val="clear" w:color="auto" w:fill="B9CDE5"/>
          </w:tcPr>
          <w:p w14:paraId="0DF23F6C">
            <w:pPr>
              <w:pStyle w:val="17"/>
            </w:pPr>
            <w:r>
              <w:rPr>
                <w:rFonts w:hint="eastAsia"/>
                <w:b/>
              </w:rPr>
              <w:t>Hex码</w:t>
            </w:r>
          </w:p>
        </w:tc>
      </w:tr>
      <w:tr w14:paraId="21E7E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E26685">
            <w:pPr>
              <w:pStyle w:val="17"/>
            </w:pPr>
            <w:r>
              <w:rPr>
                <w:rFonts w:hint="eastAsia"/>
              </w:rPr>
              <w:t>奇数行</w:t>
            </w:r>
          </w:p>
        </w:tc>
        <w:tc>
          <w:tcPr>
            <w:tcW w:w="0" w:type="auto"/>
          </w:tcPr>
          <w:p w14:paraId="4183C3CC">
            <w:pPr>
              <w:pStyle w:val="17"/>
            </w:pPr>
            <w:r>
              <w:rPr>
                <w:rFonts w:hint="eastAsia"/>
              </w:rPr>
              <w:t>暖白</w:t>
            </w:r>
          </w:p>
        </w:tc>
        <w:tc>
          <w:tcPr>
            <w:tcW w:w="0" w:type="auto"/>
          </w:tcPr>
          <w:p w14:paraId="76FB4DE3">
            <w:pPr>
              <w:pStyle w:val="17"/>
            </w:pPr>
            <w:bookmarkStart w:id="27" w:name="OLE_LINK52"/>
            <w:r>
              <w:rPr>
                <w:rStyle w:val="18"/>
              </w:rPr>
              <w:t>#FEFDF9</w:t>
            </w:r>
            <w:bookmarkEnd w:id="27"/>
          </w:p>
        </w:tc>
      </w:tr>
      <w:tr w14:paraId="079F8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FEE8B4">
            <w:pPr>
              <w:pStyle w:val="17"/>
            </w:pPr>
            <w:r>
              <w:rPr>
                <w:rFonts w:hint="eastAsia"/>
              </w:rPr>
              <w:t>偶数行</w:t>
            </w:r>
          </w:p>
        </w:tc>
        <w:tc>
          <w:tcPr>
            <w:tcW w:w="0" w:type="auto"/>
          </w:tcPr>
          <w:p w14:paraId="69321FF3">
            <w:pPr>
              <w:pStyle w:val="17"/>
            </w:pPr>
            <w:r>
              <w:rPr>
                <w:rFonts w:hint="eastAsia"/>
              </w:rPr>
              <w:t>极浅灰</w:t>
            </w:r>
          </w:p>
        </w:tc>
        <w:tc>
          <w:tcPr>
            <w:tcW w:w="0" w:type="auto"/>
          </w:tcPr>
          <w:p w14:paraId="43008FF5">
            <w:pPr>
              <w:pStyle w:val="17"/>
            </w:pPr>
            <w:r>
              <w:rPr>
                <w:rStyle w:val="18"/>
              </w:rPr>
              <w:t>#F8F6F2</w:t>
            </w:r>
          </w:p>
        </w:tc>
      </w:tr>
      <w:tr w14:paraId="1B99E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D69888">
            <w:pPr>
              <w:pStyle w:val="17"/>
            </w:pPr>
            <w:r>
              <w:rPr>
                <w:rFonts w:hint="eastAsia"/>
              </w:rPr>
              <w:t>悬浮行</w:t>
            </w:r>
          </w:p>
        </w:tc>
        <w:tc>
          <w:tcPr>
            <w:tcW w:w="0" w:type="auto"/>
          </w:tcPr>
          <w:p w14:paraId="59A6471C">
            <w:pPr>
              <w:pStyle w:val="17"/>
            </w:pPr>
            <w:r>
              <w:rPr>
                <w:rFonts w:hint="eastAsia"/>
              </w:rPr>
              <w:t>极浅绯</w:t>
            </w:r>
          </w:p>
        </w:tc>
        <w:tc>
          <w:tcPr>
            <w:tcW w:w="0" w:type="auto"/>
          </w:tcPr>
          <w:p w14:paraId="5B02F5BB">
            <w:pPr>
              <w:pStyle w:val="17"/>
            </w:pPr>
            <w:r>
              <w:rPr>
                <w:rStyle w:val="18"/>
              </w:rPr>
              <w:t>#FDF4F1</w:t>
            </w:r>
          </w:p>
        </w:tc>
      </w:tr>
      <w:bookmarkEnd w:id="26"/>
    </w:tbl>
    <w:p w14:paraId="7ACF2C66">
      <w:pPr>
        <w:pStyle w:val="7"/>
        <w:bidi w:val="0"/>
      </w:pPr>
      <w:r>
        <w:t xml:space="preserve">5.3 </w:t>
      </w:r>
      <w:r>
        <w:rPr>
          <w:rFonts w:hint="eastAsia"/>
        </w:rPr>
        <w:t>详情面板配色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2"/>
        <w:gridCol w:w="2818"/>
        <w:gridCol w:w="2852"/>
      </w:tblGrid>
      <w:tr w14:paraId="7226E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shd w:val="clear" w:color="auto" w:fill="B9CDE5"/>
          </w:tcPr>
          <w:p w14:paraId="78E739CA">
            <w:pPr>
              <w:pStyle w:val="17"/>
            </w:pPr>
            <w:r>
              <w:rPr>
                <w:rFonts w:hint="eastAsia"/>
                <w:b/>
              </w:rPr>
              <w:t>元素</w:t>
            </w:r>
          </w:p>
        </w:tc>
        <w:tc>
          <w:tcPr>
            <w:tcW w:w="0" w:type="auto"/>
            <w:shd w:val="clear" w:color="auto" w:fill="B9CDE5"/>
          </w:tcPr>
          <w:p w14:paraId="59A0FA95">
            <w:pPr>
              <w:pStyle w:val="17"/>
            </w:pPr>
            <w:r>
              <w:rPr>
                <w:rFonts w:hint="eastAsia"/>
                <w:b/>
              </w:rPr>
              <w:t>样式</w:t>
            </w:r>
          </w:p>
        </w:tc>
        <w:tc>
          <w:tcPr>
            <w:tcW w:w="0" w:type="auto"/>
            <w:shd w:val="clear" w:color="auto" w:fill="B9CDE5"/>
          </w:tcPr>
          <w:p w14:paraId="0FBA1E3E">
            <w:pPr>
              <w:pStyle w:val="17"/>
            </w:pPr>
            <w:r>
              <w:rPr>
                <w:rFonts w:hint="eastAsia"/>
                <w:b/>
              </w:rPr>
              <w:t>说明</w:t>
            </w:r>
          </w:p>
        </w:tc>
      </w:tr>
      <w:tr w14:paraId="26C00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FFBA6B">
            <w:pPr>
              <w:pStyle w:val="17"/>
            </w:pPr>
            <w:r>
              <w:rPr>
                <w:rFonts w:hint="eastAsia"/>
              </w:rPr>
              <w:t>面板背景</w:t>
            </w:r>
          </w:p>
        </w:tc>
        <w:tc>
          <w:tcPr>
            <w:tcW w:w="0" w:type="auto"/>
          </w:tcPr>
          <w:p w14:paraId="429F8D70">
            <w:pPr>
              <w:pStyle w:val="17"/>
            </w:pPr>
            <w:r>
              <w:rPr>
                <w:rStyle w:val="18"/>
              </w:rPr>
              <w:t>#FFFFFF</w:t>
            </w:r>
            <w:r>
              <w:t xml:space="preserve"> + </w:t>
            </w:r>
            <w:r>
              <w:rPr>
                <w:rFonts w:hint="eastAsia"/>
              </w:rPr>
              <w:t>上浅影</w:t>
            </w:r>
          </w:p>
        </w:tc>
        <w:tc>
          <w:tcPr>
            <w:tcW w:w="0" w:type="auto"/>
          </w:tcPr>
          <w:p w14:paraId="7E01D11C">
            <w:pPr>
              <w:pStyle w:val="17"/>
            </w:pPr>
            <w:r>
              <w:rPr>
                <w:rFonts w:hint="eastAsia"/>
              </w:rPr>
              <w:t>浮层效果</w:t>
            </w:r>
          </w:p>
        </w:tc>
      </w:tr>
      <w:tr w14:paraId="12D3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DA1625">
            <w:pPr>
              <w:pStyle w:val="17"/>
            </w:pPr>
            <w:r>
              <w:rPr>
                <w:rFonts w:hint="eastAsia"/>
              </w:rPr>
              <w:t>面板标题栏下划线</w:t>
            </w:r>
          </w:p>
        </w:tc>
        <w:tc>
          <w:tcPr>
            <w:tcW w:w="0" w:type="auto"/>
          </w:tcPr>
          <w:p w14:paraId="399050EC">
            <w:pPr>
              <w:pStyle w:val="17"/>
            </w:pPr>
            <w:r>
              <w:rPr>
                <w:rStyle w:val="18"/>
              </w:rPr>
              <w:t>#E8E5DD</w:t>
            </w:r>
            <w:r>
              <w:t xml:space="preserve"> 1px</w:t>
            </w:r>
          </w:p>
        </w:tc>
        <w:tc>
          <w:tcPr>
            <w:tcW w:w="0" w:type="auto"/>
          </w:tcPr>
          <w:p w14:paraId="707D5283">
            <w:pPr>
              <w:pStyle w:val="17"/>
            </w:pPr>
            <w:r>
              <w:rPr>
                <w:rFonts w:hint="eastAsia"/>
              </w:rPr>
              <w:t>低调</w:t>
            </w:r>
          </w:p>
        </w:tc>
      </w:tr>
      <w:tr w14:paraId="4523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DEAA54">
            <w:pPr>
              <w:pStyle w:val="17"/>
            </w:pPr>
            <w:r>
              <w:rPr>
                <w:rFonts w:hint="eastAsia"/>
              </w:rPr>
              <w:t>关键数据数字</w:t>
            </w:r>
          </w:p>
        </w:tc>
        <w:tc>
          <w:tcPr>
            <w:tcW w:w="0" w:type="auto"/>
          </w:tcPr>
          <w:p w14:paraId="2C393714">
            <w:pPr>
              <w:pStyle w:val="17"/>
            </w:pPr>
            <w:r>
              <w:rPr>
                <w:rStyle w:val="18"/>
              </w:rPr>
              <w:t>#B53B2C</w:t>
            </w:r>
            <w:r>
              <w:t xml:space="preserve"> </w:t>
            </w:r>
            <w:r>
              <w:rPr>
                <w:rFonts w:hint="eastAsia"/>
              </w:rPr>
              <w:t>斜体</w:t>
            </w:r>
          </w:p>
        </w:tc>
        <w:tc>
          <w:tcPr>
            <w:tcW w:w="0" w:type="auto"/>
          </w:tcPr>
          <w:p w14:paraId="2A02B696">
            <w:pPr>
              <w:pStyle w:val="17"/>
            </w:pPr>
            <w:r>
              <w:rPr>
                <w:rFonts w:hint="eastAsia"/>
              </w:rPr>
              <w:t>适度强调</w:t>
            </w:r>
          </w:p>
        </w:tc>
      </w:tr>
      <w:tr w14:paraId="6DBA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6B0C26">
            <w:pPr>
              <w:pStyle w:val="17"/>
            </w:pPr>
            <w:r>
              <w:rPr>
                <w:rFonts w:hint="eastAsia"/>
              </w:rPr>
              <w:t>趋势箭头(上升)</w:t>
            </w:r>
          </w:p>
        </w:tc>
        <w:tc>
          <w:tcPr>
            <w:tcW w:w="0" w:type="auto"/>
          </w:tcPr>
          <w:p w14:paraId="60BE083C">
            <w:pPr>
              <w:pStyle w:val="17"/>
            </w:pPr>
            <w:bookmarkStart w:id="28" w:name="OLE_LINK85"/>
            <w:r>
              <w:rPr>
                <w:rStyle w:val="18"/>
              </w:rPr>
              <w:t>#B03A2E</w:t>
            </w:r>
            <w:bookmarkEnd w:id="28"/>
          </w:p>
        </w:tc>
        <w:tc>
          <w:tcPr>
            <w:tcW w:w="0" w:type="auto"/>
          </w:tcPr>
          <w:p w14:paraId="754EDE81">
            <w:pPr>
              <w:pStyle w:val="17"/>
            </w:pPr>
            <w:r>
              <w:t>-</w:t>
            </w:r>
          </w:p>
        </w:tc>
      </w:tr>
      <w:tr w14:paraId="693BC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13C5F5">
            <w:pPr>
              <w:pStyle w:val="17"/>
            </w:pPr>
            <w:bookmarkStart w:id="29" w:name="_Hlk228991402"/>
            <w:r>
              <w:rPr>
                <w:rFonts w:hint="eastAsia"/>
              </w:rPr>
              <w:t>趋势箭头(下降)</w:t>
            </w:r>
          </w:p>
        </w:tc>
        <w:tc>
          <w:tcPr>
            <w:tcW w:w="0" w:type="auto"/>
          </w:tcPr>
          <w:p w14:paraId="0C9E2525">
            <w:pPr>
              <w:pStyle w:val="17"/>
              <w:rPr>
                <w:rFonts w:eastAsiaTheme="minorEastAsia"/>
              </w:rPr>
            </w:pPr>
            <w:r>
              <w:rPr>
                <w:rFonts w:eastAsiaTheme="minorEastAsia"/>
              </w:rPr>
              <w:t>#567528</w:t>
            </w:r>
            <w:r>
              <w:rPr>
                <w:rFonts w:hint="eastAsia" w:eastAsiaTheme="minorEastAsia"/>
              </w:rPr>
              <w:t>或</w:t>
            </w:r>
            <w:r>
              <w:rPr>
                <w:rFonts w:eastAsiaTheme="minorEastAsia"/>
              </w:rPr>
              <w:t>#72a6ff</w:t>
            </w:r>
          </w:p>
        </w:tc>
        <w:tc>
          <w:tcPr>
            <w:tcW w:w="0" w:type="auto"/>
          </w:tcPr>
          <w:p w14:paraId="2A03A774">
            <w:pPr>
              <w:pStyle w:val="17"/>
            </w:pPr>
            <w:r>
              <w:rPr>
                <w:rFonts w:hint="eastAsia"/>
              </w:rPr>
              <w:t>鼠尾草绿</w:t>
            </w:r>
            <w:r>
              <w:rPr>
                <w:rFonts w:hint="eastAsia" w:ascii="宋体" w:hAnsi="宋体" w:eastAsia="宋体" w:cs="宋体"/>
              </w:rPr>
              <w:t>或紫蓝色</w:t>
            </w:r>
          </w:p>
        </w:tc>
      </w:tr>
      <w:bookmarkEnd w:id="29"/>
    </w:tbl>
    <w:p w14:paraId="41952268">
      <w:pPr>
        <w:widowControl w:val="0"/>
        <w:numPr>
          <w:numId w:val="0"/>
        </w:numPr>
        <w:spacing w:after="160" w:line="278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69114"/>
    <w:multiLevelType w:val="singleLevel"/>
    <w:tmpl w:val="9A36911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37090C"/>
    <w:rsid w:val="34062C68"/>
    <w:rsid w:val="53280F45"/>
    <w:rsid w:val="6F37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4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6">
    <w:name w:val="heading 3"/>
    <w:basedOn w:val="1"/>
    <w:next w:val="4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5"/>
    <w:qFormat/>
    <w:uiPriority w:val="0"/>
  </w:style>
  <w:style w:type="paragraph" w:customStyle="1" w:styleId="5">
    <w:name w:val="First Paragraph"/>
    <w:basedOn w:val="1"/>
    <w:next w:val="4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9">
    <w:name w:val="caption"/>
    <w:basedOn w:val="1"/>
    <w:link w:val="19"/>
    <w:qFormat/>
    <w:uiPriority w:val="0"/>
    <w:pPr>
      <w:spacing w:after="120"/>
      <w:jc w:val="center"/>
    </w:pPr>
  </w:style>
  <w:style w:type="paragraph" w:styleId="10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uiPriority w:val="0"/>
    <w:rPr>
      <w:rFonts w:ascii="Courier New" w:hAnsi="Courier New"/>
      <w:sz w:val="20"/>
    </w:rPr>
  </w:style>
  <w:style w:type="paragraph" w:customStyle="1" w:styleId="16">
    <w:name w:val="1正文"/>
    <w:basedOn w:val="1"/>
    <w:uiPriority w:val="0"/>
    <w:pPr>
      <w:spacing w:line="400" w:lineRule="exact"/>
      <w:ind w:firstLine="883" w:firstLineChars="200"/>
    </w:pPr>
    <w:rPr>
      <w:rFonts w:asciiTheme="minorAscii" w:hAnsiTheme="minorAscii"/>
      <w:sz w:val="24"/>
    </w:rPr>
  </w:style>
  <w:style w:type="paragraph" w:customStyle="1" w:styleId="17">
    <w:name w:val="Compact"/>
    <w:basedOn w:val="4"/>
    <w:qFormat/>
    <w:uiPriority w:val="0"/>
    <w:pPr>
      <w:spacing w:before="60" w:after="60"/>
      <w:ind w:firstLine="0" w:firstLineChars="0"/>
    </w:pPr>
  </w:style>
  <w:style w:type="character" w:customStyle="1" w:styleId="18">
    <w:name w:val="Verbatim Char"/>
    <w:basedOn w:val="19"/>
    <w:link w:val="20"/>
    <w:qFormat/>
    <w:uiPriority w:val="0"/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9">
    <w:name w:val="题注 字符"/>
    <w:basedOn w:val="13"/>
    <w:link w:val="9"/>
    <w:qFormat/>
    <w:uiPriority w:val="0"/>
  </w:style>
  <w:style w:type="paragraph" w:customStyle="1" w:styleId="20">
    <w:name w:val="Source Code"/>
    <w:basedOn w:val="1"/>
    <w:link w:val="18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2026-05-07T05:37:00Z</dcterms:created>
  <dc:creator>冉路遥</dc:creator>
  <cp:lastModifiedBy>冉路遥</cp:lastModifiedBy>
  <dcterms:modified xsi:type="dcterms:W3CDTF">2026-05-07T05:50:18Z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B33B8565E0D84F6CBA89AE8D53C0EEF4_11</vt:lpwstr>
  </property>
  <property fmtid="{D5CDD505-2E9C-101B-9397-08002B2CF9AE}" pid="4" name="KSOTemplateDocerSaveRecord">
    <vt:lpwstr>eyJoZGlkIjoiYTcwMWEzYmJjNTMzZmZjZWI0NGIxMzY0MmIyYTYwNzIiLCJ1c2VySWQiOiIxODExMDkxMjgxIn0=</vt:lpwstr>
  </property>
</Properties>
</file>