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B3F" w:rsidRPr="001702E0" w:rsidRDefault="00AE0F88">
      <w:pPr>
        <w:jc w:val="center"/>
        <w:rPr>
          <w:b/>
          <w:i w:val="0"/>
          <w:color w:val="808080" w:themeColor="accent4"/>
          <w:sz w:val="28"/>
          <w:szCs w:val="28"/>
          <w:u w:val="single"/>
        </w:rPr>
      </w:pPr>
      <w:r w:rsidRPr="001702E0">
        <w:rPr>
          <w:b/>
          <w:i w:val="0"/>
          <w:color w:val="808080" w:themeColor="accent4"/>
          <w:sz w:val="28"/>
          <w:szCs w:val="28"/>
          <w:u w:val="single"/>
        </w:rPr>
        <w:t>Introduction and background to the new system</w:t>
      </w:r>
    </w:p>
    <w:p w:rsidR="00490B3F" w:rsidRPr="00990381" w:rsidRDefault="00C908CA">
      <w:pPr>
        <w:rPr>
          <w:sz w:val="16"/>
          <w:szCs w:val="16"/>
        </w:rPr>
      </w:pPr>
      <w:r>
        <w:rPr>
          <w:noProof/>
          <w:sz w:val="16"/>
          <w:szCs w:val="16"/>
          <w:lang w:val="en-AU" w:eastAsia="en-AU" w:bidi="ar-SA"/>
        </w:rPr>
        <w:pict>
          <v:rect id="_x0000_s1026" style="position:absolute;margin-left:-22.2pt;margin-top:10.4pt;width:498pt;height:140.4pt;z-index:-251658752" fillcolor="#ddd [3204]" stroked="f" strokecolor="#f2f2f2 [3041]" strokeweight="3pt">
            <v:shadow on="t" color="#6e6e6e [1604]" opacity=".5"/>
          </v:rect>
        </w:pict>
      </w:r>
    </w:p>
    <w:p w:rsidR="00490B3F" w:rsidRPr="003C57B0" w:rsidRDefault="00AE0F88" w:rsidP="00990381">
      <w:pPr>
        <w:spacing w:line="240" w:lineRule="auto"/>
        <w:rPr>
          <w:i w:val="0"/>
        </w:rPr>
      </w:pPr>
      <w:r w:rsidRPr="003C57B0">
        <w:rPr>
          <w:i w:val="0"/>
        </w:rPr>
        <w:t>Exciting</w:t>
      </w:r>
      <w:r w:rsidR="004E5C52">
        <w:rPr>
          <w:i w:val="0"/>
        </w:rPr>
        <w:t xml:space="preserve"> news from the team at ThinCats!</w:t>
      </w:r>
    </w:p>
    <w:p w:rsidR="00490B3F" w:rsidRDefault="00AE0F88" w:rsidP="00990381">
      <w:pPr>
        <w:spacing w:line="276" w:lineRule="auto"/>
        <w:rPr>
          <w:i w:val="0"/>
        </w:rPr>
      </w:pPr>
      <w:r w:rsidRPr="003C57B0">
        <w:rPr>
          <w:i w:val="0"/>
        </w:rPr>
        <w:t>As part of the ongoing evolution of the ThinCats Lending Platform we are upgrading our system to a state of the art platform which allow</w:t>
      </w:r>
      <w:r w:rsidR="00067B70">
        <w:rPr>
          <w:i w:val="0"/>
        </w:rPr>
        <w:t>s</w:t>
      </w:r>
      <w:r w:rsidRPr="003C57B0">
        <w:rPr>
          <w:i w:val="0"/>
        </w:rPr>
        <w:t xml:space="preserve"> ThinCats to accommodate the next phase of growth. The new platform may look and feel a little different but will have all the same features as today. In the near future we will be introducing improvements to the existing functionality and new features such as a secondary marketplace.</w:t>
      </w:r>
    </w:p>
    <w:p w:rsidR="00A3447C" w:rsidRPr="003C57B0" w:rsidRDefault="00A3447C" w:rsidP="00990381">
      <w:pPr>
        <w:spacing w:line="276" w:lineRule="auto"/>
        <w:rPr>
          <w:i w:val="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id w:val="-1253716530"/>
        <w:docPartObj>
          <w:docPartGallery w:val="Table of Contents"/>
          <w:docPartUnique/>
        </w:docPartObj>
      </w:sdtPr>
      <w:sdtContent>
        <w:p w:rsidR="001702E0" w:rsidRDefault="001702E0" w:rsidP="001702E0">
          <w:pPr>
            <w:pStyle w:val="TOCHeading"/>
          </w:pPr>
          <w:r>
            <w:t xml:space="preserve"> </w:t>
          </w:r>
          <w:r w:rsidRPr="001702E0">
            <w:rPr>
              <w:i w:val="0"/>
            </w:rPr>
            <w:t>Table of Contents</w:t>
          </w:r>
        </w:p>
        <w:p w:rsidR="00E16117" w:rsidRDefault="00C908CA">
          <w:pPr>
            <w:pStyle w:val="TOC3"/>
            <w:tabs>
              <w:tab w:val="right" w:leader="dot" w:pos="9016"/>
            </w:tabs>
            <w:rPr>
              <w:i w:val="0"/>
              <w:iCs w:val="0"/>
              <w:noProof/>
              <w:sz w:val="22"/>
              <w:szCs w:val="22"/>
              <w:lang w:val="en-AU" w:eastAsia="en-AU" w:bidi="ar-SA"/>
            </w:rPr>
          </w:pPr>
          <w:r>
            <w:fldChar w:fldCharType="begin"/>
          </w:r>
          <w:r w:rsidR="001702E0">
            <w:instrText xml:space="preserve"> TOC \o "1-3" \h \z \u </w:instrText>
          </w:r>
          <w:r>
            <w:fldChar w:fldCharType="separate"/>
          </w:r>
          <w:hyperlink w:anchor="_Toc530685870" w:history="1">
            <w:r w:rsidR="00E16117" w:rsidRPr="00890B82">
              <w:rPr>
                <w:rStyle w:val="Hyperlink"/>
                <w:noProof/>
              </w:rPr>
              <w:t>How to login</w:t>
            </w:r>
            <w:r w:rsidR="00E161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117">
              <w:rPr>
                <w:noProof/>
                <w:webHidden/>
              </w:rPr>
              <w:instrText xml:space="preserve"> PAGEREF _Toc530685870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1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17" w:rsidRDefault="00C908CA">
          <w:pPr>
            <w:pStyle w:val="TOC3"/>
            <w:tabs>
              <w:tab w:val="right" w:leader="dot" w:pos="9016"/>
            </w:tabs>
            <w:rPr>
              <w:i w:val="0"/>
              <w:iCs w:val="0"/>
              <w:noProof/>
              <w:sz w:val="22"/>
              <w:szCs w:val="22"/>
              <w:lang w:val="en-AU" w:eastAsia="en-AU" w:bidi="ar-SA"/>
            </w:rPr>
          </w:pPr>
          <w:hyperlink w:anchor="_Toc530685871" w:history="1">
            <w:r w:rsidR="00E16117" w:rsidRPr="00890B82">
              <w:rPr>
                <w:rStyle w:val="Hyperlink"/>
                <w:noProof/>
              </w:rPr>
              <w:t>Reset your password</w:t>
            </w:r>
            <w:r w:rsidR="00E161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117">
              <w:rPr>
                <w:noProof/>
                <w:webHidden/>
              </w:rPr>
              <w:instrText xml:space="preserve"> PAGEREF _Toc530685871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1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17" w:rsidRDefault="00C908CA">
          <w:pPr>
            <w:pStyle w:val="TOC3"/>
            <w:tabs>
              <w:tab w:val="right" w:leader="dot" w:pos="9016"/>
            </w:tabs>
            <w:rPr>
              <w:i w:val="0"/>
              <w:iCs w:val="0"/>
              <w:noProof/>
              <w:sz w:val="22"/>
              <w:szCs w:val="22"/>
              <w:lang w:val="en-AU" w:eastAsia="en-AU" w:bidi="ar-SA"/>
            </w:rPr>
          </w:pPr>
          <w:hyperlink w:anchor="_Toc530685872" w:history="1">
            <w:r w:rsidR="00E16117" w:rsidRPr="00890B82">
              <w:rPr>
                <w:rStyle w:val="Hyperlink"/>
                <w:noProof/>
              </w:rPr>
              <w:t>Main Menu</w:t>
            </w:r>
            <w:r w:rsidR="00E161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117">
              <w:rPr>
                <w:noProof/>
                <w:webHidden/>
              </w:rPr>
              <w:instrText xml:space="preserve"> PAGEREF _Toc530685872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1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17" w:rsidRDefault="00C908CA">
          <w:pPr>
            <w:pStyle w:val="TOC3"/>
            <w:tabs>
              <w:tab w:val="right" w:leader="dot" w:pos="9016"/>
            </w:tabs>
            <w:rPr>
              <w:i w:val="0"/>
              <w:iCs w:val="0"/>
              <w:noProof/>
              <w:sz w:val="22"/>
              <w:szCs w:val="22"/>
              <w:lang w:val="en-AU" w:eastAsia="en-AU" w:bidi="ar-SA"/>
            </w:rPr>
          </w:pPr>
          <w:hyperlink w:anchor="_Toc530685873" w:history="1">
            <w:r w:rsidR="00E16117" w:rsidRPr="00890B82">
              <w:rPr>
                <w:rStyle w:val="Hyperlink"/>
                <w:noProof/>
              </w:rPr>
              <w:t>Marketplace</w:t>
            </w:r>
            <w:r w:rsidR="00E161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117">
              <w:rPr>
                <w:noProof/>
                <w:webHidden/>
              </w:rPr>
              <w:instrText xml:space="preserve"> PAGEREF _Toc530685873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1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17" w:rsidRDefault="00C908CA">
          <w:pPr>
            <w:pStyle w:val="TOC3"/>
            <w:tabs>
              <w:tab w:val="right" w:leader="dot" w:pos="9016"/>
            </w:tabs>
            <w:rPr>
              <w:i w:val="0"/>
              <w:iCs w:val="0"/>
              <w:noProof/>
              <w:sz w:val="22"/>
              <w:szCs w:val="22"/>
              <w:lang w:val="en-AU" w:eastAsia="en-AU" w:bidi="ar-SA"/>
            </w:rPr>
          </w:pPr>
          <w:hyperlink w:anchor="_Toc530685874" w:history="1">
            <w:r w:rsidR="00E16117" w:rsidRPr="00890B82">
              <w:rPr>
                <w:rStyle w:val="Hyperlink"/>
                <w:noProof/>
              </w:rPr>
              <w:t>Dashboard</w:t>
            </w:r>
            <w:r w:rsidR="00E161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117">
              <w:rPr>
                <w:noProof/>
                <w:webHidden/>
              </w:rPr>
              <w:instrText xml:space="preserve"> PAGEREF _Toc530685874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1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17" w:rsidRDefault="00C908CA">
          <w:pPr>
            <w:pStyle w:val="TOC3"/>
            <w:tabs>
              <w:tab w:val="right" w:leader="dot" w:pos="9016"/>
            </w:tabs>
            <w:rPr>
              <w:i w:val="0"/>
              <w:iCs w:val="0"/>
              <w:noProof/>
              <w:sz w:val="22"/>
              <w:szCs w:val="22"/>
              <w:lang w:val="en-AU" w:eastAsia="en-AU" w:bidi="ar-SA"/>
            </w:rPr>
          </w:pPr>
          <w:hyperlink w:anchor="_Toc530685875" w:history="1">
            <w:r w:rsidR="00E16117" w:rsidRPr="00890B82">
              <w:rPr>
                <w:rStyle w:val="Hyperlink"/>
                <w:noProof/>
              </w:rPr>
              <w:t>Transaction History</w:t>
            </w:r>
            <w:r w:rsidR="00E161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117">
              <w:rPr>
                <w:noProof/>
                <w:webHidden/>
              </w:rPr>
              <w:instrText xml:space="preserve"> PAGEREF _Toc530685875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11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17" w:rsidRDefault="00C908CA">
          <w:pPr>
            <w:pStyle w:val="TOC3"/>
            <w:tabs>
              <w:tab w:val="right" w:leader="dot" w:pos="9016"/>
            </w:tabs>
            <w:rPr>
              <w:i w:val="0"/>
              <w:iCs w:val="0"/>
              <w:noProof/>
              <w:sz w:val="22"/>
              <w:szCs w:val="22"/>
              <w:lang w:val="en-AU" w:eastAsia="en-AU" w:bidi="ar-SA"/>
            </w:rPr>
          </w:pPr>
          <w:hyperlink w:anchor="_Toc530685876" w:history="1">
            <w:r w:rsidR="00E16117" w:rsidRPr="00890B82">
              <w:rPr>
                <w:rStyle w:val="Hyperlink"/>
                <w:noProof/>
              </w:rPr>
              <w:t>Deposit Funds</w:t>
            </w:r>
            <w:r w:rsidR="00E161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117">
              <w:rPr>
                <w:noProof/>
                <w:webHidden/>
              </w:rPr>
              <w:instrText xml:space="preserve"> PAGEREF _Toc530685876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1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17" w:rsidRDefault="00C908CA">
          <w:pPr>
            <w:pStyle w:val="TOC3"/>
            <w:tabs>
              <w:tab w:val="right" w:leader="dot" w:pos="9016"/>
            </w:tabs>
            <w:rPr>
              <w:i w:val="0"/>
              <w:iCs w:val="0"/>
              <w:noProof/>
              <w:sz w:val="22"/>
              <w:szCs w:val="22"/>
              <w:lang w:val="en-AU" w:eastAsia="en-AU" w:bidi="ar-SA"/>
            </w:rPr>
          </w:pPr>
          <w:hyperlink w:anchor="_Toc530685877" w:history="1">
            <w:r w:rsidR="00E16117" w:rsidRPr="00890B82">
              <w:rPr>
                <w:rStyle w:val="Hyperlink"/>
                <w:noProof/>
              </w:rPr>
              <w:t>Withdraw Funds</w:t>
            </w:r>
            <w:r w:rsidR="00E161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117">
              <w:rPr>
                <w:noProof/>
                <w:webHidden/>
              </w:rPr>
              <w:instrText xml:space="preserve"> PAGEREF _Toc530685877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1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17" w:rsidRDefault="00C908CA">
          <w:pPr>
            <w:pStyle w:val="TOC3"/>
            <w:tabs>
              <w:tab w:val="right" w:leader="dot" w:pos="9016"/>
            </w:tabs>
            <w:rPr>
              <w:i w:val="0"/>
              <w:iCs w:val="0"/>
              <w:noProof/>
              <w:sz w:val="22"/>
              <w:szCs w:val="22"/>
              <w:lang w:val="en-AU" w:eastAsia="en-AU" w:bidi="ar-SA"/>
            </w:rPr>
          </w:pPr>
          <w:hyperlink w:anchor="_Toc530685878" w:history="1">
            <w:r w:rsidR="00E16117" w:rsidRPr="00890B82">
              <w:rPr>
                <w:rStyle w:val="Hyperlink"/>
                <w:noProof/>
              </w:rPr>
              <w:t>Additional Details on Investor Dashboard</w:t>
            </w:r>
            <w:r w:rsidR="00E161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117">
              <w:rPr>
                <w:noProof/>
                <w:webHidden/>
              </w:rPr>
              <w:instrText xml:space="preserve"> PAGEREF _Toc530685878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11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17" w:rsidRDefault="00C908CA">
          <w:pPr>
            <w:pStyle w:val="TOC3"/>
            <w:tabs>
              <w:tab w:val="right" w:leader="dot" w:pos="9016"/>
            </w:tabs>
            <w:rPr>
              <w:i w:val="0"/>
              <w:iCs w:val="0"/>
              <w:noProof/>
              <w:sz w:val="22"/>
              <w:szCs w:val="22"/>
              <w:lang w:val="en-AU" w:eastAsia="en-AU" w:bidi="ar-SA"/>
            </w:rPr>
          </w:pPr>
          <w:hyperlink w:anchor="_Toc530685879" w:history="1">
            <w:r w:rsidR="00E16117" w:rsidRPr="00890B82">
              <w:rPr>
                <w:rStyle w:val="Hyperlink"/>
                <w:noProof/>
              </w:rPr>
              <w:t>My Holdings</w:t>
            </w:r>
            <w:r w:rsidR="00E161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117">
              <w:rPr>
                <w:noProof/>
                <w:webHidden/>
              </w:rPr>
              <w:instrText xml:space="preserve"> PAGEREF _Toc530685879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11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117" w:rsidRDefault="00C908CA">
          <w:pPr>
            <w:pStyle w:val="TOC3"/>
            <w:tabs>
              <w:tab w:val="right" w:leader="dot" w:pos="9016"/>
            </w:tabs>
            <w:rPr>
              <w:i w:val="0"/>
              <w:iCs w:val="0"/>
              <w:noProof/>
              <w:sz w:val="22"/>
              <w:szCs w:val="22"/>
              <w:lang w:val="en-AU" w:eastAsia="en-AU" w:bidi="ar-SA"/>
            </w:rPr>
          </w:pPr>
          <w:hyperlink w:anchor="_Toc530685880" w:history="1">
            <w:r w:rsidR="00E16117" w:rsidRPr="00890B82">
              <w:rPr>
                <w:rStyle w:val="Hyperlink"/>
                <w:noProof/>
              </w:rPr>
              <w:t>Investor Profile</w:t>
            </w:r>
            <w:r w:rsidR="00E161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117">
              <w:rPr>
                <w:noProof/>
                <w:webHidden/>
              </w:rPr>
              <w:instrText xml:space="preserve"> PAGEREF _Toc530685880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11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2E0" w:rsidRDefault="00C908CA">
          <w:r>
            <w:fldChar w:fldCharType="end"/>
          </w:r>
        </w:p>
      </w:sdtContent>
    </w:sdt>
    <w:p w:rsidR="001702E0" w:rsidRDefault="001702E0">
      <w:pPr>
        <w:rPr>
          <w:i w:val="0"/>
          <w:sz w:val="28"/>
          <w:szCs w:val="28"/>
        </w:rPr>
      </w:pPr>
    </w:p>
    <w:p w:rsidR="00A3447C" w:rsidRDefault="00A3447C">
      <w:pPr>
        <w:rPr>
          <w:i w:val="0"/>
          <w:sz w:val="28"/>
          <w:szCs w:val="28"/>
        </w:rPr>
      </w:pPr>
    </w:p>
    <w:p w:rsidR="00A3447C" w:rsidRDefault="00A3447C">
      <w:pPr>
        <w:rPr>
          <w:i w:val="0"/>
          <w:sz w:val="28"/>
          <w:szCs w:val="28"/>
        </w:rPr>
      </w:pPr>
    </w:p>
    <w:p w:rsidR="00A3447C" w:rsidRPr="001702E0" w:rsidRDefault="00A3447C">
      <w:pPr>
        <w:rPr>
          <w:i w:val="0"/>
          <w:sz w:val="28"/>
          <w:szCs w:val="28"/>
        </w:rPr>
      </w:pPr>
    </w:p>
    <w:p w:rsidR="00490B3F" w:rsidRDefault="00AE0F88" w:rsidP="003C57B0">
      <w:pPr>
        <w:pStyle w:val="Heading3"/>
        <w:rPr>
          <w:b w:val="0"/>
        </w:rPr>
      </w:pPr>
      <w:bookmarkStart w:id="0" w:name="_Toc530685870"/>
      <w:r>
        <w:lastRenderedPageBreak/>
        <w:t>How to login</w:t>
      </w:r>
      <w:bookmarkEnd w:id="0"/>
      <w:r>
        <w:t xml:space="preserve"> </w:t>
      </w:r>
    </w:p>
    <w:p w:rsidR="00490B3F" w:rsidRDefault="00490B3F">
      <w:pPr>
        <w:rPr>
          <w:b/>
        </w:rPr>
      </w:pPr>
    </w:p>
    <w:p w:rsidR="00490B3F" w:rsidRPr="00067B70" w:rsidRDefault="00AE0F88">
      <w:pPr>
        <w:rPr>
          <w:i w:val="0"/>
        </w:rPr>
      </w:pPr>
      <w:r w:rsidRPr="00067B70">
        <w:rPr>
          <w:i w:val="0"/>
        </w:rPr>
        <w:t>Simply go to the ThinCats website and click on investor login as before. The following screen will appear:</w:t>
      </w:r>
    </w:p>
    <w:p w:rsidR="00490B3F" w:rsidRDefault="00490B3F"/>
    <w:p w:rsidR="00490B3F" w:rsidRDefault="00AE0F88">
      <w:r>
        <w:rPr>
          <w:noProof/>
          <w:lang w:val="en-AU" w:eastAsia="en-AU" w:bidi="ar-SA"/>
        </w:rPr>
        <w:drawing>
          <wp:inline distT="0" distB="0" distL="0" distR="0">
            <wp:extent cx="3909695" cy="1437005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3F" w:rsidRPr="00067B70" w:rsidRDefault="00AE0F88">
      <w:pPr>
        <w:rPr>
          <w:i w:val="0"/>
        </w:rPr>
      </w:pPr>
      <w:r w:rsidRPr="00067B70">
        <w:rPr>
          <w:i w:val="0"/>
        </w:rPr>
        <w:t>You can use your email address as your User Id</w:t>
      </w:r>
    </w:p>
    <w:p w:rsidR="00490B3F" w:rsidRDefault="00AE0F88">
      <w:r>
        <w:tab/>
      </w:r>
    </w:p>
    <w:p w:rsidR="00490B3F" w:rsidRDefault="00490B3F"/>
    <w:p w:rsidR="00490B3F" w:rsidRDefault="00AE0F88" w:rsidP="003C57B0">
      <w:pPr>
        <w:pStyle w:val="Heading3"/>
        <w:rPr>
          <w:b w:val="0"/>
        </w:rPr>
      </w:pPr>
      <w:bookmarkStart w:id="1" w:name="_Toc530685871"/>
      <w:r>
        <w:t>Reset your password</w:t>
      </w:r>
      <w:bookmarkEnd w:id="1"/>
    </w:p>
    <w:p w:rsidR="00490B3F" w:rsidRDefault="00490B3F">
      <w:pPr>
        <w:rPr>
          <w:b/>
          <w:sz w:val="28"/>
          <w:szCs w:val="28"/>
        </w:rPr>
      </w:pPr>
    </w:p>
    <w:p w:rsidR="00490B3F" w:rsidRPr="00067B70" w:rsidRDefault="00AE0F88" w:rsidP="00685409">
      <w:pPr>
        <w:rPr>
          <w:i w:val="0"/>
        </w:rPr>
      </w:pPr>
      <w:r w:rsidRPr="00067B70">
        <w:rPr>
          <w:i w:val="0"/>
        </w:rPr>
        <w:t>For security reasons we cannot migrate your password. Click the Forgot Password link</w:t>
      </w:r>
      <w:r w:rsidR="00685409">
        <w:rPr>
          <w:i w:val="0"/>
        </w:rPr>
        <w:t xml:space="preserve"> to reset your password </w:t>
      </w:r>
      <w:r w:rsidRPr="00067B70">
        <w:rPr>
          <w:i w:val="0"/>
        </w:rPr>
        <w:t>and you will receive an email instructing you on how to set your new password</w:t>
      </w:r>
    </w:p>
    <w:p w:rsidR="00490B3F" w:rsidRDefault="00490B3F"/>
    <w:p w:rsidR="003E420F" w:rsidRDefault="003E420F"/>
    <w:p w:rsidR="003E420F" w:rsidRDefault="003E420F"/>
    <w:p w:rsidR="003E420F" w:rsidRDefault="003E420F"/>
    <w:p w:rsidR="003E420F" w:rsidRDefault="003E420F"/>
    <w:p w:rsidR="003E420F" w:rsidRDefault="003E420F"/>
    <w:p w:rsidR="003E420F" w:rsidRDefault="003E420F"/>
    <w:p w:rsidR="003E420F" w:rsidRDefault="003E420F"/>
    <w:p w:rsidR="00490B3F" w:rsidRDefault="00AE0F88" w:rsidP="003C57B0">
      <w:pPr>
        <w:pStyle w:val="Heading3"/>
        <w:rPr>
          <w:b w:val="0"/>
        </w:rPr>
      </w:pPr>
      <w:bookmarkStart w:id="2" w:name="_Toc530685872"/>
      <w:r>
        <w:lastRenderedPageBreak/>
        <w:t>Main Menu</w:t>
      </w:r>
      <w:bookmarkEnd w:id="2"/>
      <w:r>
        <w:t xml:space="preserve">    </w:t>
      </w:r>
    </w:p>
    <w:p w:rsidR="00490B3F" w:rsidRDefault="00490B3F"/>
    <w:p w:rsidR="00490B3F" w:rsidRPr="00067B70" w:rsidRDefault="00AE0F88">
      <w:pPr>
        <w:rPr>
          <w:i w:val="0"/>
        </w:rPr>
      </w:pPr>
      <w:r w:rsidRPr="00067B70">
        <w:rPr>
          <w:i w:val="0"/>
        </w:rPr>
        <w:t>Once you have logged in the system wil</w:t>
      </w:r>
      <w:r w:rsidR="004E5C52">
        <w:rPr>
          <w:i w:val="0"/>
        </w:rPr>
        <w:t xml:space="preserve">l take you to the home page </w:t>
      </w:r>
      <w:r w:rsidRPr="00067B70">
        <w:rPr>
          <w:i w:val="0"/>
        </w:rPr>
        <w:t xml:space="preserve">which is the </w:t>
      </w:r>
      <w:r w:rsidR="004E5C52">
        <w:rPr>
          <w:i w:val="0"/>
        </w:rPr>
        <w:t>dashboard</w:t>
      </w:r>
      <w:r w:rsidRPr="00067B70">
        <w:rPr>
          <w:i w:val="0"/>
        </w:rPr>
        <w:t xml:space="preserve"> view by default.</w:t>
      </w:r>
    </w:p>
    <w:p w:rsidR="00490B3F" w:rsidRDefault="00490B3F"/>
    <w:p w:rsidR="00490B3F" w:rsidRDefault="004E5C52">
      <w:r>
        <w:rPr>
          <w:noProof/>
          <w:lang w:val="en-AU" w:eastAsia="en-AU" w:bidi="ar-SA"/>
        </w:rPr>
        <w:drawing>
          <wp:inline distT="0" distB="0" distL="0" distR="0">
            <wp:extent cx="5731510" cy="169837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8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B3F" w:rsidRDefault="00490B3F"/>
    <w:p w:rsidR="00490B3F" w:rsidRPr="00067B70" w:rsidRDefault="00AE0F88">
      <w:pPr>
        <w:rPr>
          <w:i w:val="0"/>
        </w:rPr>
      </w:pPr>
      <w:r w:rsidRPr="00067B70">
        <w:rPr>
          <w:i w:val="0"/>
        </w:rPr>
        <w:t>On the left hand side are the menu items. To navigate through your investing platform simply click on the menu item. Each item is explained in more detail below.</w:t>
      </w:r>
    </w:p>
    <w:p w:rsidR="00490B3F" w:rsidRDefault="00490B3F">
      <w:pPr>
        <w:rPr>
          <w:b/>
          <w:sz w:val="24"/>
          <w:szCs w:val="24"/>
        </w:rPr>
      </w:pPr>
    </w:p>
    <w:p w:rsidR="00490B3F" w:rsidRDefault="00490B3F">
      <w:pPr>
        <w:rPr>
          <w:b/>
          <w:sz w:val="24"/>
          <w:szCs w:val="24"/>
        </w:rPr>
      </w:pPr>
    </w:p>
    <w:p w:rsidR="003E420F" w:rsidRDefault="003E420F">
      <w:pPr>
        <w:rPr>
          <w:b/>
          <w:sz w:val="24"/>
          <w:szCs w:val="24"/>
        </w:rPr>
      </w:pPr>
    </w:p>
    <w:p w:rsidR="003E420F" w:rsidRDefault="003E420F">
      <w:pPr>
        <w:rPr>
          <w:b/>
          <w:sz w:val="24"/>
          <w:szCs w:val="24"/>
        </w:rPr>
      </w:pPr>
    </w:p>
    <w:p w:rsidR="003E420F" w:rsidRDefault="003E420F">
      <w:pPr>
        <w:rPr>
          <w:b/>
          <w:sz w:val="24"/>
          <w:szCs w:val="24"/>
        </w:rPr>
      </w:pPr>
    </w:p>
    <w:p w:rsidR="003E420F" w:rsidRDefault="003E420F">
      <w:pPr>
        <w:rPr>
          <w:b/>
          <w:sz w:val="24"/>
          <w:szCs w:val="24"/>
        </w:rPr>
      </w:pPr>
    </w:p>
    <w:p w:rsidR="003E420F" w:rsidRDefault="003E420F">
      <w:pPr>
        <w:rPr>
          <w:b/>
          <w:sz w:val="24"/>
          <w:szCs w:val="24"/>
        </w:rPr>
      </w:pPr>
    </w:p>
    <w:p w:rsidR="003E420F" w:rsidRDefault="003E420F">
      <w:pPr>
        <w:rPr>
          <w:b/>
          <w:sz w:val="24"/>
          <w:szCs w:val="24"/>
        </w:rPr>
      </w:pPr>
    </w:p>
    <w:p w:rsidR="003E420F" w:rsidRDefault="003E420F">
      <w:pPr>
        <w:rPr>
          <w:b/>
          <w:sz w:val="24"/>
          <w:szCs w:val="24"/>
        </w:rPr>
      </w:pPr>
    </w:p>
    <w:p w:rsidR="003E420F" w:rsidRDefault="003E420F">
      <w:pPr>
        <w:rPr>
          <w:b/>
          <w:sz w:val="24"/>
          <w:szCs w:val="24"/>
        </w:rPr>
      </w:pPr>
    </w:p>
    <w:p w:rsidR="003E420F" w:rsidRDefault="003E420F">
      <w:pPr>
        <w:rPr>
          <w:b/>
          <w:sz w:val="24"/>
          <w:szCs w:val="24"/>
        </w:rPr>
      </w:pPr>
    </w:p>
    <w:p w:rsidR="00490B3F" w:rsidRDefault="00E16117" w:rsidP="003C57B0">
      <w:pPr>
        <w:pStyle w:val="Heading3"/>
        <w:rPr>
          <w:b w:val="0"/>
        </w:rPr>
      </w:pPr>
      <w:bookmarkStart w:id="3" w:name="_Toc530685873"/>
      <w:r>
        <w:lastRenderedPageBreak/>
        <w:t>Marketp</w:t>
      </w:r>
      <w:r w:rsidR="00AE0F88">
        <w:t>lace</w:t>
      </w:r>
      <w:bookmarkEnd w:id="3"/>
    </w:p>
    <w:p w:rsidR="00490B3F" w:rsidRDefault="00AE0F88">
      <w:r>
        <w:tab/>
      </w:r>
      <w:r>
        <w:rPr>
          <w:noProof/>
          <w:lang w:val="en-AU" w:eastAsia="en-AU" w:bidi="ar-SA"/>
        </w:rPr>
        <w:drawing>
          <wp:inline distT="0" distB="0" distL="0" distR="635">
            <wp:extent cx="5733415" cy="1450340"/>
            <wp:effectExtent l="0" t="0" r="0" b="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3F" w:rsidRPr="00067B70" w:rsidRDefault="00AE0F88">
      <w:pPr>
        <w:rPr>
          <w:i w:val="0"/>
        </w:rPr>
      </w:pPr>
      <w:r w:rsidRPr="00067B70">
        <w:rPr>
          <w:i w:val="0"/>
        </w:rPr>
        <w:t>Loans that are currently available to bid on are displayed with summary information.</w:t>
      </w:r>
    </w:p>
    <w:p w:rsidR="00490B3F" w:rsidRDefault="00AE0F88">
      <w:pPr>
        <w:rPr>
          <w:i w:val="0"/>
        </w:rPr>
      </w:pPr>
      <w:r w:rsidRPr="00067B70">
        <w:rPr>
          <w:i w:val="0"/>
        </w:rPr>
        <w:t>To select a loan to get more details or to make a bid click on the Loan name highlighted in blue.</w:t>
      </w:r>
    </w:p>
    <w:p w:rsidR="003E420F" w:rsidRPr="003E420F" w:rsidRDefault="003E420F">
      <w:pPr>
        <w:rPr>
          <w:i w:val="0"/>
        </w:rPr>
      </w:pPr>
    </w:p>
    <w:p w:rsidR="00490B3F" w:rsidRPr="00067B70" w:rsidRDefault="00AE0F88">
      <w:pPr>
        <w:rPr>
          <w:i w:val="0"/>
        </w:rPr>
      </w:pPr>
      <w:r w:rsidRPr="00067B70">
        <w:rPr>
          <w:i w:val="0"/>
        </w:rPr>
        <w:t>The Bid Now screen consisting of three tabs will be displayed:</w:t>
      </w:r>
    </w:p>
    <w:p w:rsidR="00490B3F" w:rsidRDefault="00AE0F88">
      <w:r>
        <w:rPr>
          <w:noProof/>
          <w:lang w:val="en-AU" w:eastAsia="en-AU" w:bidi="ar-SA"/>
        </w:rPr>
        <w:drawing>
          <wp:inline distT="0" distB="0" distL="0" distR="4445">
            <wp:extent cx="5234940" cy="3609975"/>
            <wp:effectExtent l="0" t="0" r="0" b="0"/>
            <wp:docPr id="6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3F" w:rsidRDefault="00490B3F"/>
    <w:p w:rsidR="00490B3F" w:rsidRDefault="00490B3F"/>
    <w:p w:rsidR="003E420F" w:rsidRDefault="003E420F"/>
    <w:p w:rsidR="00490B3F" w:rsidRPr="00685409" w:rsidRDefault="00AE0F88">
      <w:pPr>
        <w:rPr>
          <w:i w:val="0"/>
        </w:rPr>
      </w:pPr>
      <w:r w:rsidRPr="00067B70">
        <w:rPr>
          <w:i w:val="0"/>
        </w:rPr>
        <w:lastRenderedPageBreak/>
        <w:t>The overview the displays the following:</w:t>
      </w:r>
    </w:p>
    <w:p w:rsidR="00490B3F" w:rsidRDefault="00AE0F88">
      <w:pPr>
        <w:numPr>
          <w:ilvl w:val="0"/>
          <w:numId w:val="1"/>
        </w:numPr>
      </w:pPr>
      <w:r>
        <w:t>Your available funds</w:t>
      </w:r>
    </w:p>
    <w:p w:rsidR="00490B3F" w:rsidRDefault="00AE0F88">
      <w:pPr>
        <w:numPr>
          <w:ilvl w:val="0"/>
          <w:numId w:val="1"/>
        </w:numPr>
      </w:pPr>
      <w:r>
        <w:t>Amount of any previous bids on the loan</w:t>
      </w:r>
    </w:p>
    <w:p w:rsidR="00490B3F" w:rsidRDefault="00AE0F88">
      <w:pPr>
        <w:numPr>
          <w:ilvl w:val="0"/>
          <w:numId w:val="1"/>
        </w:numPr>
      </w:pPr>
      <w:r>
        <w:t>The loan rate</w:t>
      </w:r>
    </w:p>
    <w:p w:rsidR="00490B3F" w:rsidRDefault="00AE0F88">
      <w:pPr>
        <w:numPr>
          <w:ilvl w:val="0"/>
          <w:numId w:val="1"/>
        </w:numPr>
      </w:pPr>
      <w:r>
        <w:t>A summary of the loan attributes</w:t>
      </w:r>
    </w:p>
    <w:p w:rsidR="00490B3F" w:rsidRDefault="00AE0F88">
      <w:pPr>
        <w:numPr>
          <w:ilvl w:val="0"/>
          <w:numId w:val="1"/>
        </w:numPr>
      </w:pPr>
      <w:r>
        <w:t>A summary of the security from the borrower</w:t>
      </w:r>
    </w:p>
    <w:p w:rsidR="00490B3F" w:rsidRDefault="00490B3F"/>
    <w:p w:rsidR="00490B3F" w:rsidRPr="00067B70" w:rsidRDefault="00AE0F88">
      <w:pPr>
        <w:rPr>
          <w:i w:val="0"/>
        </w:rPr>
      </w:pPr>
      <w:r w:rsidRPr="00067B70">
        <w:rPr>
          <w:i w:val="0"/>
        </w:rPr>
        <w:t>The overview is where you bid on a loan enter the amount you wish to invest in multiples of 1000 and click on Place Bid Now Box.</w:t>
      </w:r>
      <w:r w:rsidRPr="00067B70">
        <w:rPr>
          <w:b/>
          <w:i w:val="0"/>
        </w:rPr>
        <w:t xml:space="preserve"> It is important to remember that once a bid is placed it cannot be withdrawn.</w:t>
      </w:r>
    </w:p>
    <w:p w:rsidR="00490B3F" w:rsidRDefault="00490B3F"/>
    <w:p w:rsidR="00490B3F" w:rsidRPr="00067B70" w:rsidRDefault="00AE0F88">
      <w:pPr>
        <w:rPr>
          <w:i w:val="0"/>
        </w:rPr>
      </w:pPr>
      <w:r w:rsidRPr="00067B70">
        <w:rPr>
          <w:i w:val="0"/>
        </w:rPr>
        <w:t>An investor can increase the amount they wish to invest at a later date by entering a new bid. The new bid must be higher than the old one. For example, to raise an existing bid of $5,000 to $7,000, you would enter $7,000 as the new bid amount.</w:t>
      </w:r>
    </w:p>
    <w:p w:rsidR="00490B3F" w:rsidRPr="00067B70" w:rsidRDefault="00490B3F">
      <w:pPr>
        <w:rPr>
          <w:i w:val="0"/>
        </w:rPr>
      </w:pPr>
    </w:p>
    <w:p w:rsidR="00490B3F" w:rsidRPr="00067B70" w:rsidRDefault="00AE0F88">
      <w:pPr>
        <w:rPr>
          <w:i w:val="0"/>
        </w:rPr>
      </w:pPr>
      <w:r w:rsidRPr="00067B70">
        <w:rPr>
          <w:i w:val="0"/>
        </w:rPr>
        <w:t>To view what other investors have bid on this loan click on the Bid Listing Tab (screen below)</w:t>
      </w:r>
    </w:p>
    <w:p w:rsidR="00490B3F" w:rsidRDefault="00490B3F"/>
    <w:p w:rsidR="00490B3F" w:rsidRDefault="00AE0F88">
      <w:r>
        <w:rPr>
          <w:noProof/>
          <w:lang w:val="en-AU" w:eastAsia="en-AU" w:bidi="ar-SA"/>
        </w:rPr>
        <w:drawing>
          <wp:inline distT="0" distB="0" distL="0" distR="0">
            <wp:extent cx="5057775" cy="2290445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3F" w:rsidRDefault="00490B3F"/>
    <w:p w:rsidR="00490B3F" w:rsidRPr="00067B70" w:rsidRDefault="00AE0F88">
      <w:pPr>
        <w:rPr>
          <w:i w:val="0"/>
        </w:rPr>
      </w:pPr>
      <w:r w:rsidRPr="00067B70">
        <w:rPr>
          <w:i w:val="0"/>
        </w:rPr>
        <w:lastRenderedPageBreak/>
        <w:t xml:space="preserve">To download &amp; review the supporting documents for the Loan Offer click on the Documentation Tab </w:t>
      </w:r>
      <w:bookmarkStart w:id="4" w:name="_GoBack"/>
      <w:bookmarkEnd w:id="4"/>
      <w:r w:rsidRPr="00067B70">
        <w:rPr>
          <w:i w:val="0"/>
        </w:rPr>
        <w:t>(screen below)</w:t>
      </w:r>
    </w:p>
    <w:p w:rsidR="00490B3F" w:rsidRDefault="00490B3F"/>
    <w:p w:rsidR="00490B3F" w:rsidRDefault="00AE0F88">
      <w:r>
        <w:rPr>
          <w:noProof/>
          <w:lang w:val="en-AU" w:eastAsia="en-AU" w:bidi="ar-SA"/>
        </w:rPr>
        <w:drawing>
          <wp:inline distT="0" distB="0" distL="0" distR="0">
            <wp:extent cx="5119370" cy="2015490"/>
            <wp:effectExtent l="0" t="0" r="0" b="0"/>
            <wp:docPr id="8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3F" w:rsidRDefault="00490B3F"/>
    <w:p w:rsidR="00490B3F" w:rsidRDefault="00490B3F"/>
    <w:p w:rsidR="00490B3F" w:rsidRDefault="00AE0F88">
      <w:r>
        <w:br w:type="page"/>
      </w:r>
    </w:p>
    <w:p w:rsidR="00490B3F" w:rsidRDefault="00AE0F88" w:rsidP="003C57B0">
      <w:pPr>
        <w:pStyle w:val="Heading3"/>
        <w:rPr>
          <w:b w:val="0"/>
        </w:rPr>
      </w:pPr>
      <w:bookmarkStart w:id="5" w:name="_Toc530685874"/>
      <w:r>
        <w:lastRenderedPageBreak/>
        <w:t>Dashboard</w:t>
      </w:r>
      <w:bookmarkEnd w:id="5"/>
    </w:p>
    <w:p w:rsidR="00490B3F" w:rsidRPr="00067B70" w:rsidRDefault="00490B3F">
      <w:pPr>
        <w:rPr>
          <w:i w:val="0"/>
        </w:rPr>
      </w:pPr>
    </w:p>
    <w:p w:rsidR="00490B3F" w:rsidRPr="00067B70" w:rsidRDefault="00AE0F88">
      <w:pPr>
        <w:rPr>
          <w:i w:val="0"/>
        </w:rPr>
      </w:pPr>
      <w:r w:rsidRPr="00067B70">
        <w:rPr>
          <w:i w:val="0"/>
        </w:rPr>
        <w:t>The Investor dashboard is where investors Manage and review there platform account</w:t>
      </w:r>
    </w:p>
    <w:p w:rsidR="00490B3F" w:rsidRPr="00067B70" w:rsidRDefault="00AE0F88">
      <w:pPr>
        <w:rPr>
          <w:i w:val="0"/>
        </w:rPr>
      </w:pPr>
      <w:r w:rsidRPr="00067B70">
        <w:rPr>
          <w:i w:val="0"/>
        </w:rPr>
        <w:t>Click on Dashboard from the User Menu for the screen below</w:t>
      </w:r>
    </w:p>
    <w:p w:rsidR="00490B3F" w:rsidRDefault="00490B3F">
      <w:pPr>
        <w:rPr>
          <w:b/>
        </w:rPr>
      </w:pPr>
    </w:p>
    <w:p w:rsidR="00490B3F" w:rsidRDefault="00AE0F88">
      <w:pPr>
        <w:rPr>
          <w:b/>
        </w:rPr>
      </w:pPr>
      <w:r>
        <w:rPr>
          <w:noProof/>
          <w:lang w:val="en-AU" w:eastAsia="en-AU" w:bidi="ar-SA"/>
        </w:rPr>
        <w:drawing>
          <wp:inline distT="0" distB="0" distL="0" distR="0">
            <wp:extent cx="5347970" cy="3101975"/>
            <wp:effectExtent l="0" t="0" r="0" b="0"/>
            <wp:docPr id="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3F" w:rsidRDefault="00490B3F">
      <w:pPr>
        <w:rPr>
          <w:b/>
        </w:rPr>
      </w:pPr>
    </w:p>
    <w:p w:rsidR="00490B3F" w:rsidRPr="00067B70" w:rsidRDefault="00AE0F88">
      <w:pPr>
        <w:rPr>
          <w:i w:val="0"/>
        </w:rPr>
      </w:pPr>
      <w:r w:rsidRPr="00067B70">
        <w:rPr>
          <w:i w:val="0"/>
        </w:rPr>
        <w:t>Moving from left to right main window:</w:t>
      </w:r>
    </w:p>
    <w:p w:rsidR="00490B3F" w:rsidRDefault="00AE0F88">
      <w:pPr>
        <w:numPr>
          <w:ilvl w:val="0"/>
          <w:numId w:val="2"/>
        </w:numPr>
      </w:pPr>
      <w:r>
        <w:rPr>
          <w:color w:val="4A86E8"/>
        </w:rPr>
        <w:t>Balance</w:t>
      </w:r>
      <w:r>
        <w:t xml:space="preserve"> is the amount of Cash </w:t>
      </w:r>
      <w:r w:rsidR="00685409">
        <w:t>which is available in your ThinC</w:t>
      </w:r>
      <w:r>
        <w:t>ats account</w:t>
      </w:r>
    </w:p>
    <w:p w:rsidR="00490B3F" w:rsidRDefault="00AE0F88">
      <w:pPr>
        <w:numPr>
          <w:ilvl w:val="0"/>
          <w:numId w:val="2"/>
        </w:numPr>
      </w:pPr>
      <w:r>
        <w:rPr>
          <w:color w:val="4A86E8"/>
        </w:rPr>
        <w:t xml:space="preserve">Current Bids </w:t>
      </w:r>
      <w:r>
        <w:t xml:space="preserve">is the total amount of loans that you have </w:t>
      </w:r>
      <w:r w:rsidR="00685409">
        <w:t>committed</w:t>
      </w:r>
      <w:r>
        <w:t xml:space="preserve"> to which have not yet settled.</w:t>
      </w:r>
    </w:p>
    <w:p w:rsidR="00490B3F" w:rsidRDefault="00AE0F88">
      <w:pPr>
        <w:numPr>
          <w:ilvl w:val="0"/>
          <w:numId w:val="2"/>
        </w:numPr>
      </w:pPr>
      <w:r>
        <w:rPr>
          <w:color w:val="4A86E8"/>
        </w:rPr>
        <w:t>Live Loans</w:t>
      </w:r>
      <w:r>
        <w:t xml:space="preserve"> is the sum of the outstanding capital balance of all your loans</w:t>
      </w:r>
    </w:p>
    <w:p w:rsidR="00490B3F" w:rsidRDefault="00AE0F88">
      <w:pPr>
        <w:numPr>
          <w:ilvl w:val="0"/>
          <w:numId w:val="2"/>
        </w:numPr>
      </w:pPr>
      <w:r>
        <w:rPr>
          <w:color w:val="4A86E8"/>
        </w:rPr>
        <w:t xml:space="preserve">Total </w:t>
      </w:r>
      <w:r>
        <w:t>is the sum of 1-3 above</w:t>
      </w:r>
    </w:p>
    <w:p w:rsidR="00490B3F" w:rsidRDefault="00AE0F88">
      <w:pPr>
        <w:numPr>
          <w:ilvl w:val="0"/>
          <w:numId w:val="2"/>
        </w:numPr>
      </w:pPr>
      <w:r>
        <w:rPr>
          <w:color w:val="4A86E8"/>
        </w:rPr>
        <w:t>Number of Loans Invested</w:t>
      </w:r>
      <w:r>
        <w:t xml:space="preserve"> In is the number of loans you invested in since joining the platform</w:t>
      </w:r>
    </w:p>
    <w:p w:rsidR="00490B3F" w:rsidRDefault="00AE0F88">
      <w:pPr>
        <w:numPr>
          <w:ilvl w:val="0"/>
          <w:numId w:val="2"/>
        </w:numPr>
      </w:pPr>
      <w:r>
        <w:rPr>
          <w:color w:val="4A86E8"/>
        </w:rPr>
        <w:t>Interest Earned</w:t>
      </w:r>
      <w:r>
        <w:t xml:space="preserve"> is the Sum of all interest earned since joining the platform</w:t>
      </w:r>
    </w:p>
    <w:p w:rsidR="00490B3F" w:rsidRDefault="00AE0F88">
      <w:pPr>
        <w:numPr>
          <w:ilvl w:val="0"/>
          <w:numId w:val="2"/>
        </w:numPr>
      </w:pPr>
      <w:r>
        <w:rPr>
          <w:color w:val="4A86E8"/>
        </w:rPr>
        <w:t>Closed Loans</w:t>
      </w:r>
      <w:r>
        <w:t xml:space="preserve"> is the sum of all loans that have been paid out</w:t>
      </w:r>
    </w:p>
    <w:p w:rsidR="00490B3F" w:rsidRPr="003E420F" w:rsidRDefault="00AE0F88" w:rsidP="003E420F">
      <w:pPr>
        <w:numPr>
          <w:ilvl w:val="0"/>
          <w:numId w:val="2"/>
        </w:numPr>
      </w:pPr>
      <w:r>
        <w:rPr>
          <w:color w:val="4A86E8"/>
        </w:rPr>
        <w:lastRenderedPageBreak/>
        <w:t>Unrecovered principle</w:t>
      </w:r>
      <w:r>
        <w:t xml:space="preserve"> is the principal amount from loans that has not and may not be paid back</w:t>
      </w:r>
    </w:p>
    <w:p w:rsidR="00490B3F" w:rsidRPr="00067B70" w:rsidRDefault="00AE0F88">
      <w:pPr>
        <w:rPr>
          <w:b/>
          <w:i w:val="0"/>
        </w:rPr>
      </w:pPr>
      <w:r w:rsidRPr="00067B70">
        <w:rPr>
          <w:b/>
          <w:i w:val="0"/>
        </w:rPr>
        <w:t>Bank Info</w:t>
      </w:r>
    </w:p>
    <w:p w:rsidR="00490B3F" w:rsidRDefault="00685409">
      <w:pPr>
        <w:numPr>
          <w:ilvl w:val="0"/>
          <w:numId w:val="7"/>
        </w:numPr>
      </w:pPr>
      <w:r>
        <w:t>Account ID</w:t>
      </w:r>
      <w:r w:rsidR="00AE0F88">
        <w:t xml:space="preserve"> is your unique platform account number</w:t>
      </w:r>
    </w:p>
    <w:p w:rsidR="00490B3F" w:rsidRDefault="00AE0F88">
      <w:pPr>
        <w:numPr>
          <w:ilvl w:val="0"/>
          <w:numId w:val="7"/>
        </w:numPr>
      </w:pPr>
      <w:r>
        <w:t>Balance is your actual cash balance</w:t>
      </w:r>
    </w:p>
    <w:p w:rsidR="00490B3F" w:rsidRDefault="00AE0F88">
      <w:pPr>
        <w:numPr>
          <w:ilvl w:val="0"/>
          <w:numId w:val="7"/>
        </w:numPr>
      </w:pPr>
      <w:r>
        <w:t>Available for withdrawal is actual cash balance less future bid commitments</w:t>
      </w:r>
    </w:p>
    <w:p w:rsidR="00490B3F" w:rsidRDefault="00490B3F">
      <w:pPr>
        <w:rPr>
          <w:b/>
        </w:rPr>
      </w:pPr>
    </w:p>
    <w:p w:rsidR="00490B3F" w:rsidRDefault="00AE0F88" w:rsidP="003C57B0">
      <w:pPr>
        <w:pStyle w:val="Heading3"/>
        <w:rPr>
          <w:b w:val="0"/>
        </w:rPr>
      </w:pPr>
      <w:bookmarkStart w:id="6" w:name="_Toc530685875"/>
      <w:r>
        <w:t>Transaction History</w:t>
      </w:r>
      <w:bookmarkEnd w:id="6"/>
    </w:p>
    <w:p w:rsidR="00490B3F" w:rsidRDefault="00490B3F"/>
    <w:p w:rsidR="00490B3F" w:rsidRPr="00067B70" w:rsidRDefault="00AE0F88">
      <w:pPr>
        <w:rPr>
          <w:i w:val="0"/>
        </w:rPr>
      </w:pPr>
      <w:r w:rsidRPr="00067B70">
        <w:rPr>
          <w:i w:val="0"/>
        </w:rPr>
        <w:t xml:space="preserve">An itemised description of every transaction that occurs on your account the following is displayed for each item: </w:t>
      </w:r>
    </w:p>
    <w:p w:rsidR="00490B3F" w:rsidRDefault="00AE0F88">
      <w:pPr>
        <w:numPr>
          <w:ilvl w:val="0"/>
          <w:numId w:val="3"/>
        </w:numPr>
      </w:pPr>
      <w:r>
        <w:t>What type (deposit, withdrawal, Loan Purchase, interest payment, principal payment)</w:t>
      </w:r>
    </w:p>
    <w:p w:rsidR="00490B3F" w:rsidRDefault="00AE0F88">
      <w:pPr>
        <w:numPr>
          <w:ilvl w:val="0"/>
          <w:numId w:val="3"/>
        </w:numPr>
      </w:pPr>
      <w:r>
        <w:t>The amount</w:t>
      </w:r>
    </w:p>
    <w:p w:rsidR="00490B3F" w:rsidRDefault="00AE0F88">
      <w:pPr>
        <w:numPr>
          <w:ilvl w:val="0"/>
          <w:numId w:val="3"/>
        </w:numPr>
      </w:pPr>
      <w:r>
        <w:t>Details of the associated Loan.</w:t>
      </w:r>
    </w:p>
    <w:p w:rsidR="00490B3F" w:rsidRDefault="00490B3F"/>
    <w:p w:rsidR="00490B3F" w:rsidRDefault="00AE0F88">
      <w:r>
        <w:rPr>
          <w:noProof/>
          <w:lang w:val="en-AU" w:eastAsia="en-AU" w:bidi="ar-SA"/>
        </w:rPr>
        <w:drawing>
          <wp:inline distT="0" distB="0" distL="0" distR="0">
            <wp:extent cx="5386070" cy="2156460"/>
            <wp:effectExtent l="0" t="0" r="0" b="0"/>
            <wp:docPr id="10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3F" w:rsidRPr="00067B70" w:rsidRDefault="00AE0F88">
      <w:pPr>
        <w:rPr>
          <w:i w:val="0"/>
        </w:rPr>
      </w:pPr>
      <w:r w:rsidRPr="00067B70">
        <w:rPr>
          <w:i w:val="0"/>
        </w:rPr>
        <w:t xml:space="preserve">This information can be downloaded or filtered by clicking on “Filter Option”. The window above will appear you can now select date range and which transactions types you wish displayed. </w:t>
      </w:r>
    </w:p>
    <w:p w:rsidR="00490B3F" w:rsidRPr="003E420F" w:rsidRDefault="00AE0F88">
      <w:pPr>
        <w:rPr>
          <w:i w:val="0"/>
        </w:rPr>
      </w:pPr>
      <w:r w:rsidRPr="00067B70">
        <w:rPr>
          <w:i w:val="0"/>
        </w:rPr>
        <w:t>Once you have set the transactions you wish to review you can print or download by clicking on the download button.</w:t>
      </w:r>
    </w:p>
    <w:p w:rsidR="00490B3F" w:rsidRDefault="00AE0F88" w:rsidP="00067B70">
      <w:pPr>
        <w:pStyle w:val="Heading3"/>
      </w:pPr>
      <w:bookmarkStart w:id="7" w:name="_Toc530685876"/>
      <w:r>
        <w:lastRenderedPageBreak/>
        <w:t>Deposit Funds</w:t>
      </w:r>
      <w:bookmarkEnd w:id="7"/>
    </w:p>
    <w:p w:rsidR="00067B70" w:rsidRDefault="00067B70">
      <w:pPr>
        <w:rPr>
          <w:sz w:val="24"/>
          <w:szCs w:val="24"/>
        </w:rPr>
      </w:pPr>
    </w:p>
    <w:p w:rsidR="00067B70" w:rsidRDefault="00AE0F88">
      <w:pPr>
        <w:rPr>
          <w:noProof/>
        </w:rPr>
      </w:pPr>
      <w:r w:rsidRPr="00067B70">
        <w:rPr>
          <w:i w:val="0"/>
        </w:rPr>
        <w:t>To deposit funds into your platform trading account click on the Deposit button on the Dashboard screen.</w:t>
      </w:r>
    </w:p>
    <w:p w:rsidR="00490B3F" w:rsidRDefault="00AE0F88">
      <w:pPr>
        <w:rPr>
          <w:sz w:val="24"/>
          <w:szCs w:val="24"/>
        </w:rPr>
      </w:pPr>
      <w:r>
        <w:rPr>
          <w:noProof/>
          <w:lang w:val="en-AU" w:eastAsia="en-AU" w:bidi="ar-SA"/>
        </w:rPr>
        <w:drawing>
          <wp:inline distT="0" distB="0" distL="0" distR="0">
            <wp:extent cx="5267325" cy="2000250"/>
            <wp:effectExtent l="0" t="0" r="0" b="0"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3F" w:rsidRPr="00067B70" w:rsidRDefault="00AE0F88">
      <w:pPr>
        <w:numPr>
          <w:ilvl w:val="0"/>
          <w:numId w:val="5"/>
        </w:numPr>
      </w:pPr>
      <w:r w:rsidRPr="00067B70">
        <w:t>Go to your online bank account and transfer funds into the bank account in the screen above.</w:t>
      </w:r>
    </w:p>
    <w:p w:rsidR="00490B3F" w:rsidRPr="00067B70" w:rsidRDefault="00AE0F88">
      <w:pPr>
        <w:numPr>
          <w:ilvl w:val="0"/>
          <w:numId w:val="5"/>
        </w:numPr>
      </w:pPr>
      <w:r w:rsidRPr="00067B70">
        <w:t xml:space="preserve">Enter the reference information your account details you entered in your bank transfer in the description </w:t>
      </w:r>
    </w:p>
    <w:p w:rsidR="00490B3F" w:rsidRPr="00067B70" w:rsidRDefault="00AE0F88">
      <w:pPr>
        <w:numPr>
          <w:ilvl w:val="0"/>
          <w:numId w:val="5"/>
        </w:numPr>
      </w:pPr>
      <w:r w:rsidRPr="00067B70">
        <w:t xml:space="preserve">Enter the amount you transferred </w:t>
      </w:r>
    </w:p>
    <w:p w:rsidR="00490B3F" w:rsidRPr="00067B70" w:rsidRDefault="00AE0F88">
      <w:pPr>
        <w:numPr>
          <w:ilvl w:val="0"/>
          <w:numId w:val="5"/>
        </w:numPr>
      </w:pPr>
      <w:r w:rsidRPr="00067B70">
        <w:t>Click place request and then OK</w:t>
      </w:r>
    </w:p>
    <w:p w:rsidR="00490B3F" w:rsidRPr="00067B70" w:rsidRDefault="00490B3F"/>
    <w:p w:rsidR="00490B3F" w:rsidRPr="00067B70" w:rsidRDefault="00AE0F88">
      <w:pPr>
        <w:rPr>
          <w:i w:val="0"/>
        </w:rPr>
      </w:pPr>
      <w:r w:rsidRPr="00067B70">
        <w:rPr>
          <w:i w:val="0"/>
        </w:rPr>
        <w:t>ThinCats staff will apply the money to your trading account as soon as it clears the bank account.</w:t>
      </w:r>
    </w:p>
    <w:p w:rsidR="00490B3F" w:rsidRDefault="00490B3F">
      <w:pPr>
        <w:rPr>
          <w:sz w:val="24"/>
          <w:szCs w:val="24"/>
        </w:rPr>
      </w:pPr>
    </w:p>
    <w:p w:rsidR="003E420F" w:rsidRDefault="003E420F">
      <w:pPr>
        <w:rPr>
          <w:sz w:val="24"/>
          <w:szCs w:val="24"/>
        </w:rPr>
      </w:pPr>
    </w:p>
    <w:p w:rsidR="003E420F" w:rsidRDefault="003E420F">
      <w:pPr>
        <w:rPr>
          <w:sz w:val="24"/>
          <w:szCs w:val="24"/>
        </w:rPr>
      </w:pPr>
    </w:p>
    <w:p w:rsidR="003E420F" w:rsidRDefault="003E420F">
      <w:pPr>
        <w:rPr>
          <w:sz w:val="24"/>
          <w:szCs w:val="24"/>
        </w:rPr>
      </w:pPr>
    </w:p>
    <w:p w:rsidR="003E420F" w:rsidRDefault="003E420F">
      <w:pPr>
        <w:rPr>
          <w:sz w:val="24"/>
          <w:szCs w:val="24"/>
        </w:rPr>
      </w:pPr>
    </w:p>
    <w:p w:rsidR="003E420F" w:rsidRDefault="003E420F">
      <w:pPr>
        <w:rPr>
          <w:sz w:val="24"/>
          <w:szCs w:val="24"/>
        </w:rPr>
      </w:pPr>
    </w:p>
    <w:p w:rsidR="00490B3F" w:rsidRDefault="00AE0F88" w:rsidP="003C57B0">
      <w:pPr>
        <w:pStyle w:val="Heading3"/>
        <w:rPr>
          <w:b w:val="0"/>
        </w:rPr>
      </w:pPr>
      <w:bookmarkStart w:id="8" w:name="_Toc530685877"/>
      <w:r>
        <w:lastRenderedPageBreak/>
        <w:t>Withdraw Funds</w:t>
      </w:r>
      <w:bookmarkEnd w:id="8"/>
    </w:p>
    <w:p w:rsidR="00490B3F" w:rsidRDefault="00490B3F">
      <w:pPr>
        <w:rPr>
          <w:b/>
          <w:sz w:val="24"/>
          <w:szCs w:val="24"/>
        </w:rPr>
      </w:pPr>
    </w:p>
    <w:p w:rsidR="00490B3F" w:rsidRPr="00067B70" w:rsidRDefault="00AE0F88">
      <w:pPr>
        <w:rPr>
          <w:i w:val="0"/>
        </w:rPr>
      </w:pPr>
      <w:r w:rsidRPr="00067B70">
        <w:rPr>
          <w:i w:val="0"/>
        </w:rPr>
        <w:t>To withdraw funds into your platform trading account click on the withdraw button on the Dashboard screen or from the Main Menu item.</w:t>
      </w:r>
    </w:p>
    <w:p w:rsidR="00490B3F" w:rsidRDefault="00AE0F88">
      <w:pPr>
        <w:rPr>
          <w:sz w:val="24"/>
          <w:szCs w:val="24"/>
        </w:rPr>
      </w:pPr>
      <w:r>
        <w:rPr>
          <w:noProof/>
          <w:lang w:val="en-AU" w:eastAsia="en-AU" w:bidi="ar-SA"/>
        </w:rPr>
        <w:drawing>
          <wp:inline distT="0" distB="0" distL="0" distR="9525">
            <wp:extent cx="4524375" cy="2571750"/>
            <wp:effectExtent l="0" t="0" r="0" b="0"/>
            <wp:docPr id="12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3F" w:rsidRDefault="00490B3F">
      <w:pPr>
        <w:rPr>
          <w:b/>
          <w:sz w:val="24"/>
          <w:szCs w:val="24"/>
        </w:rPr>
      </w:pPr>
    </w:p>
    <w:p w:rsidR="00490B3F" w:rsidRPr="00067B70" w:rsidRDefault="00AE0F88">
      <w:pPr>
        <w:numPr>
          <w:ilvl w:val="0"/>
          <w:numId w:val="6"/>
        </w:numPr>
      </w:pPr>
      <w:r w:rsidRPr="00067B70">
        <w:t>Enter the amount you wish to receive in the withdraw request field.</w:t>
      </w:r>
    </w:p>
    <w:p w:rsidR="00490B3F" w:rsidRPr="00067B70" w:rsidRDefault="00AE0F88">
      <w:pPr>
        <w:numPr>
          <w:ilvl w:val="0"/>
          <w:numId w:val="6"/>
        </w:numPr>
      </w:pPr>
      <w:r w:rsidRPr="00067B70">
        <w:t>Enter and notes you wish to appear in your transaction history in the Reason To Withdraw field.</w:t>
      </w:r>
    </w:p>
    <w:p w:rsidR="00490B3F" w:rsidRDefault="00490B3F">
      <w:pPr>
        <w:rPr>
          <w:sz w:val="24"/>
          <w:szCs w:val="24"/>
        </w:rPr>
      </w:pPr>
    </w:p>
    <w:p w:rsidR="00490B3F" w:rsidRPr="00067B70" w:rsidRDefault="00AE0F88">
      <w:pPr>
        <w:rPr>
          <w:i w:val="0"/>
        </w:rPr>
      </w:pPr>
      <w:r w:rsidRPr="00067B70">
        <w:rPr>
          <w:i w:val="0"/>
        </w:rPr>
        <w:t>ThinCats staff will process your request into your nominated bank account.</w:t>
      </w:r>
    </w:p>
    <w:p w:rsidR="00490B3F" w:rsidRDefault="00490B3F">
      <w:pPr>
        <w:rPr>
          <w:sz w:val="24"/>
          <w:szCs w:val="24"/>
        </w:rPr>
      </w:pPr>
    </w:p>
    <w:p w:rsidR="003C57B0" w:rsidRDefault="003C57B0">
      <w:pPr>
        <w:rPr>
          <w:b/>
          <w:sz w:val="24"/>
          <w:szCs w:val="24"/>
        </w:rPr>
      </w:pPr>
    </w:p>
    <w:p w:rsidR="003C57B0" w:rsidRDefault="003C57B0">
      <w:pPr>
        <w:rPr>
          <w:b/>
          <w:sz w:val="24"/>
          <w:szCs w:val="24"/>
        </w:rPr>
      </w:pPr>
    </w:p>
    <w:p w:rsidR="003C57B0" w:rsidRDefault="003C57B0">
      <w:pPr>
        <w:rPr>
          <w:b/>
          <w:sz w:val="24"/>
          <w:szCs w:val="24"/>
        </w:rPr>
      </w:pPr>
    </w:p>
    <w:p w:rsidR="003C57B0" w:rsidRDefault="003C57B0">
      <w:pPr>
        <w:rPr>
          <w:b/>
          <w:sz w:val="24"/>
          <w:szCs w:val="24"/>
        </w:rPr>
      </w:pPr>
    </w:p>
    <w:p w:rsidR="003C57B0" w:rsidRDefault="003C57B0">
      <w:pPr>
        <w:rPr>
          <w:b/>
          <w:sz w:val="24"/>
          <w:szCs w:val="24"/>
        </w:rPr>
      </w:pPr>
    </w:p>
    <w:p w:rsidR="00490B3F" w:rsidRDefault="00AE0F88" w:rsidP="003C57B0">
      <w:pPr>
        <w:pStyle w:val="Heading3"/>
        <w:rPr>
          <w:b w:val="0"/>
        </w:rPr>
      </w:pPr>
      <w:bookmarkStart w:id="9" w:name="_Toc530685878"/>
      <w:r>
        <w:lastRenderedPageBreak/>
        <w:t>Additional Details on Investor Dashboard</w:t>
      </w:r>
      <w:bookmarkEnd w:id="9"/>
    </w:p>
    <w:p w:rsidR="003C57B0" w:rsidRDefault="003C57B0">
      <w:pPr>
        <w:rPr>
          <w:sz w:val="24"/>
          <w:szCs w:val="24"/>
          <w:u w:val="single"/>
        </w:rPr>
      </w:pPr>
    </w:p>
    <w:p w:rsidR="00685409" w:rsidRDefault="00AE0F88">
      <w:pPr>
        <w:rPr>
          <w:noProof/>
        </w:rPr>
      </w:pPr>
      <w:r w:rsidRPr="00685409">
        <w:rPr>
          <w:i w:val="0"/>
        </w:rPr>
        <w:t>Click on Details under Live loans</w:t>
      </w:r>
    </w:p>
    <w:p w:rsidR="00490B3F" w:rsidRDefault="00AE0F88">
      <w:pPr>
        <w:rPr>
          <w:sz w:val="24"/>
          <w:szCs w:val="24"/>
        </w:rPr>
      </w:pPr>
      <w:r>
        <w:rPr>
          <w:noProof/>
          <w:lang w:val="en-AU" w:eastAsia="en-AU" w:bidi="ar-SA"/>
        </w:rPr>
        <w:drawing>
          <wp:inline distT="0" distB="0" distL="0" distR="9525">
            <wp:extent cx="4238625" cy="2686050"/>
            <wp:effectExtent l="0" t="0" r="0" b="0"/>
            <wp:docPr id="1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3F" w:rsidRPr="00067B70" w:rsidRDefault="00AE0F88">
      <w:pPr>
        <w:rPr>
          <w:i w:val="0"/>
        </w:rPr>
      </w:pPr>
      <w:r w:rsidRPr="00067B70">
        <w:rPr>
          <w:i w:val="0"/>
        </w:rPr>
        <w:t>The following details of loans you have invested are displayed</w:t>
      </w:r>
    </w:p>
    <w:p w:rsidR="00490B3F" w:rsidRPr="00067B70" w:rsidRDefault="00AE0F88">
      <w:pPr>
        <w:numPr>
          <w:ilvl w:val="0"/>
          <w:numId w:val="4"/>
        </w:numPr>
      </w:pPr>
      <w:r w:rsidRPr="00067B70">
        <w:t>Name of borrower</w:t>
      </w:r>
    </w:p>
    <w:p w:rsidR="00490B3F" w:rsidRPr="00067B70" w:rsidRDefault="00AE0F88">
      <w:pPr>
        <w:numPr>
          <w:ilvl w:val="0"/>
          <w:numId w:val="4"/>
        </w:numPr>
      </w:pPr>
      <w:r w:rsidRPr="00067B70">
        <w:t>Rate</w:t>
      </w:r>
    </w:p>
    <w:p w:rsidR="00490B3F" w:rsidRPr="00067B70" w:rsidRDefault="00AE0F88">
      <w:pPr>
        <w:numPr>
          <w:ilvl w:val="0"/>
          <w:numId w:val="4"/>
        </w:numPr>
      </w:pPr>
      <w:r w:rsidRPr="00067B70">
        <w:t>Original Loan amount ( at loan level)</w:t>
      </w:r>
    </w:p>
    <w:p w:rsidR="00490B3F" w:rsidRPr="00067B70" w:rsidRDefault="00AE0F88">
      <w:pPr>
        <w:numPr>
          <w:ilvl w:val="0"/>
          <w:numId w:val="4"/>
        </w:numPr>
      </w:pPr>
      <w:r w:rsidRPr="00067B70">
        <w:t>Current capital outstanding of the Loan ( at loan level)</w:t>
      </w:r>
    </w:p>
    <w:p w:rsidR="00490B3F" w:rsidRPr="00067B70" w:rsidRDefault="00AE0F88">
      <w:pPr>
        <w:numPr>
          <w:ilvl w:val="0"/>
          <w:numId w:val="4"/>
        </w:numPr>
      </w:pPr>
      <w:r w:rsidRPr="00067B70">
        <w:t>Next Repayment Date</w:t>
      </w:r>
    </w:p>
    <w:p w:rsidR="00490B3F" w:rsidRPr="00067B70" w:rsidRDefault="00490B3F"/>
    <w:p w:rsidR="00490B3F" w:rsidRPr="00067B70" w:rsidRDefault="00AE0F88">
      <w:pPr>
        <w:rPr>
          <w:i w:val="0"/>
        </w:rPr>
      </w:pPr>
      <w:r w:rsidRPr="00067B70">
        <w:rPr>
          <w:i w:val="0"/>
        </w:rPr>
        <w:t>Click on Details under Interest Earned</w:t>
      </w:r>
    </w:p>
    <w:p w:rsidR="00490B3F" w:rsidRDefault="00AE0F88">
      <w:pPr>
        <w:rPr>
          <w:sz w:val="24"/>
          <w:szCs w:val="24"/>
        </w:rPr>
      </w:pPr>
      <w:r>
        <w:rPr>
          <w:noProof/>
          <w:lang w:val="en-AU" w:eastAsia="en-AU" w:bidi="ar-SA"/>
        </w:rPr>
        <w:lastRenderedPageBreak/>
        <w:drawing>
          <wp:inline distT="0" distB="0" distL="0" distR="0">
            <wp:extent cx="4199890" cy="3091180"/>
            <wp:effectExtent l="0" t="0" r="0" b="0"/>
            <wp:docPr id="1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3F" w:rsidRDefault="00490B3F">
      <w:pPr>
        <w:rPr>
          <w:sz w:val="24"/>
          <w:szCs w:val="24"/>
        </w:rPr>
      </w:pPr>
    </w:p>
    <w:p w:rsidR="00490B3F" w:rsidRPr="00067B70" w:rsidRDefault="00AE0F88">
      <w:pPr>
        <w:rPr>
          <w:i w:val="0"/>
        </w:rPr>
      </w:pPr>
      <w:r w:rsidRPr="00067B70">
        <w:rPr>
          <w:i w:val="0"/>
        </w:rPr>
        <w:t>This window displays how much interest you earned for each loan you invested in.</w:t>
      </w:r>
    </w:p>
    <w:p w:rsidR="00490B3F" w:rsidRPr="00067B70" w:rsidRDefault="00490B3F">
      <w:pPr>
        <w:rPr>
          <w:i w:val="0"/>
        </w:rPr>
      </w:pPr>
    </w:p>
    <w:p w:rsidR="00490B3F" w:rsidRPr="00067B70" w:rsidRDefault="00AE0F88">
      <w:pPr>
        <w:rPr>
          <w:i w:val="0"/>
        </w:rPr>
      </w:pPr>
      <w:r w:rsidRPr="00067B70">
        <w:rPr>
          <w:i w:val="0"/>
        </w:rPr>
        <w:t>At any place you see the a Borrower name highlighted in blue you can click on it and the following screen will appear</w:t>
      </w:r>
    </w:p>
    <w:p w:rsidR="00490B3F" w:rsidRDefault="00AE0F88">
      <w:pPr>
        <w:rPr>
          <w:sz w:val="24"/>
          <w:szCs w:val="24"/>
        </w:rPr>
      </w:pPr>
      <w:r>
        <w:rPr>
          <w:noProof/>
          <w:lang w:val="en-AU" w:eastAsia="en-AU" w:bidi="ar-SA"/>
        </w:rPr>
        <w:drawing>
          <wp:inline distT="0" distB="0" distL="0" distR="0">
            <wp:extent cx="4415790" cy="2557145"/>
            <wp:effectExtent l="0" t="0" r="0" b="0"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9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3F" w:rsidRDefault="00490B3F">
      <w:pPr>
        <w:rPr>
          <w:sz w:val="24"/>
          <w:szCs w:val="24"/>
        </w:rPr>
      </w:pPr>
    </w:p>
    <w:p w:rsidR="003E420F" w:rsidRDefault="003E420F">
      <w:pPr>
        <w:rPr>
          <w:sz w:val="24"/>
          <w:szCs w:val="24"/>
        </w:rPr>
      </w:pPr>
    </w:p>
    <w:p w:rsidR="00490B3F" w:rsidRDefault="00490B3F">
      <w:pPr>
        <w:rPr>
          <w:b/>
          <w:sz w:val="28"/>
          <w:szCs w:val="28"/>
        </w:rPr>
      </w:pPr>
    </w:p>
    <w:p w:rsidR="00490B3F" w:rsidRDefault="00AE0F88" w:rsidP="003C57B0">
      <w:pPr>
        <w:pStyle w:val="Heading3"/>
        <w:rPr>
          <w:b w:val="0"/>
        </w:rPr>
      </w:pPr>
      <w:bookmarkStart w:id="10" w:name="_Toc530685879"/>
      <w:r>
        <w:lastRenderedPageBreak/>
        <w:t>My Holdings</w:t>
      </w:r>
      <w:bookmarkEnd w:id="10"/>
    </w:p>
    <w:p w:rsidR="00490B3F" w:rsidRDefault="00490B3F">
      <w:pPr>
        <w:rPr>
          <w:b/>
          <w:sz w:val="28"/>
          <w:szCs w:val="28"/>
        </w:rPr>
      </w:pPr>
    </w:p>
    <w:p w:rsidR="00490B3F" w:rsidRPr="00067B70" w:rsidRDefault="00AE0F88">
      <w:pPr>
        <w:rPr>
          <w:i w:val="0"/>
        </w:rPr>
      </w:pPr>
      <w:r w:rsidRPr="00067B70">
        <w:rPr>
          <w:i w:val="0"/>
        </w:rPr>
        <w:t>The My Holdings sections is an itemised list of each of your Loans</w:t>
      </w:r>
    </w:p>
    <w:p w:rsidR="00490B3F" w:rsidRDefault="00AE0F88">
      <w:pPr>
        <w:rPr>
          <w:sz w:val="24"/>
          <w:szCs w:val="24"/>
        </w:rPr>
      </w:pPr>
      <w:r>
        <w:rPr>
          <w:noProof/>
          <w:lang w:val="en-AU" w:eastAsia="en-AU" w:bidi="ar-SA"/>
        </w:rPr>
        <w:drawing>
          <wp:inline distT="0" distB="635" distL="0" distR="0">
            <wp:extent cx="5829300" cy="2533015"/>
            <wp:effectExtent l="0" t="0" r="0" b="0"/>
            <wp:docPr id="1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3F" w:rsidRDefault="00490B3F">
      <w:pPr>
        <w:rPr>
          <w:sz w:val="24"/>
          <w:szCs w:val="24"/>
        </w:rPr>
      </w:pPr>
    </w:p>
    <w:p w:rsidR="00490B3F" w:rsidRPr="00067B70" w:rsidRDefault="00AE0F88">
      <w:pPr>
        <w:rPr>
          <w:i w:val="0"/>
        </w:rPr>
      </w:pPr>
      <w:r w:rsidRPr="00067B70">
        <w:rPr>
          <w:i w:val="0"/>
        </w:rPr>
        <w:t>Information displayed is specific your investment</w:t>
      </w:r>
    </w:p>
    <w:p w:rsidR="00490B3F" w:rsidRDefault="00490B3F">
      <w:pPr>
        <w:rPr>
          <w:sz w:val="24"/>
          <w:szCs w:val="24"/>
        </w:rPr>
      </w:pPr>
    </w:p>
    <w:p w:rsidR="00490B3F" w:rsidRDefault="00490B3F">
      <w:pPr>
        <w:rPr>
          <w:b/>
          <w:sz w:val="28"/>
          <w:szCs w:val="28"/>
        </w:rPr>
      </w:pPr>
    </w:p>
    <w:p w:rsidR="003E420F" w:rsidRDefault="003E420F">
      <w:pPr>
        <w:rPr>
          <w:b/>
          <w:sz w:val="28"/>
          <w:szCs w:val="28"/>
        </w:rPr>
      </w:pPr>
    </w:p>
    <w:p w:rsidR="003E420F" w:rsidRDefault="003E420F">
      <w:pPr>
        <w:rPr>
          <w:b/>
          <w:sz w:val="28"/>
          <w:szCs w:val="28"/>
        </w:rPr>
      </w:pPr>
    </w:p>
    <w:p w:rsidR="003E420F" w:rsidRDefault="003E420F">
      <w:pPr>
        <w:rPr>
          <w:b/>
          <w:sz w:val="28"/>
          <w:szCs w:val="28"/>
        </w:rPr>
      </w:pPr>
    </w:p>
    <w:p w:rsidR="003E420F" w:rsidRDefault="003E420F">
      <w:pPr>
        <w:rPr>
          <w:b/>
          <w:sz w:val="28"/>
          <w:szCs w:val="28"/>
        </w:rPr>
      </w:pPr>
    </w:p>
    <w:p w:rsidR="003E420F" w:rsidRDefault="003E420F">
      <w:pPr>
        <w:rPr>
          <w:b/>
          <w:sz w:val="28"/>
          <w:szCs w:val="28"/>
        </w:rPr>
      </w:pPr>
    </w:p>
    <w:p w:rsidR="003E420F" w:rsidRDefault="003E420F">
      <w:pPr>
        <w:rPr>
          <w:b/>
          <w:sz w:val="28"/>
          <w:szCs w:val="28"/>
        </w:rPr>
      </w:pPr>
    </w:p>
    <w:p w:rsidR="003E420F" w:rsidRDefault="003E420F">
      <w:pPr>
        <w:rPr>
          <w:b/>
          <w:sz w:val="28"/>
          <w:szCs w:val="28"/>
        </w:rPr>
      </w:pPr>
    </w:p>
    <w:p w:rsidR="00490B3F" w:rsidRDefault="00AE0F88" w:rsidP="003C57B0">
      <w:pPr>
        <w:pStyle w:val="Heading3"/>
        <w:rPr>
          <w:b w:val="0"/>
        </w:rPr>
      </w:pPr>
      <w:bookmarkStart w:id="11" w:name="_Toc530685880"/>
      <w:r>
        <w:lastRenderedPageBreak/>
        <w:t>Investor Profile</w:t>
      </w:r>
      <w:bookmarkEnd w:id="11"/>
    </w:p>
    <w:p w:rsidR="00490B3F" w:rsidRDefault="00490B3F">
      <w:pPr>
        <w:rPr>
          <w:b/>
          <w:sz w:val="28"/>
          <w:szCs w:val="28"/>
        </w:rPr>
      </w:pPr>
    </w:p>
    <w:p w:rsidR="00490B3F" w:rsidRPr="003E420F" w:rsidRDefault="00AE0F88">
      <w:pPr>
        <w:rPr>
          <w:i w:val="0"/>
        </w:rPr>
      </w:pPr>
      <w:r w:rsidRPr="00067B70">
        <w:rPr>
          <w:i w:val="0"/>
        </w:rPr>
        <w:t>From the main Menu click on Investor Profile to update your account details</w:t>
      </w:r>
    </w:p>
    <w:p w:rsidR="003E420F" w:rsidRDefault="00AE0F88">
      <w:pPr>
        <w:rPr>
          <w:sz w:val="24"/>
          <w:szCs w:val="24"/>
        </w:rPr>
      </w:pPr>
      <w:r>
        <w:rPr>
          <w:noProof/>
          <w:lang w:val="en-AU" w:eastAsia="en-AU" w:bidi="ar-SA"/>
        </w:rPr>
        <w:drawing>
          <wp:inline distT="0" distB="0" distL="0" distR="0">
            <wp:extent cx="5734050" cy="3454400"/>
            <wp:effectExtent l="0" t="0" r="0" b="0"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3F" w:rsidRPr="00067B70" w:rsidRDefault="00AE0F88">
      <w:pPr>
        <w:rPr>
          <w:i w:val="0"/>
        </w:rPr>
      </w:pPr>
      <w:r w:rsidRPr="00067B70">
        <w:rPr>
          <w:i w:val="0"/>
        </w:rPr>
        <w:t>Update Information as required then click on Bank Account Details</w:t>
      </w:r>
    </w:p>
    <w:p w:rsidR="00490B3F" w:rsidRDefault="00AE0F88">
      <w:pPr>
        <w:rPr>
          <w:sz w:val="24"/>
          <w:szCs w:val="24"/>
        </w:rPr>
      </w:pPr>
      <w:r>
        <w:rPr>
          <w:noProof/>
          <w:lang w:val="en-AU" w:eastAsia="en-AU" w:bidi="ar-SA"/>
        </w:rPr>
        <w:drawing>
          <wp:inline distT="0" distB="0" distL="0" distR="0">
            <wp:extent cx="5734050" cy="2425700"/>
            <wp:effectExtent l="0" t="0" r="0" b="0"/>
            <wp:docPr id="18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3F" w:rsidRPr="00067B70" w:rsidRDefault="00AE0F88">
      <w:pPr>
        <w:rPr>
          <w:i w:val="0"/>
        </w:rPr>
      </w:pPr>
      <w:r w:rsidRPr="00067B70">
        <w:rPr>
          <w:i w:val="0"/>
        </w:rPr>
        <w:t xml:space="preserve">Update your Bank account details as required </w:t>
      </w:r>
    </w:p>
    <w:p w:rsidR="00490B3F" w:rsidRPr="003E420F" w:rsidRDefault="00AE0F88">
      <w:pPr>
        <w:rPr>
          <w:i w:val="0"/>
        </w:rPr>
      </w:pPr>
      <w:r w:rsidRPr="00067B70">
        <w:rPr>
          <w:i w:val="0"/>
        </w:rPr>
        <w:t>To save click on the Acknowledgement Tab and click on Submit at the bottom of the page.</w:t>
      </w:r>
    </w:p>
    <w:sectPr w:rsidR="00490B3F" w:rsidRPr="003E420F" w:rsidSect="00490B3F">
      <w:headerReference w:type="default" r:id="rId24"/>
      <w:footerReference w:type="default" r:id="rId25"/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E42" w:rsidRDefault="00836E42" w:rsidP="00490B3F">
      <w:pPr>
        <w:spacing w:after="0" w:line="240" w:lineRule="auto"/>
      </w:pPr>
      <w:r>
        <w:separator/>
      </w:r>
    </w:p>
  </w:endnote>
  <w:endnote w:type="continuationSeparator" w:id="1">
    <w:p w:rsidR="00836E42" w:rsidRDefault="00836E42" w:rsidP="00490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53716525"/>
      <w:docPartObj>
        <w:docPartGallery w:val="Page Numbers (Bottom of Page)"/>
        <w:docPartUnique/>
      </w:docPartObj>
    </w:sdtPr>
    <w:sdtContent>
      <w:p w:rsidR="00E16117" w:rsidRDefault="00C908CA">
        <w:pPr>
          <w:pStyle w:val="Footer"/>
          <w:jc w:val="right"/>
        </w:pPr>
        <w:fldSimple w:instr=" PAGE   \* MERGEFORMAT ">
          <w:r w:rsidR="004E5C52">
            <w:rPr>
              <w:noProof/>
            </w:rPr>
            <w:t>3</w:t>
          </w:r>
        </w:fldSimple>
      </w:p>
    </w:sdtContent>
  </w:sdt>
  <w:p w:rsidR="00E16117" w:rsidRDefault="00E161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E42" w:rsidRDefault="00836E42" w:rsidP="00490B3F">
      <w:pPr>
        <w:spacing w:after="0" w:line="240" w:lineRule="auto"/>
      </w:pPr>
      <w:r>
        <w:separator/>
      </w:r>
    </w:p>
  </w:footnote>
  <w:footnote w:type="continuationSeparator" w:id="1">
    <w:p w:rsidR="00836E42" w:rsidRDefault="00836E42" w:rsidP="00490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B3F" w:rsidRDefault="00490B3F">
    <w:pPr>
      <w:pStyle w:val="Header"/>
      <w:jc w:val="right"/>
    </w:pPr>
  </w:p>
  <w:p w:rsidR="00490B3F" w:rsidRDefault="00AE0F88">
    <w:pPr>
      <w:pStyle w:val="Header"/>
      <w:jc w:val="right"/>
    </w:pPr>
    <w:r>
      <w:rPr>
        <w:noProof/>
        <w:lang w:val="en-AU" w:eastAsia="en-AU" w:bidi="ar-SA"/>
      </w:rPr>
      <w:drawing>
        <wp:inline distT="0" distB="0" distL="0" distR="0">
          <wp:extent cx="495300" cy="495300"/>
          <wp:effectExtent l="0" t="0" r="0" b="0"/>
          <wp:docPr id="19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8567D"/>
    <w:multiLevelType w:val="multilevel"/>
    <w:tmpl w:val="76BC8E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39757B7"/>
    <w:multiLevelType w:val="multilevel"/>
    <w:tmpl w:val="9132C2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BE61D80"/>
    <w:multiLevelType w:val="multilevel"/>
    <w:tmpl w:val="BED2FD64"/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01A3ECF"/>
    <w:multiLevelType w:val="multilevel"/>
    <w:tmpl w:val="52889F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25A7F91"/>
    <w:multiLevelType w:val="multilevel"/>
    <w:tmpl w:val="73EA424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55682C30"/>
    <w:multiLevelType w:val="multilevel"/>
    <w:tmpl w:val="D2FEF6F6"/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6C17C7D"/>
    <w:multiLevelType w:val="multilevel"/>
    <w:tmpl w:val="2AC89AEE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7C9C4B67"/>
    <w:multiLevelType w:val="multilevel"/>
    <w:tmpl w:val="09B6DBCA"/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90B3F"/>
    <w:rsid w:val="00067B70"/>
    <w:rsid w:val="001702E0"/>
    <w:rsid w:val="00370B43"/>
    <w:rsid w:val="003C57B0"/>
    <w:rsid w:val="003E420F"/>
    <w:rsid w:val="0043753C"/>
    <w:rsid w:val="00490B3F"/>
    <w:rsid w:val="004E5C52"/>
    <w:rsid w:val="00675174"/>
    <w:rsid w:val="00685409"/>
    <w:rsid w:val="0071013B"/>
    <w:rsid w:val="00836E42"/>
    <w:rsid w:val="00990381"/>
    <w:rsid w:val="00A3447C"/>
    <w:rsid w:val="00AE0F88"/>
    <w:rsid w:val="00C908CA"/>
    <w:rsid w:val="00D42933"/>
    <w:rsid w:val="00E16117"/>
    <w:rsid w:val="00E66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2E0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2E0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85858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2E0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2E0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 w:val="0"/>
      <w:color w:val="858585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02E0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02E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02E0"/>
    <w:pPr>
      <w:pBdr>
        <w:bottom w:val="single" w:sz="4" w:space="2" w:color="E0E0E0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2E0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2E0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2E0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C8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404A6"/>
  </w:style>
  <w:style w:type="character" w:customStyle="1" w:styleId="FooterChar">
    <w:name w:val="Footer Char"/>
    <w:basedOn w:val="DefaultParagraphFont"/>
    <w:link w:val="Footer"/>
    <w:uiPriority w:val="99"/>
    <w:qFormat/>
    <w:rsid w:val="007404A6"/>
  </w:style>
  <w:style w:type="character" w:customStyle="1" w:styleId="ListLabel1">
    <w:name w:val="ListLabel 1"/>
    <w:rsid w:val="00490B3F"/>
    <w:rPr>
      <w:u w:val="none"/>
    </w:rPr>
  </w:style>
  <w:style w:type="character" w:customStyle="1" w:styleId="ListLabel2">
    <w:name w:val="ListLabel 2"/>
    <w:rsid w:val="00490B3F"/>
    <w:rPr>
      <w:u w:val="none"/>
    </w:rPr>
  </w:style>
  <w:style w:type="character" w:customStyle="1" w:styleId="ListLabel3">
    <w:name w:val="ListLabel 3"/>
    <w:rsid w:val="00490B3F"/>
    <w:rPr>
      <w:u w:val="none"/>
    </w:rPr>
  </w:style>
  <w:style w:type="character" w:customStyle="1" w:styleId="ListLabel4">
    <w:name w:val="ListLabel 4"/>
    <w:rsid w:val="00490B3F"/>
    <w:rPr>
      <w:u w:val="none"/>
    </w:rPr>
  </w:style>
  <w:style w:type="character" w:customStyle="1" w:styleId="ListLabel5">
    <w:name w:val="ListLabel 5"/>
    <w:rsid w:val="00490B3F"/>
    <w:rPr>
      <w:u w:val="none"/>
    </w:rPr>
  </w:style>
  <w:style w:type="character" w:customStyle="1" w:styleId="ListLabel6">
    <w:name w:val="ListLabel 6"/>
    <w:rsid w:val="00490B3F"/>
    <w:rPr>
      <w:u w:val="none"/>
    </w:rPr>
  </w:style>
  <w:style w:type="character" w:customStyle="1" w:styleId="ListLabel7">
    <w:name w:val="ListLabel 7"/>
    <w:rsid w:val="00490B3F"/>
    <w:rPr>
      <w:u w:val="none"/>
    </w:rPr>
  </w:style>
  <w:style w:type="character" w:customStyle="1" w:styleId="ListLabel8">
    <w:name w:val="ListLabel 8"/>
    <w:rsid w:val="00490B3F"/>
    <w:rPr>
      <w:u w:val="none"/>
    </w:rPr>
  </w:style>
  <w:style w:type="character" w:customStyle="1" w:styleId="ListLabel9">
    <w:name w:val="ListLabel 9"/>
    <w:rsid w:val="00490B3F"/>
    <w:rPr>
      <w:u w:val="none"/>
    </w:rPr>
  </w:style>
  <w:style w:type="character" w:customStyle="1" w:styleId="ListLabel10">
    <w:name w:val="ListLabel 10"/>
    <w:rsid w:val="00490B3F"/>
    <w:rPr>
      <w:color w:val="000000"/>
      <w:u w:val="none"/>
    </w:rPr>
  </w:style>
  <w:style w:type="character" w:customStyle="1" w:styleId="ListLabel11">
    <w:name w:val="ListLabel 11"/>
    <w:rsid w:val="00490B3F"/>
    <w:rPr>
      <w:u w:val="none"/>
    </w:rPr>
  </w:style>
  <w:style w:type="character" w:customStyle="1" w:styleId="ListLabel12">
    <w:name w:val="ListLabel 12"/>
    <w:rsid w:val="00490B3F"/>
    <w:rPr>
      <w:u w:val="none"/>
    </w:rPr>
  </w:style>
  <w:style w:type="character" w:customStyle="1" w:styleId="ListLabel13">
    <w:name w:val="ListLabel 13"/>
    <w:rsid w:val="00490B3F"/>
    <w:rPr>
      <w:u w:val="none"/>
    </w:rPr>
  </w:style>
  <w:style w:type="character" w:customStyle="1" w:styleId="ListLabel14">
    <w:name w:val="ListLabel 14"/>
    <w:rsid w:val="00490B3F"/>
    <w:rPr>
      <w:u w:val="none"/>
    </w:rPr>
  </w:style>
  <w:style w:type="character" w:customStyle="1" w:styleId="ListLabel15">
    <w:name w:val="ListLabel 15"/>
    <w:rsid w:val="00490B3F"/>
    <w:rPr>
      <w:u w:val="none"/>
    </w:rPr>
  </w:style>
  <w:style w:type="character" w:customStyle="1" w:styleId="ListLabel16">
    <w:name w:val="ListLabel 16"/>
    <w:rsid w:val="00490B3F"/>
    <w:rPr>
      <w:u w:val="none"/>
    </w:rPr>
  </w:style>
  <w:style w:type="character" w:customStyle="1" w:styleId="ListLabel17">
    <w:name w:val="ListLabel 17"/>
    <w:rsid w:val="00490B3F"/>
    <w:rPr>
      <w:u w:val="none"/>
    </w:rPr>
  </w:style>
  <w:style w:type="character" w:customStyle="1" w:styleId="ListLabel18">
    <w:name w:val="ListLabel 18"/>
    <w:rsid w:val="00490B3F"/>
    <w:rPr>
      <w:u w:val="none"/>
    </w:rPr>
  </w:style>
  <w:style w:type="character" w:customStyle="1" w:styleId="ListLabel19">
    <w:name w:val="ListLabel 19"/>
    <w:rsid w:val="00490B3F"/>
    <w:rPr>
      <w:u w:val="none"/>
    </w:rPr>
  </w:style>
  <w:style w:type="character" w:customStyle="1" w:styleId="ListLabel20">
    <w:name w:val="ListLabel 20"/>
    <w:rsid w:val="00490B3F"/>
    <w:rPr>
      <w:u w:val="none"/>
    </w:rPr>
  </w:style>
  <w:style w:type="character" w:customStyle="1" w:styleId="ListLabel21">
    <w:name w:val="ListLabel 21"/>
    <w:rsid w:val="00490B3F"/>
    <w:rPr>
      <w:u w:val="none"/>
    </w:rPr>
  </w:style>
  <w:style w:type="character" w:customStyle="1" w:styleId="ListLabel22">
    <w:name w:val="ListLabel 22"/>
    <w:rsid w:val="00490B3F"/>
    <w:rPr>
      <w:u w:val="none"/>
    </w:rPr>
  </w:style>
  <w:style w:type="character" w:customStyle="1" w:styleId="ListLabel23">
    <w:name w:val="ListLabel 23"/>
    <w:rsid w:val="00490B3F"/>
    <w:rPr>
      <w:u w:val="none"/>
    </w:rPr>
  </w:style>
  <w:style w:type="character" w:customStyle="1" w:styleId="ListLabel24">
    <w:name w:val="ListLabel 24"/>
    <w:rsid w:val="00490B3F"/>
    <w:rPr>
      <w:u w:val="none"/>
    </w:rPr>
  </w:style>
  <w:style w:type="character" w:customStyle="1" w:styleId="ListLabel25">
    <w:name w:val="ListLabel 25"/>
    <w:rsid w:val="00490B3F"/>
    <w:rPr>
      <w:u w:val="none"/>
    </w:rPr>
  </w:style>
  <w:style w:type="character" w:customStyle="1" w:styleId="ListLabel26">
    <w:name w:val="ListLabel 26"/>
    <w:rsid w:val="00490B3F"/>
    <w:rPr>
      <w:u w:val="none"/>
    </w:rPr>
  </w:style>
  <w:style w:type="character" w:customStyle="1" w:styleId="ListLabel27">
    <w:name w:val="ListLabel 27"/>
    <w:rsid w:val="00490B3F"/>
    <w:rPr>
      <w:u w:val="none"/>
    </w:rPr>
  </w:style>
  <w:style w:type="character" w:customStyle="1" w:styleId="ListLabel28">
    <w:name w:val="ListLabel 28"/>
    <w:rsid w:val="00490B3F"/>
    <w:rPr>
      <w:sz w:val="24"/>
      <w:u w:val="none"/>
    </w:rPr>
  </w:style>
  <w:style w:type="character" w:customStyle="1" w:styleId="ListLabel29">
    <w:name w:val="ListLabel 29"/>
    <w:rsid w:val="00490B3F"/>
    <w:rPr>
      <w:u w:val="none"/>
    </w:rPr>
  </w:style>
  <w:style w:type="character" w:customStyle="1" w:styleId="ListLabel30">
    <w:name w:val="ListLabel 30"/>
    <w:rsid w:val="00490B3F"/>
    <w:rPr>
      <w:u w:val="none"/>
    </w:rPr>
  </w:style>
  <w:style w:type="character" w:customStyle="1" w:styleId="ListLabel31">
    <w:name w:val="ListLabel 31"/>
    <w:rsid w:val="00490B3F"/>
    <w:rPr>
      <w:u w:val="none"/>
    </w:rPr>
  </w:style>
  <w:style w:type="character" w:customStyle="1" w:styleId="ListLabel32">
    <w:name w:val="ListLabel 32"/>
    <w:rsid w:val="00490B3F"/>
    <w:rPr>
      <w:u w:val="none"/>
    </w:rPr>
  </w:style>
  <w:style w:type="character" w:customStyle="1" w:styleId="ListLabel33">
    <w:name w:val="ListLabel 33"/>
    <w:rsid w:val="00490B3F"/>
    <w:rPr>
      <w:u w:val="none"/>
    </w:rPr>
  </w:style>
  <w:style w:type="character" w:customStyle="1" w:styleId="ListLabel34">
    <w:name w:val="ListLabel 34"/>
    <w:rsid w:val="00490B3F"/>
    <w:rPr>
      <w:u w:val="none"/>
    </w:rPr>
  </w:style>
  <w:style w:type="character" w:customStyle="1" w:styleId="ListLabel35">
    <w:name w:val="ListLabel 35"/>
    <w:rsid w:val="00490B3F"/>
    <w:rPr>
      <w:u w:val="none"/>
    </w:rPr>
  </w:style>
  <w:style w:type="character" w:customStyle="1" w:styleId="ListLabel36">
    <w:name w:val="ListLabel 36"/>
    <w:rsid w:val="00490B3F"/>
    <w:rPr>
      <w:u w:val="none"/>
    </w:rPr>
  </w:style>
  <w:style w:type="character" w:customStyle="1" w:styleId="ListLabel37">
    <w:name w:val="ListLabel 37"/>
    <w:rsid w:val="00490B3F"/>
    <w:rPr>
      <w:sz w:val="24"/>
      <w:u w:val="none"/>
    </w:rPr>
  </w:style>
  <w:style w:type="character" w:customStyle="1" w:styleId="ListLabel38">
    <w:name w:val="ListLabel 38"/>
    <w:rsid w:val="00490B3F"/>
    <w:rPr>
      <w:u w:val="none"/>
    </w:rPr>
  </w:style>
  <w:style w:type="character" w:customStyle="1" w:styleId="ListLabel39">
    <w:name w:val="ListLabel 39"/>
    <w:rsid w:val="00490B3F"/>
    <w:rPr>
      <w:u w:val="none"/>
    </w:rPr>
  </w:style>
  <w:style w:type="character" w:customStyle="1" w:styleId="ListLabel40">
    <w:name w:val="ListLabel 40"/>
    <w:rsid w:val="00490B3F"/>
    <w:rPr>
      <w:u w:val="none"/>
    </w:rPr>
  </w:style>
  <w:style w:type="character" w:customStyle="1" w:styleId="ListLabel41">
    <w:name w:val="ListLabel 41"/>
    <w:rsid w:val="00490B3F"/>
    <w:rPr>
      <w:u w:val="none"/>
    </w:rPr>
  </w:style>
  <w:style w:type="character" w:customStyle="1" w:styleId="ListLabel42">
    <w:name w:val="ListLabel 42"/>
    <w:rsid w:val="00490B3F"/>
    <w:rPr>
      <w:u w:val="none"/>
    </w:rPr>
  </w:style>
  <w:style w:type="character" w:customStyle="1" w:styleId="ListLabel43">
    <w:name w:val="ListLabel 43"/>
    <w:rsid w:val="00490B3F"/>
    <w:rPr>
      <w:u w:val="none"/>
    </w:rPr>
  </w:style>
  <w:style w:type="character" w:customStyle="1" w:styleId="ListLabel44">
    <w:name w:val="ListLabel 44"/>
    <w:rsid w:val="00490B3F"/>
    <w:rPr>
      <w:u w:val="none"/>
    </w:rPr>
  </w:style>
  <w:style w:type="character" w:customStyle="1" w:styleId="ListLabel45">
    <w:name w:val="ListLabel 45"/>
    <w:rsid w:val="00490B3F"/>
    <w:rPr>
      <w:u w:val="none"/>
    </w:rPr>
  </w:style>
  <w:style w:type="character" w:customStyle="1" w:styleId="ListLabel46">
    <w:name w:val="ListLabel 46"/>
    <w:rsid w:val="00490B3F"/>
    <w:rPr>
      <w:sz w:val="24"/>
      <w:u w:val="none"/>
    </w:rPr>
  </w:style>
  <w:style w:type="character" w:customStyle="1" w:styleId="ListLabel47">
    <w:name w:val="ListLabel 47"/>
    <w:rsid w:val="00490B3F"/>
    <w:rPr>
      <w:u w:val="none"/>
    </w:rPr>
  </w:style>
  <w:style w:type="character" w:customStyle="1" w:styleId="ListLabel48">
    <w:name w:val="ListLabel 48"/>
    <w:rsid w:val="00490B3F"/>
    <w:rPr>
      <w:u w:val="none"/>
    </w:rPr>
  </w:style>
  <w:style w:type="character" w:customStyle="1" w:styleId="ListLabel49">
    <w:name w:val="ListLabel 49"/>
    <w:rsid w:val="00490B3F"/>
    <w:rPr>
      <w:u w:val="none"/>
    </w:rPr>
  </w:style>
  <w:style w:type="character" w:customStyle="1" w:styleId="ListLabel50">
    <w:name w:val="ListLabel 50"/>
    <w:rsid w:val="00490B3F"/>
    <w:rPr>
      <w:u w:val="none"/>
    </w:rPr>
  </w:style>
  <w:style w:type="character" w:customStyle="1" w:styleId="ListLabel51">
    <w:name w:val="ListLabel 51"/>
    <w:rsid w:val="00490B3F"/>
    <w:rPr>
      <w:u w:val="none"/>
    </w:rPr>
  </w:style>
  <w:style w:type="character" w:customStyle="1" w:styleId="ListLabel52">
    <w:name w:val="ListLabel 52"/>
    <w:rsid w:val="00490B3F"/>
    <w:rPr>
      <w:u w:val="none"/>
    </w:rPr>
  </w:style>
  <w:style w:type="character" w:customStyle="1" w:styleId="ListLabel53">
    <w:name w:val="ListLabel 53"/>
    <w:rsid w:val="00490B3F"/>
    <w:rPr>
      <w:u w:val="none"/>
    </w:rPr>
  </w:style>
  <w:style w:type="character" w:customStyle="1" w:styleId="ListLabel54">
    <w:name w:val="ListLabel 54"/>
    <w:rsid w:val="00490B3F"/>
    <w:rPr>
      <w:u w:val="none"/>
    </w:rPr>
  </w:style>
  <w:style w:type="character" w:customStyle="1" w:styleId="ListLabel55">
    <w:name w:val="ListLabel 55"/>
    <w:rsid w:val="00490B3F"/>
    <w:rPr>
      <w:u w:val="none"/>
    </w:rPr>
  </w:style>
  <w:style w:type="character" w:customStyle="1" w:styleId="ListLabel56">
    <w:name w:val="ListLabel 56"/>
    <w:rsid w:val="00490B3F"/>
    <w:rPr>
      <w:u w:val="none"/>
    </w:rPr>
  </w:style>
  <w:style w:type="character" w:customStyle="1" w:styleId="ListLabel57">
    <w:name w:val="ListLabel 57"/>
    <w:rsid w:val="00490B3F"/>
    <w:rPr>
      <w:u w:val="none"/>
    </w:rPr>
  </w:style>
  <w:style w:type="character" w:customStyle="1" w:styleId="ListLabel58">
    <w:name w:val="ListLabel 58"/>
    <w:rsid w:val="00490B3F"/>
    <w:rPr>
      <w:u w:val="none"/>
    </w:rPr>
  </w:style>
  <w:style w:type="character" w:customStyle="1" w:styleId="ListLabel59">
    <w:name w:val="ListLabel 59"/>
    <w:rsid w:val="00490B3F"/>
    <w:rPr>
      <w:u w:val="none"/>
    </w:rPr>
  </w:style>
  <w:style w:type="character" w:customStyle="1" w:styleId="ListLabel60">
    <w:name w:val="ListLabel 60"/>
    <w:rsid w:val="00490B3F"/>
    <w:rPr>
      <w:u w:val="none"/>
    </w:rPr>
  </w:style>
  <w:style w:type="character" w:customStyle="1" w:styleId="ListLabel61">
    <w:name w:val="ListLabel 61"/>
    <w:rsid w:val="00490B3F"/>
    <w:rPr>
      <w:u w:val="none"/>
    </w:rPr>
  </w:style>
  <w:style w:type="character" w:customStyle="1" w:styleId="ListLabel62">
    <w:name w:val="ListLabel 62"/>
    <w:rsid w:val="00490B3F"/>
    <w:rPr>
      <w:u w:val="none"/>
    </w:rPr>
  </w:style>
  <w:style w:type="character" w:customStyle="1" w:styleId="ListLabel63">
    <w:name w:val="ListLabel 63"/>
    <w:rsid w:val="00490B3F"/>
    <w:rPr>
      <w:u w:val="none"/>
    </w:rPr>
  </w:style>
  <w:style w:type="paragraph" w:customStyle="1" w:styleId="Heading">
    <w:name w:val="Heading"/>
    <w:basedOn w:val="Normal"/>
    <w:next w:val="BodyText"/>
    <w:rsid w:val="00490B3F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490B3F"/>
    <w:pPr>
      <w:spacing w:after="140" w:line="276" w:lineRule="auto"/>
    </w:pPr>
  </w:style>
  <w:style w:type="paragraph" w:styleId="List">
    <w:name w:val="List"/>
    <w:basedOn w:val="BodyText"/>
    <w:rsid w:val="00490B3F"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1702E0"/>
    <w:rPr>
      <w:b/>
      <w:bCs/>
      <w:color w:val="858585" w:themeColor="accent2" w:themeShade="BF"/>
      <w:sz w:val="18"/>
      <w:szCs w:val="18"/>
    </w:rPr>
  </w:style>
  <w:style w:type="paragraph" w:customStyle="1" w:styleId="Index">
    <w:name w:val="Index"/>
    <w:basedOn w:val="Normal"/>
    <w:rsid w:val="00490B3F"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1702E0"/>
    <w:pPr>
      <w:pBdr>
        <w:top w:val="single" w:sz="48" w:space="0" w:color="B2B2B2" w:themeColor="accent2"/>
        <w:bottom w:val="single" w:sz="48" w:space="0" w:color="B2B2B2" w:themeColor="accent2"/>
      </w:pBdr>
      <w:shd w:val="clear" w:color="auto" w:fill="B2B2B2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2E0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585858" w:themeColor="accent2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C82"/>
    <w:pPr>
      <w:spacing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04A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404A6"/>
    <w:pPr>
      <w:tabs>
        <w:tab w:val="center" w:pos="4513"/>
        <w:tab w:val="right" w:pos="9026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1702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02E0"/>
    <w:rPr>
      <w:rFonts w:asciiTheme="majorHAnsi" w:eastAsiaTheme="majorEastAsia" w:hAnsiTheme="majorHAnsi" w:cstheme="majorBidi"/>
      <w:b/>
      <w:bCs/>
      <w:i/>
      <w:iCs/>
      <w:color w:val="585858" w:themeColor="accent2" w:themeShade="7F"/>
      <w:shd w:val="clear" w:color="auto" w:fill="EFEFE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1702E0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1702E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1702E0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702E0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702E0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2E0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2E0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2E0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702E0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B2B2B2" w:themeFill="accent2"/>
    </w:rPr>
  </w:style>
  <w:style w:type="character" w:customStyle="1" w:styleId="SubtitleChar">
    <w:name w:val="Subtitle Char"/>
    <w:basedOn w:val="DefaultParagraphFont"/>
    <w:link w:val="Subtitle"/>
    <w:uiPriority w:val="11"/>
    <w:rsid w:val="001702E0"/>
    <w:rPr>
      <w:rFonts w:asciiTheme="majorHAnsi" w:eastAsiaTheme="majorEastAsia" w:hAnsiTheme="majorHAnsi" w:cstheme="majorBidi"/>
      <w:i/>
      <w:iCs/>
      <w:color w:val="585858" w:themeColor="accent2" w:themeShade="7F"/>
      <w:sz w:val="24"/>
      <w:szCs w:val="24"/>
    </w:rPr>
  </w:style>
  <w:style w:type="character" w:styleId="Strong">
    <w:name w:val="Strong"/>
    <w:uiPriority w:val="22"/>
    <w:qFormat/>
    <w:rsid w:val="001702E0"/>
    <w:rPr>
      <w:b/>
      <w:bCs/>
      <w:spacing w:val="0"/>
    </w:rPr>
  </w:style>
  <w:style w:type="character" w:styleId="Emphasis">
    <w:name w:val="Emphasis"/>
    <w:uiPriority w:val="20"/>
    <w:qFormat/>
    <w:rsid w:val="001702E0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1702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02E0"/>
    <w:rPr>
      <w:i w:val="0"/>
      <w:iCs w:val="0"/>
      <w:color w:val="858585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702E0"/>
    <w:rPr>
      <w:color w:val="858585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2E0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2E0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character" w:styleId="SubtleEmphasis">
    <w:name w:val="Subtle Emphasis"/>
    <w:uiPriority w:val="19"/>
    <w:qFormat/>
    <w:rsid w:val="001702E0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styleId="IntenseEmphasis">
    <w:name w:val="Intense Emphasis"/>
    <w:uiPriority w:val="21"/>
    <w:qFormat/>
    <w:rsid w:val="001702E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character" w:styleId="SubtleReference">
    <w:name w:val="Subtle Reference"/>
    <w:uiPriority w:val="31"/>
    <w:qFormat/>
    <w:rsid w:val="001702E0"/>
    <w:rPr>
      <w:i/>
      <w:iCs/>
      <w:smallCaps/>
      <w:color w:val="B2B2B2" w:themeColor="accent2"/>
      <w:u w:color="B2B2B2" w:themeColor="accent2"/>
    </w:rPr>
  </w:style>
  <w:style w:type="character" w:styleId="IntenseReference">
    <w:name w:val="Intense Reference"/>
    <w:uiPriority w:val="32"/>
    <w:qFormat/>
    <w:rsid w:val="001702E0"/>
    <w:rPr>
      <w:b/>
      <w:bCs/>
      <w:i/>
      <w:iCs/>
      <w:smallCaps/>
      <w:color w:val="B2B2B2" w:themeColor="accent2"/>
      <w:u w:color="B2B2B2" w:themeColor="accent2"/>
    </w:rPr>
  </w:style>
  <w:style w:type="character" w:styleId="BookTitle">
    <w:name w:val="Book Title"/>
    <w:uiPriority w:val="33"/>
    <w:qFormat/>
    <w:rsid w:val="001702E0"/>
    <w:rPr>
      <w:rFonts w:asciiTheme="majorHAnsi" w:eastAsiaTheme="majorEastAsia" w:hAnsiTheme="majorHAnsi" w:cstheme="majorBidi"/>
      <w:b/>
      <w:bCs/>
      <w:i/>
      <w:iCs/>
      <w:smallCaps/>
      <w:color w:val="858585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02E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C57B0"/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702E0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1702E0"/>
    <w:rPr>
      <w:color w:val="5F5F5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8.jpeg"/></Relationships>
</file>

<file path=word/theme/theme1.xml><?xml version="1.0" encoding="utf-8"?>
<a:theme xmlns:a="http://schemas.openxmlformats.org/drawingml/2006/main" name="Concours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95000" t="-106500" r="5000" b="2065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61759-132F-4C15-B675-E95157E58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Radovanic</dc:creator>
  <cp:lastModifiedBy>LEO</cp:lastModifiedBy>
  <cp:revision>4</cp:revision>
  <cp:lastPrinted>2018-11-09T03:24:00Z</cp:lastPrinted>
  <dcterms:created xsi:type="dcterms:W3CDTF">2018-11-18T11:57:00Z</dcterms:created>
  <dcterms:modified xsi:type="dcterms:W3CDTF">2018-11-22T11:08:00Z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