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CB" w:rsidRPr="0022236D" w:rsidRDefault="008B36CB" w:rsidP="00BF1CB9">
      <w:pPr>
        <w:ind w:left="-709"/>
        <w:rPr>
          <w:u w:val="single"/>
        </w:rPr>
      </w:pPr>
      <w:r w:rsidRPr="0022236D">
        <w:tab/>
      </w:r>
      <w:r w:rsidRPr="0022236D">
        <w:tab/>
      </w:r>
      <w:r w:rsidRPr="0022236D">
        <w:tab/>
      </w:r>
      <w:r w:rsidRPr="0022236D">
        <w:rPr>
          <w:u w:val="single"/>
          <w:lang w:val="en-US"/>
        </w:rPr>
        <w:t>I</w:t>
      </w:r>
      <w:r w:rsidRPr="0022236D">
        <w:rPr>
          <w:u w:val="single"/>
        </w:rPr>
        <w:t xml:space="preserve"> вариант</w:t>
      </w:r>
    </w:p>
    <w:p w:rsidR="008B36CB" w:rsidRPr="0022236D" w:rsidRDefault="008B36CB" w:rsidP="00BF1CB9">
      <w:pPr>
        <w:ind w:left="-709"/>
      </w:pPr>
      <w:r w:rsidRPr="0022236D">
        <w:t xml:space="preserve">1. Упростить выражение: </w:t>
      </w:r>
      <w:r w:rsidRPr="0022236D">
        <w:rPr>
          <w:position w:val="-32"/>
        </w:rPr>
        <w:object w:dxaOrig="3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38pt" o:ole="" fillcolor="window">
            <v:imagedata r:id="rId5" o:title=""/>
          </v:shape>
          <o:OLEObject Type="Embed" ProgID="Equation.3" ShapeID="_x0000_i1025" DrawAspect="Content" ObjectID="_1460805198" r:id="rId6"/>
        </w:object>
      </w:r>
      <w:r w:rsidRPr="0022236D">
        <w:t xml:space="preserve"> </w:t>
      </w:r>
    </w:p>
    <w:p w:rsidR="008B36CB" w:rsidRPr="0022236D" w:rsidRDefault="008B36CB" w:rsidP="00BF1CB9">
      <w:pPr>
        <w:ind w:left="-709"/>
      </w:pPr>
      <w:r w:rsidRPr="0022236D">
        <w:t xml:space="preserve">2.  Решить неравенство: </w:t>
      </w:r>
      <w:r w:rsidRPr="0022236D">
        <w:rPr>
          <w:position w:val="-24"/>
        </w:rPr>
        <w:object w:dxaOrig="1480" w:dyaOrig="620">
          <v:shape id="_x0000_i1026" type="#_x0000_t75" style="width:74pt;height:31pt" o:ole="">
            <v:imagedata r:id="rId7" o:title=""/>
          </v:shape>
          <o:OLEObject Type="Embed" ProgID="Equation.DSMT4" ShapeID="_x0000_i1026" DrawAspect="Content" ObjectID="_1460805199" r:id="rId8"/>
        </w:object>
      </w:r>
    </w:p>
    <w:p w:rsidR="008B36CB" w:rsidRPr="0022236D" w:rsidRDefault="008B36CB" w:rsidP="00BF1CB9">
      <w:pPr>
        <w:ind w:left="-709"/>
      </w:pPr>
      <w:r w:rsidRPr="0022236D">
        <w:t xml:space="preserve">3. Решить систему: </w:t>
      </w:r>
      <w:r w:rsidRPr="0022236D">
        <w:rPr>
          <w:position w:val="-32"/>
        </w:rPr>
        <w:object w:dxaOrig="1680" w:dyaOrig="760">
          <v:shape id="_x0000_i1027" type="#_x0000_t75" style="width:84pt;height:38pt" o:ole="">
            <v:imagedata r:id="rId9" o:title=""/>
          </v:shape>
          <o:OLEObject Type="Embed" ProgID="Equation.DSMT4" ShapeID="_x0000_i1027" DrawAspect="Content" ObjectID="_1460805200" r:id="rId10"/>
        </w:object>
      </w:r>
    </w:p>
    <w:p w:rsidR="008B36CB" w:rsidRPr="0022236D" w:rsidRDefault="008B36CB" w:rsidP="00BF1CB9">
      <w:pPr>
        <w:ind w:left="-709"/>
      </w:pPr>
      <w:r w:rsidRPr="0022236D">
        <w:t xml:space="preserve">4. Упростить: </w:t>
      </w:r>
      <w:r w:rsidRPr="0022236D">
        <w:rPr>
          <w:position w:val="-34"/>
        </w:rPr>
        <w:object w:dxaOrig="4040" w:dyaOrig="800">
          <v:shape id="_x0000_i1028" type="#_x0000_t75" style="width:202pt;height:40pt" o:ole="">
            <v:imagedata r:id="rId11" o:title=""/>
          </v:shape>
          <o:OLEObject Type="Embed" ProgID="Equation.DSMT4" ShapeID="_x0000_i1028" DrawAspect="Content" ObjectID="_1460805201" r:id="rId12"/>
        </w:object>
      </w:r>
    </w:p>
    <w:p w:rsidR="008B36CB" w:rsidRPr="0022236D" w:rsidRDefault="008B36CB" w:rsidP="00BF1CB9">
      <w:pPr>
        <w:ind w:left="-709"/>
      </w:pPr>
      <w:r w:rsidRPr="0022236D">
        <w:t>5. Решить уравнение: 6</w:t>
      </w:r>
      <w:r w:rsidRPr="0022236D">
        <w:rPr>
          <w:lang w:val="en-US"/>
        </w:rPr>
        <w:t>x</w:t>
      </w:r>
      <w:r w:rsidRPr="0022236D">
        <w:rPr>
          <w:vertAlign w:val="superscript"/>
        </w:rPr>
        <w:t>4</w:t>
      </w:r>
      <w:r w:rsidRPr="0022236D">
        <w:t>+5</w:t>
      </w:r>
      <w:r w:rsidRPr="0022236D">
        <w:rPr>
          <w:lang w:val="en-US"/>
        </w:rPr>
        <w:t>x</w:t>
      </w:r>
      <w:r w:rsidRPr="0022236D">
        <w:rPr>
          <w:vertAlign w:val="superscript"/>
        </w:rPr>
        <w:t>3</w:t>
      </w:r>
      <w:r w:rsidRPr="0022236D">
        <w:t>-38</w:t>
      </w:r>
      <w:r w:rsidRPr="0022236D">
        <w:rPr>
          <w:lang w:val="en-US"/>
        </w:rPr>
        <w:t>x</w:t>
      </w:r>
      <w:r w:rsidRPr="0022236D">
        <w:rPr>
          <w:vertAlign w:val="superscript"/>
        </w:rPr>
        <w:t>2</w:t>
      </w:r>
      <w:r w:rsidRPr="0022236D">
        <w:t>+5</w:t>
      </w:r>
      <w:r w:rsidRPr="0022236D">
        <w:rPr>
          <w:lang w:val="en-US"/>
        </w:rPr>
        <w:t>x</w:t>
      </w:r>
      <w:r w:rsidRPr="0022236D">
        <w:t>+6=0</w:t>
      </w:r>
    </w:p>
    <w:p w:rsidR="008B36CB" w:rsidRPr="0022236D" w:rsidRDefault="008B36CB" w:rsidP="00BF1CB9">
      <w:pPr>
        <w:ind w:left="-709"/>
      </w:pPr>
      <w:r w:rsidRPr="0022236D">
        <w:t xml:space="preserve">6. Решить систему: </w:t>
      </w:r>
      <w:r w:rsidRPr="0022236D">
        <w:rPr>
          <w:position w:val="-34"/>
        </w:rPr>
        <w:object w:dxaOrig="2040" w:dyaOrig="800">
          <v:shape id="_x0000_i1029" type="#_x0000_t75" style="width:102pt;height:40pt" o:ole="">
            <v:imagedata r:id="rId13" o:title=""/>
          </v:shape>
          <o:OLEObject Type="Embed" ProgID="Equation.DSMT4" ShapeID="_x0000_i1029" DrawAspect="Content" ObjectID="_1460805202" r:id="rId14"/>
        </w:object>
      </w:r>
    </w:p>
    <w:p w:rsidR="008B36CB" w:rsidRPr="0022236D" w:rsidRDefault="008B36CB" w:rsidP="00BF1CB9">
      <w:pPr>
        <w:ind w:left="-709"/>
      </w:pPr>
      <w:r w:rsidRPr="0022236D">
        <w:t xml:space="preserve">7. В </w:t>
      </w:r>
      <w:r w:rsidRPr="0022236D">
        <w:rPr>
          <w:lang w:val="en-US"/>
        </w:rPr>
        <w:t>I</w:t>
      </w:r>
      <w:r w:rsidRPr="0022236D">
        <w:t xml:space="preserve"> и </w:t>
      </w:r>
      <w:r w:rsidRPr="0022236D">
        <w:rPr>
          <w:lang w:val="en-US"/>
        </w:rPr>
        <w:t>II</w:t>
      </w:r>
      <w:r w:rsidRPr="0022236D">
        <w:t xml:space="preserve"> сплавах медь и цинк относятся, как 5:2 и 3:4. Сколько каждого сплава нужно взять, чтобы получить 28 кг нового сплава с равным содержанием меди и цинка?</w:t>
      </w:r>
    </w:p>
    <w:p w:rsidR="008B36CB" w:rsidRPr="0022236D" w:rsidRDefault="008B36CB" w:rsidP="00BF1CB9">
      <w:pPr>
        <w:ind w:left="-709"/>
      </w:pPr>
      <w:r w:rsidRPr="0022236D">
        <w:t xml:space="preserve">8. Построить график: </w:t>
      </w:r>
      <w:r w:rsidRPr="0022236D">
        <w:rPr>
          <w:position w:val="-24"/>
        </w:rPr>
        <w:object w:dxaOrig="2240" w:dyaOrig="720">
          <v:shape id="_x0000_i1030" type="#_x0000_t75" style="width:112pt;height:36pt" o:ole="">
            <v:imagedata r:id="rId15" o:title=""/>
          </v:shape>
          <o:OLEObject Type="Embed" ProgID="Equation.DSMT4" ShapeID="_x0000_i1030" DrawAspect="Content" ObjectID="_1460805203" r:id="rId16"/>
        </w:object>
      </w:r>
    </w:p>
    <w:p w:rsidR="008B36CB" w:rsidRPr="0022236D" w:rsidRDefault="008B36CB" w:rsidP="00BF1CB9">
      <w:pPr>
        <w:ind w:left="-709"/>
      </w:pPr>
      <w:r w:rsidRPr="0022236D">
        <w:t>9. Решить уравнение: (</w:t>
      </w:r>
      <w:r w:rsidRPr="0022236D">
        <w:rPr>
          <w:lang w:val="en-US"/>
        </w:rPr>
        <w:t>x</w:t>
      </w:r>
      <w:r w:rsidRPr="0022236D">
        <w:rPr>
          <w:vertAlign w:val="superscript"/>
        </w:rPr>
        <w:t>2</w:t>
      </w:r>
      <w:r w:rsidRPr="0022236D">
        <w:t>-6</w:t>
      </w:r>
      <w:r w:rsidRPr="0022236D">
        <w:rPr>
          <w:lang w:val="en-US"/>
        </w:rPr>
        <w:t>x</w:t>
      </w:r>
      <w:r w:rsidRPr="0022236D">
        <w:t>)</w:t>
      </w:r>
      <w:r w:rsidRPr="0022236D">
        <w:rPr>
          <w:vertAlign w:val="superscript"/>
        </w:rPr>
        <w:t>2</w:t>
      </w:r>
      <w:r w:rsidRPr="0022236D">
        <w:t>-2(</w:t>
      </w:r>
      <w:r w:rsidRPr="0022236D">
        <w:rPr>
          <w:lang w:val="en-US"/>
        </w:rPr>
        <w:t>x</w:t>
      </w:r>
      <w:r w:rsidRPr="0022236D">
        <w:t>-3)</w:t>
      </w:r>
      <w:r w:rsidRPr="0022236D">
        <w:rPr>
          <w:vertAlign w:val="superscript"/>
        </w:rPr>
        <w:t>2</w:t>
      </w:r>
      <w:r w:rsidRPr="0022236D">
        <w:t>=81</w:t>
      </w:r>
    </w:p>
    <w:p w:rsidR="008B36CB" w:rsidRDefault="008B36CB" w:rsidP="00BF1CB9">
      <w:pPr>
        <w:pBdr>
          <w:bottom w:val="single" w:sz="6" w:space="1" w:color="auto"/>
        </w:pBdr>
        <w:ind w:left="-709"/>
      </w:pPr>
      <w:r w:rsidRPr="0022236D">
        <w:t xml:space="preserve">10. При </w:t>
      </w:r>
      <w:proofErr w:type="gramStart"/>
      <w:r w:rsidRPr="0022236D">
        <w:t>каком</w:t>
      </w:r>
      <w:proofErr w:type="gramEnd"/>
      <w:r w:rsidRPr="0022236D">
        <w:t xml:space="preserve"> а уравнение </w:t>
      </w:r>
      <w:r w:rsidRPr="0022236D">
        <w:rPr>
          <w:position w:val="-16"/>
        </w:rPr>
        <w:object w:dxaOrig="3440" w:dyaOrig="440">
          <v:shape id="_x0000_i1031" type="#_x0000_t75" style="width:172pt;height:22pt" o:ole="">
            <v:imagedata r:id="rId17" o:title=""/>
          </v:shape>
          <o:OLEObject Type="Embed" ProgID="Equation.DSMT4" ShapeID="_x0000_i1031" DrawAspect="Content" ObjectID="_1460805204" r:id="rId18"/>
        </w:object>
      </w:r>
      <w:r w:rsidRPr="0022236D">
        <w:t xml:space="preserve"> имеет ровно два различных корня?</w:t>
      </w:r>
    </w:p>
    <w:p w:rsidR="000A20C9" w:rsidRPr="0022236D" w:rsidRDefault="000A20C9" w:rsidP="00BF1CB9">
      <w:pPr>
        <w:pBdr>
          <w:bottom w:val="single" w:sz="6" w:space="1" w:color="auto"/>
        </w:pBdr>
        <w:ind w:left="-709"/>
      </w:pPr>
    </w:p>
    <w:p w:rsidR="0022236D" w:rsidRPr="0022236D" w:rsidRDefault="0022236D" w:rsidP="00BF1CB9">
      <w:pPr>
        <w:ind w:left="-709"/>
      </w:pPr>
    </w:p>
    <w:p w:rsidR="0022236D" w:rsidRPr="0022236D" w:rsidRDefault="0022236D" w:rsidP="00BF1CB9">
      <w:pPr>
        <w:ind w:left="-709"/>
      </w:pPr>
    </w:p>
    <w:p w:rsidR="0022236D" w:rsidRPr="0022236D" w:rsidRDefault="0022236D" w:rsidP="00BF1CB9">
      <w:pPr>
        <w:ind w:left="-709"/>
      </w:pPr>
    </w:p>
    <w:p w:rsidR="008B36CB" w:rsidRPr="0022236D" w:rsidRDefault="008B36CB" w:rsidP="00BF1CB9">
      <w:pPr>
        <w:ind w:left="-709"/>
        <w:rPr>
          <w:u w:val="single"/>
        </w:rPr>
      </w:pPr>
      <w:r w:rsidRPr="0022236D">
        <w:tab/>
      </w:r>
      <w:r w:rsidRPr="0022236D">
        <w:rPr>
          <w:u w:val="single"/>
          <w:lang w:val="en-US"/>
        </w:rPr>
        <w:t>II</w:t>
      </w:r>
      <w:r w:rsidRPr="0022236D">
        <w:rPr>
          <w:u w:val="single"/>
        </w:rPr>
        <w:t xml:space="preserve"> вариант</w:t>
      </w:r>
    </w:p>
    <w:p w:rsidR="008B36CB" w:rsidRPr="0022236D" w:rsidRDefault="008B36CB" w:rsidP="00BF1CB9">
      <w:pPr>
        <w:ind w:left="-709"/>
      </w:pPr>
      <w:r w:rsidRPr="0022236D">
        <w:t xml:space="preserve">1. Упростить выражение: </w:t>
      </w:r>
      <w:r w:rsidRPr="0022236D">
        <w:rPr>
          <w:position w:val="-32"/>
        </w:rPr>
        <w:object w:dxaOrig="3240" w:dyaOrig="760">
          <v:shape id="_x0000_i1032" type="#_x0000_t75" style="width:162pt;height:38pt" o:ole="" fillcolor="window">
            <v:imagedata r:id="rId19" o:title=""/>
          </v:shape>
          <o:OLEObject Type="Embed" ProgID="Equation.3" ShapeID="_x0000_i1032" DrawAspect="Content" ObjectID="_1460805205" r:id="rId20"/>
        </w:object>
      </w:r>
    </w:p>
    <w:p w:rsidR="008B36CB" w:rsidRPr="0022236D" w:rsidRDefault="008B36CB" w:rsidP="00BF1CB9">
      <w:pPr>
        <w:ind w:left="-709"/>
      </w:pPr>
      <w:r w:rsidRPr="0022236D">
        <w:t xml:space="preserve">2.Решить неравенство: </w:t>
      </w:r>
      <w:r w:rsidRPr="0022236D">
        <w:rPr>
          <w:position w:val="-24"/>
        </w:rPr>
        <w:object w:dxaOrig="1359" w:dyaOrig="620">
          <v:shape id="_x0000_i1033" type="#_x0000_t75" style="width:68pt;height:31pt" o:ole="">
            <v:imagedata r:id="rId21" o:title=""/>
          </v:shape>
          <o:OLEObject Type="Embed" ProgID="Equation.DSMT4" ShapeID="_x0000_i1033" DrawAspect="Content" ObjectID="_1460805206" r:id="rId22"/>
        </w:object>
      </w:r>
    </w:p>
    <w:p w:rsidR="008B36CB" w:rsidRPr="0022236D" w:rsidRDefault="008B36CB" w:rsidP="00BF1CB9">
      <w:pPr>
        <w:ind w:left="-709"/>
      </w:pPr>
      <w:r w:rsidRPr="0022236D">
        <w:t xml:space="preserve">3. Решить систему: </w:t>
      </w:r>
      <w:r w:rsidRPr="0022236D">
        <w:rPr>
          <w:position w:val="-32"/>
        </w:rPr>
        <w:object w:dxaOrig="1780" w:dyaOrig="760">
          <v:shape id="_x0000_i1034" type="#_x0000_t75" style="width:89pt;height:38pt" o:ole="">
            <v:imagedata r:id="rId23" o:title=""/>
          </v:shape>
          <o:OLEObject Type="Embed" ProgID="Equation.DSMT4" ShapeID="_x0000_i1034" DrawAspect="Content" ObjectID="_1460805207" r:id="rId24"/>
        </w:object>
      </w:r>
    </w:p>
    <w:p w:rsidR="008B36CB" w:rsidRPr="0022236D" w:rsidRDefault="008B36CB" w:rsidP="00BF1CB9">
      <w:pPr>
        <w:ind w:left="-709"/>
      </w:pPr>
      <w:r w:rsidRPr="0022236D">
        <w:t xml:space="preserve">4. Упростить: </w:t>
      </w:r>
      <w:r w:rsidRPr="0022236D">
        <w:rPr>
          <w:position w:val="-34"/>
        </w:rPr>
        <w:object w:dxaOrig="3980" w:dyaOrig="800">
          <v:shape id="_x0000_i1035" type="#_x0000_t75" style="width:199pt;height:40pt" o:ole="">
            <v:imagedata r:id="rId25" o:title=""/>
          </v:shape>
          <o:OLEObject Type="Embed" ProgID="Equation.DSMT4" ShapeID="_x0000_i1035" DrawAspect="Content" ObjectID="_1460805208" r:id="rId26"/>
        </w:object>
      </w:r>
    </w:p>
    <w:p w:rsidR="008B36CB" w:rsidRPr="0022236D" w:rsidRDefault="008B36CB" w:rsidP="00BF1CB9">
      <w:pPr>
        <w:ind w:left="-709"/>
      </w:pPr>
      <w:r w:rsidRPr="0022236D">
        <w:t>5. Решить уравнение: 6</w:t>
      </w:r>
      <w:r w:rsidRPr="0022236D">
        <w:rPr>
          <w:lang w:val="en-US"/>
        </w:rPr>
        <w:t>x</w:t>
      </w:r>
      <w:r w:rsidRPr="0022236D">
        <w:rPr>
          <w:vertAlign w:val="superscript"/>
        </w:rPr>
        <w:t>4</w:t>
      </w:r>
      <w:r w:rsidRPr="0022236D">
        <w:t>+7</w:t>
      </w:r>
      <w:r w:rsidRPr="0022236D">
        <w:rPr>
          <w:lang w:val="en-US"/>
        </w:rPr>
        <w:t>x</w:t>
      </w:r>
      <w:r w:rsidRPr="0022236D">
        <w:rPr>
          <w:vertAlign w:val="superscript"/>
        </w:rPr>
        <w:t>3</w:t>
      </w:r>
      <w:r w:rsidRPr="0022236D">
        <w:t>-36</w:t>
      </w:r>
      <w:r w:rsidRPr="0022236D">
        <w:rPr>
          <w:lang w:val="en-US"/>
        </w:rPr>
        <w:t>x</w:t>
      </w:r>
      <w:r w:rsidRPr="0022236D">
        <w:rPr>
          <w:vertAlign w:val="superscript"/>
        </w:rPr>
        <w:t>2</w:t>
      </w:r>
      <w:r w:rsidRPr="0022236D">
        <w:t>-7</w:t>
      </w:r>
      <w:r w:rsidRPr="0022236D">
        <w:rPr>
          <w:lang w:val="en-US"/>
        </w:rPr>
        <w:t>x</w:t>
      </w:r>
      <w:r w:rsidRPr="0022236D">
        <w:t>+6=0</w:t>
      </w:r>
    </w:p>
    <w:p w:rsidR="008B36CB" w:rsidRPr="0022236D" w:rsidRDefault="008B36CB" w:rsidP="00BF1CB9">
      <w:pPr>
        <w:ind w:left="-709"/>
      </w:pPr>
      <w:r w:rsidRPr="0022236D">
        <w:t xml:space="preserve">6. Решить систему: </w:t>
      </w:r>
      <w:r w:rsidRPr="0022236D">
        <w:rPr>
          <w:position w:val="-34"/>
        </w:rPr>
        <w:object w:dxaOrig="2020" w:dyaOrig="800">
          <v:shape id="_x0000_i1036" type="#_x0000_t75" style="width:101pt;height:40pt" o:ole="">
            <v:imagedata r:id="rId27" o:title=""/>
          </v:shape>
          <o:OLEObject Type="Embed" ProgID="Equation.DSMT4" ShapeID="_x0000_i1036" DrawAspect="Content" ObjectID="_1460805209" r:id="rId28"/>
        </w:object>
      </w:r>
    </w:p>
    <w:p w:rsidR="008B36CB" w:rsidRPr="0022236D" w:rsidRDefault="008B36CB" w:rsidP="00BF1CB9">
      <w:pPr>
        <w:ind w:left="-709"/>
      </w:pPr>
      <w:r w:rsidRPr="0022236D">
        <w:t xml:space="preserve">7. В двух сплавах медь и цинк относятся, как 4:1 и 1:3. После переплавки 10 кг </w:t>
      </w:r>
      <w:r w:rsidRPr="0022236D">
        <w:rPr>
          <w:lang w:val="en-US"/>
        </w:rPr>
        <w:t>I</w:t>
      </w:r>
      <w:r w:rsidRPr="0022236D">
        <w:t xml:space="preserve"> сплава и 16 кг </w:t>
      </w:r>
      <w:r w:rsidRPr="0022236D">
        <w:rPr>
          <w:lang w:val="en-US"/>
        </w:rPr>
        <w:t>II</w:t>
      </w:r>
      <w:r w:rsidRPr="0022236D">
        <w:t xml:space="preserve"> сплава и нескольких килограммов меди, получили сплав с соотношением 3:2. Определить вес нового сплава.</w:t>
      </w:r>
    </w:p>
    <w:p w:rsidR="008B36CB" w:rsidRPr="0022236D" w:rsidRDefault="008B36CB" w:rsidP="00BF1CB9">
      <w:pPr>
        <w:ind w:left="-709"/>
      </w:pPr>
      <w:r w:rsidRPr="0022236D">
        <w:t xml:space="preserve">8. Построить график: </w:t>
      </w:r>
      <w:r w:rsidRPr="0022236D">
        <w:rPr>
          <w:position w:val="-24"/>
        </w:rPr>
        <w:object w:dxaOrig="2220" w:dyaOrig="720">
          <v:shape id="_x0000_i1037" type="#_x0000_t75" style="width:111pt;height:36pt" o:ole="">
            <v:imagedata r:id="rId29" o:title=""/>
          </v:shape>
          <o:OLEObject Type="Embed" ProgID="Equation.DSMT4" ShapeID="_x0000_i1037" DrawAspect="Content" ObjectID="_1460805210" r:id="rId30"/>
        </w:object>
      </w:r>
    </w:p>
    <w:p w:rsidR="008B36CB" w:rsidRPr="0022236D" w:rsidRDefault="008B36CB" w:rsidP="00BF1CB9">
      <w:pPr>
        <w:ind w:left="-709"/>
      </w:pPr>
      <w:r w:rsidRPr="0022236D">
        <w:t>9. Решить уравнение: (</w:t>
      </w:r>
      <w:r w:rsidRPr="0022236D">
        <w:rPr>
          <w:lang w:val="en-US"/>
        </w:rPr>
        <w:t>x</w:t>
      </w:r>
      <w:r w:rsidRPr="0022236D">
        <w:rPr>
          <w:vertAlign w:val="superscript"/>
        </w:rPr>
        <w:t>2</w:t>
      </w:r>
      <w:r w:rsidRPr="0022236D">
        <w:t>-4</w:t>
      </w:r>
      <w:r w:rsidRPr="0022236D">
        <w:rPr>
          <w:lang w:val="en-US"/>
        </w:rPr>
        <w:t>x</w:t>
      </w:r>
      <w:r w:rsidRPr="0022236D">
        <w:t>)</w:t>
      </w:r>
      <w:r w:rsidRPr="0022236D">
        <w:rPr>
          <w:vertAlign w:val="superscript"/>
        </w:rPr>
        <w:t>2</w:t>
      </w:r>
      <w:r w:rsidRPr="0022236D">
        <w:t>-(</w:t>
      </w:r>
      <w:r w:rsidRPr="0022236D">
        <w:rPr>
          <w:lang w:val="en-US"/>
        </w:rPr>
        <w:t>x</w:t>
      </w:r>
      <w:r w:rsidRPr="0022236D">
        <w:t>-2)</w:t>
      </w:r>
      <w:r w:rsidRPr="0022236D">
        <w:rPr>
          <w:vertAlign w:val="superscript"/>
        </w:rPr>
        <w:t>2</w:t>
      </w:r>
      <w:r w:rsidRPr="0022236D">
        <w:t>=16</w:t>
      </w:r>
    </w:p>
    <w:p w:rsidR="008B36CB" w:rsidRPr="0022236D" w:rsidRDefault="008B36CB" w:rsidP="00BF1CB9">
      <w:pPr>
        <w:ind w:left="-709"/>
      </w:pPr>
      <w:r w:rsidRPr="0022236D">
        <w:t xml:space="preserve">10. При </w:t>
      </w:r>
      <w:proofErr w:type="gramStart"/>
      <w:r w:rsidRPr="0022236D">
        <w:t>каком</w:t>
      </w:r>
      <w:proofErr w:type="gramEnd"/>
      <w:r w:rsidRPr="0022236D">
        <w:t xml:space="preserve"> а уравнение </w:t>
      </w:r>
      <w:r w:rsidRPr="0022236D">
        <w:rPr>
          <w:position w:val="-16"/>
        </w:rPr>
        <w:object w:dxaOrig="3500" w:dyaOrig="440">
          <v:shape id="_x0000_i1038" type="#_x0000_t75" style="width:175pt;height:22pt" o:ole="">
            <v:imagedata r:id="rId31" o:title=""/>
          </v:shape>
          <o:OLEObject Type="Embed" ProgID="Equation.DSMT4" ShapeID="_x0000_i1038" DrawAspect="Content" ObjectID="_1460805211" r:id="rId32"/>
        </w:object>
      </w:r>
      <w:r w:rsidRPr="0022236D">
        <w:t xml:space="preserve"> имеет ровно два различных корня?</w:t>
      </w:r>
    </w:p>
    <w:sectPr w:rsidR="008B36CB" w:rsidRPr="0022236D" w:rsidSect="00EC2B42">
      <w:pgSz w:w="11906" w:h="16838"/>
      <w:pgMar w:top="851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25175"/>
    <w:multiLevelType w:val="hybridMultilevel"/>
    <w:tmpl w:val="F6828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9C7D77"/>
    <w:multiLevelType w:val="hybridMultilevel"/>
    <w:tmpl w:val="865055A4"/>
    <w:lvl w:ilvl="0" w:tplc="C7B03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5081715"/>
    <w:multiLevelType w:val="hybridMultilevel"/>
    <w:tmpl w:val="AE8A7DC6"/>
    <w:lvl w:ilvl="0" w:tplc="745C68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noPunctuationKerning/>
  <w:characterSpacingControl w:val="doNotCompress"/>
  <w:compat/>
  <w:rsids>
    <w:rsidRoot w:val="002C6A24"/>
    <w:rsid w:val="00025620"/>
    <w:rsid w:val="00026499"/>
    <w:rsid w:val="00045CFC"/>
    <w:rsid w:val="00057143"/>
    <w:rsid w:val="00094544"/>
    <w:rsid w:val="000A20C9"/>
    <w:rsid w:val="000A45BA"/>
    <w:rsid w:val="000E1923"/>
    <w:rsid w:val="000E2C61"/>
    <w:rsid w:val="000E3151"/>
    <w:rsid w:val="000E3826"/>
    <w:rsid w:val="000F1FBE"/>
    <w:rsid w:val="00140B7C"/>
    <w:rsid w:val="00156C72"/>
    <w:rsid w:val="00157200"/>
    <w:rsid w:val="00165085"/>
    <w:rsid w:val="001869F0"/>
    <w:rsid w:val="00196C42"/>
    <w:rsid w:val="00197E84"/>
    <w:rsid w:val="001A0321"/>
    <w:rsid w:val="001D00B7"/>
    <w:rsid w:val="001E1FAE"/>
    <w:rsid w:val="0022236D"/>
    <w:rsid w:val="002312EA"/>
    <w:rsid w:val="00242A6F"/>
    <w:rsid w:val="0026137D"/>
    <w:rsid w:val="00262048"/>
    <w:rsid w:val="002C6A24"/>
    <w:rsid w:val="002E5A97"/>
    <w:rsid w:val="002F69E6"/>
    <w:rsid w:val="00312A61"/>
    <w:rsid w:val="00326FD7"/>
    <w:rsid w:val="00327120"/>
    <w:rsid w:val="00342BD8"/>
    <w:rsid w:val="003465AF"/>
    <w:rsid w:val="00347D0E"/>
    <w:rsid w:val="00363A7E"/>
    <w:rsid w:val="00374398"/>
    <w:rsid w:val="00374724"/>
    <w:rsid w:val="003A6C9F"/>
    <w:rsid w:val="003C29B9"/>
    <w:rsid w:val="003F09CB"/>
    <w:rsid w:val="0043267C"/>
    <w:rsid w:val="004538BF"/>
    <w:rsid w:val="004C3D70"/>
    <w:rsid w:val="004C5AC2"/>
    <w:rsid w:val="004D4200"/>
    <w:rsid w:val="004D47F9"/>
    <w:rsid w:val="004E13F7"/>
    <w:rsid w:val="0050033F"/>
    <w:rsid w:val="005079E0"/>
    <w:rsid w:val="005207E8"/>
    <w:rsid w:val="0052440D"/>
    <w:rsid w:val="0056561E"/>
    <w:rsid w:val="005B44ED"/>
    <w:rsid w:val="005D0B10"/>
    <w:rsid w:val="005D632D"/>
    <w:rsid w:val="006138E1"/>
    <w:rsid w:val="00615544"/>
    <w:rsid w:val="00633167"/>
    <w:rsid w:val="00652F0A"/>
    <w:rsid w:val="0065509D"/>
    <w:rsid w:val="00690E3F"/>
    <w:rsid w:val="006B2DB8"/>
    <w:rsid w:val="006D0353"/>
    <w:rsid w:val="006D486B"/>
    <w:rsid w:val="006F6976"/>
    <w:rsid w:val="00727595"/>
    <w:rsid w:val="007375D4"/>
    <w:rsid w:val="007424A0"/>
    <w:rsid w:val="00744390"/>
    <w:rsid w:val="00771B86"/>
    <w:rsid w:val="00777B14"/>
    <w:rsid w:val="00793F57"/>
    <w:rsid w:val="007D6FEB"/>
    <w:rsid w:val="00801701"/>
    <w:rsid w:val="0080554B"/>
    <w:rsid w:val="00806102"/>
    <w:rsid w:val="00807A88"/>
    <w:rsid w:val="00825C50"/>
    <w:rsid w:val="00844ED5"/>
    <w:rsid w:val="00854EDC"/>
    <w:rsid w:val="00855AFF"/>
    <w:rsid w:val="00875038"/>
    <w:rsid w:val="008B36CB"/>
    <w:rsid w:val="008B696B"/>
    <w:rsid w:val="008C3992"/>
    <w:rsid w:val="008E4D33"/>
    <w:rsid w:val="00907FB8"/>
    <w:rsid w:val="009604F1"/>
    <w:rsid w:val="00970A24"/>
    <w:rsid w:val="009833E9"/>
    <w:rsid w:val="00983832"/>
    <w:rsid w:val="00984D72"/>
    <w:rsid w:val="009A6212"/>
    <w:rsid w:val="009B2DDD"/>
    <w:rsid w:val="009C2DCE"/>
    <w:rsid w:val="009C6300"/>
    <w:rsid w:val="009D5013"/>
    <w:rsid w:val="009D5CF6"/>
    <w:rsid w:val="009E165B"/>
    <w:rsid w:val="009E71F2"/>
    <w:rsid w:val="00A322CC"/>
    <w:rsid w:val="00A629A5"/>
    <w:rsid w:val="00A8426E"/>
    <w:rsid w:val="00A951FC"/>
    <w:rsid w:val="00AA2897"/>
    <w:rsid w:val="00AF085C"/>
    <w:rsid w:val="00AF64FC"/>
    <w:rsid w:val="00B07434"/>
    <w:rsid w:val="00B14275"/>
    <w:rsid w:val="00B35FFD"/>
    <w:rsid w:val="00B473EF"/>
    <w:rsid w:val="00B524C5"/>
    <w:rsid w:val="00B925FA"/>
    <w:rsid w:val="00B93518"/>
    <w:rsid w:val="00BB0B9B"/>
    <w:rsid w:val="00BB1471"/>
    <w:rsid w:val="00BC3EC2"/>
    <w:rsid w:val="00BE0FCF"/>
    <w:rsid w:val="00BE2E25"/>
    <w:rsid w:val="00BE6E57"/>
    <w:rsid w:val="00BF1CB9"/>
    <w:rsid w:val="00C0323E"/>
    <w:rsid w:val="00C03312"/>
    <w:rsid w:val="00C126FB"/>
    <w:rsid w:val="00C13582"/>
    <w:rsid w:val="00C13DC9"/>
    <w:rsid w:val="00C16F9B"/>
    <w:rsid w:val="00C3027E"/>
    <w:rsid w:val="00C34962"/>
    <w:rsid w:val="00C5472C"/>
    <w:rsid w:val="00C55392"/>
    <w:rsid w:val="00C74FE7"/>
    <w:rsid w:val="00C80FDF"/>
    <w:rsid w:val="00C8684B"/>
    <w:rsid w:val="00CA6E00"/>
    <w:rsid w:val="00CA7688"/>
    <w:rsid w:val="00CD0415"/>
    <w:rsid w:val="00CF5FEC"/>
    <w:rsid w:val="00D23290"/>
    <w:rsid w:val="00D3130B"/>
    <w:rsid w:val="00D40B0F"/>
    <w:rsid w:val="00DA2BAA"/>
    <w:rsid w:val="00DD33E9"/>
    <w:rsid w:val="00DF13B2"/>
    <w:rsid w:val="00E01C17"/>
    <w:rsid w:val="00E25951"/>
    <w:rsid w:val="00E631EE"/>
    <w:rsid w:val="00E70AE6"/>
    <w:rsid w:val="00E90181"/>
    <w:rsid w:val="00E95DF8"/>
    <w:rsid w:val="00EA201C"/>
    <w:rsid w:val="00EB50D0"/>
    <w:rsid w:val="00EC11B9"/>
    <w:rsid w:val="00EC2B42"/>
    <w:rsid w:val="00EC5036"/>
    <w:rsid w:val="00F036A9"/>
    <w:rsid w:val="00F1388E"/>
    <w:rsid w:val="00F560D3"/>
    <w:rsid w:val="00F744F4"/>
    <w:rsid w:val="00F86EEB"/>
    <w:rsid w:val="00F87EA3"/>
    <w:rsid w:val="00F916FE"/>
    <w:rsid w:val="00FB3769"/>
    <w:rsid w:val="00FC2BA6"/>
    <w:rsid w:val="00FF4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A88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3C29B9"/>
    <w:pPr>
      <w:keepNext/>
      <w:ind w:left="720" w:firstLine="720"/>
      <w:outlineLvl w:val="0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C29B9"/>
    <w:pPr>
      <w:ind w:left="567" w:right="567" w:firstLine="720"/>
    </w:pPr>
    <w:rPr>
      <w:szCs w:val="20"/>
    </w:rPr>
  </w:style>
  <w:style w:type="character" w:customStyle="1" w:styleId="MTEquationSection">
    <w:name w:val="MTEquationSection"/>
    <w:basedOn w:val="a0"/>
    <w:rsid w:val="009C2DCE"/>
    <w:rPr>
      <w:vanish/>
      <w:color w:val="FF0000"/>
      <w:sz w:val="20"/>
    </w:rPr>
  </w:style>
  <w:style w:type="paragraph" w:customStyle="1" w:styleId="MTDisplayEquation">
    <w:name w:val="MTDisplayEquation"/>
    <w:basedOn w:val="a"/>
    <w:next w:val="a"/>
    <w:rsid w:val="009C2DCE"/>
    <w:pPr>
      <w:tabs>
        <w:tab w:val="center" w:pos="4160"/>
        <w:tab w:val="right" w:pos="8300"/>
      </w:tabs>
    </w:pPr>
    <w:rPr>
      <w:bCs/>
    </w:rPr>
  </w:style>
  <w:style w:type="table" w:styleId="a3">
    <w:name w:val="Table Grid"/>
    <w:basedOn w:val="a1"/>
    <w:uiPriority w:val="59"/>
    <w:rsid w:val="00EC2B42"/>
    <w:rPr>
      <w:rFonts w:asciiTheme="minorHAnsi" w:eastAsiaTheme="minorHAnsi" w:hAnsiTheme="minorHAnsi"/>
      <w:sz w:val="22"/>
      <w:szCs w:val="22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C2B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C2B4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Goldich</dc:creator>
  <cp:lastModifiedBy>Вольфсон Игорь Павлович</cp:lastModifiedBy>
  <cp:revision>5</cp:revision>
  <cp:lastPrinted>2011-05-15T08:12:00Z</cp:lastPrinted>
  <dcterms:created xsi:type="dcterms:W3CDTF">2014-05-05T10:25:00Z</dcterms:created>
  <dcterms:modified xsi:type="dcterms:W3CDTF">2014-05-05T10:26:00Z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