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5F" w:rsidRPr="00D67804" w:rsidRDefault="00ED165F" w:rsidP="00ED165F">
      <w:pPr>
        <w:ind w:left="-709" w:hanging="284"/>
        <w:rPr>
          <w:b/>
          <w:sz w:val="28"/>
          <w:szCs w:val="28"/>
        </w:rPr>
      </w:pPr>
      <w:r w:rsidRPr="00D67804">
        <w:rPr>
          <w:b/>
          <w:sz w:val="28"/>
          <w:szCs w:val="28"/>
        </w:rPr>
        <w:t>Урок №</w:t>
      </w:r>
      <w:r>
        <w:rPr>
          <w:b/>
          <w:sz w:val="28"/>
          <w:szCs w:val="28"/>
        </w:rPr>
        <w:t>51</w:t>
      </w:r>
      <w:r w:rsidRPr="00D67804">
        <w:rPr>
          <w:b/>
          <w:sz w:val="28"/>
          <w:szCs w:val="28"/>
        </w:rPr>
        <w:t xml:space="preserve"> . </w:t>
      </w:r>
      <w:r>
        <w:rPr>
          <w:b/>
          <w:sz w:val="28"/>
          <w:szCs w:val="28"/>
        </w:rPr>
        <w:t xml:space="preserve">Тройные </w:t>
      </w:r>
      <w:r w:rsidRPr="00D67804">
        <w:rPr>
          <w:b/>
          <w:sz w:val="28"/>
          <w:szCs w:val="28"/>
        </w:rPr>
        <w:t>углы. Пр</w:t>
      </w:r>
      <w:r>
        <w:rPr>
          <w:b/>
          <w:sz w:val="28"/>
          <w:szCs w:val="28"/>
        </w:rPr>
        <w:t>оизведение в сумму и обратно</w:t>
      </w:r>
      <w:r w:rsidRPr="00D67804">
        <w:rPr>
          <w:b/>
          <w:sz w:val="28"/>
          <w:szCs w:val="28"/>
        </w:rPr>
        <w:t>.</w:t>
      </w:r>
    </w:p>
    <w:p w:rsidR="00ED165F" w:rsidRDefault="00ED165F" w:rsidP="00ED165F">
      <w:pPr>
        <w:ind w:left="-709"/>
        <w:jc w:val="both"/>
        <w:rPr>
          <w:b/>
          <w:i/>
        </w:rPr>
      </w:pPr>
    </w:p>
    <w:p w:rsidR="00ED165F" w:rsidRPr="00EA1902" w:rsidRDefault="00ED165F" w:rsidP="00ED165F">
      <w:pPr>
        <w:ind w:left="-709"/>
        <w:jc w:val="both"/>
        <w:rPr>
          <w:b/>
          <w:i/>
          <w:sz w:val="28"/>
          <w:szCs w:val="28"/>
        </w:rPr>
      </w:pPr>
      <w:r w:rsidRPr="00EA1902">
        <w:rPr>
          <w:b/>
          <w:i/>
          <w:sz w:val="28"/>
          <w:szCs w:val="28"/>
        </w:rPr>
        <w:t>§7. ТФ тройных углов.</w:t>
      </w:r>
    </w:p>
    <w:p w:rsidR="00ED165F" w:rsidRPr="00EA1902" w:rsidRDefault="00ED165F" w:rsidP="00ED165F">
      <w:pPr>
        <w:ind w:left="-709"/>
        <w:jc w:val="both"/>
        <w:rPr>
          <w:sz w:val="28"/>
          <w:szCs w:val="28"/>
        </w:rPr>
      </w:pPr>
      <w:r w:rsidRPr="00EA1902">
        <w:rPr>
          <w:sz w:val="28"/>
          <w:szCs w:val="28"/>
        </w:rPr>
        <w:t>Синус и косинус – через сумму.</w:t>
      </w:r>
    </w:p>
    <w:p w:rsidR="00ED165F" w:rsidRPr="00EA1902" w:rsidRDefault="00ED165F" w:rsidP="00ED165F">
      <w:pPr>
        <w:pStyle w:val="a3"/>
        <w:numPr>
          <w:ilvl w:val="0"/>
          <w:numId w:val="37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sin3α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sinα(3-4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α)</m:t>
        </m:r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pStyle w:val="a3"/>
        <w:numPr>
          <w:ilvl w:val="0"/>
          <w:numId w:val="37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 xml:space="preserve">(4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-3)</m:t>
        </m:r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pStyle w:val="a3"/>
        <w:ind w:left="-709"/>
        <w:jc w:val="both"/>
        <w:rPr>
          <w:sz w:val="28"/>
          <w:szCs w:val="28"/>
        </w:rPr>
      </w:pPr>
      <w:r w:rsidRPr="00EA1902">
        <w:rPr>
          <w:sz w:val="28"/>
          <w:szCs w:val="28"/>
        </w:rPr>
        <w:t>Тангенс и котангенс – через деление:</w:t>
      </w:r>
    </w:p>
    <w:p w:rsidR="00ED165F" w:rsidRPr="00EA1902" w:rsidRDefault="00ED165F" w:rsidP="00ED165F">
      <w:pPr>
        <w:pStyle w:val="a3"/>
        <w:numPr>
          <w:ilvl w:val="0"/>
          <w:numId w:val="37"/>
        </w:numPr>
        <w:ind w:left="-709" w:firstLine="0"/>
        <w:jc w:val="both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tg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tgα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Pr="00EA1902">
        <w:rPr>
          <w:rFonts w:ascii="Cambria Math" w:hAnsi="Cambria Math"/>
          <w:i/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≠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πn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nϵZ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:rsidR="00ED165F" w:rsidRPr="00EA1902" w:rsidRDefault="00ED165F" w:rsidP="00ED165F">
      <w:pPr>
        <w:pStyle w:val="a3"/>
        <w:numPr>
          <w:ilvl w:val="0"/>
          <w:numId w:val="37"/>
        </w:numPr>
        <w:ind w:left="-709" w:firstLine="0"/>
        <w:jc w:val="both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с</m:t>
        </m:r>
        <m:r>
          <w:rPr>
            <w:rFonts w:ascii="Cambria Math" w:hAnsi="Cambria Math"/>
            <w:sz w:val="28"/>
            <w:szCs w:val="28"/>
            <w:lang w:val="en-US"/>
          </w:rPr>
          <m:t>tg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=-с</m:t>
        </m:r>
        <m:r>
          <w:rPr>
            <w:rFonts w:ascii="Cambria Math" w:hAnsi="Cambria Math"/>
            <w:sz w:val="28"/>
            <w:szCs w:val="28"/>
            <w:lang w:val="en-US"/>
          </w:rPr>
          <m:t>tgα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3с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Pr="00EA1902">
        <w:rPr>
          <w:rFonts w:ascii="Cambria Math" w:hAnsi="Cambria Math"/>
          <w:i/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πn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nϵZ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:rsidR="00ED165F" w:rsidRPr="00EA1902" w:rsidRDefault="00ED165F" w:rsidP="00ED165F">
      <w:pPr>
        <w:ind w:left="-709"/>
        <w:jc w:val="both"/>
        <w:rPr>
          <w:b/>
          <w:i/>
          <w:sz w:val="28"/>
          <w:szCs w:val="28"/>
        </w:rPr>
      </w:pPr>
    </w:p>
    <w:p w:rsidR="00ED165F" w:rsidRPr="00EA1902" w:rsidRDefault="00ED165F" w:rsidP="00ED165F">
      <w:pPr>
        <w:ind w:left="-709"/>
        <w:jc w:val="both"/>
        <w:rPr>
          <w:b/>
          <w:i/>
          <w:sz w:val="28"/>
          <w:szCs w:val="28"/>
        </w:rPr>
      </w:pPr>
    </w:p>
    <w:p w:rsidR="00ED165F" w:rsidRPr="00EA1902" w:rsidRDefault="00ED165F" w:rsidP="00ED165F">
      <w:pPr>
        <w:ind w:left="-709"/>
        <w:jc w:val="both"/>
        <w:rPr>
          <w:b/>
          <w:i/>
          <w:sz w:val="28"/>
          <w:szCs w:val="28"/>
        </w:rPr>
      </w:pPr>
      <w:r w:rsidRPr="00EA1902">
        <w:rPr>
          <w:b/>
          <w:i/>
          <w:sz w:val="28"/>
          <w:szCs w:val="28"/>
        </w:rPr>
        <w:t>§8. Формулы преобразования произведения в сумму.</w:t>
      </w:r>
    </w:p>
    <w:p w:rsidR="00ED165F" w:rsidRPr="00EA1902" w:rsidRDefault="00ED165F" w:rsidP="00ED165F">
      <w:pPr>
        <w:ind w:left="-709"/>
        <w:jc w:val="both"/>
        <w:rPr>
          <w:sz w:val="28"/>
          <w:szCs w:val="28"/>
        </w:rPr>
      </w:pPr>
      <w:r w:rsidRPr="00EA1902">
        <w:rPr>
          <w:sz w:val="28"/>
          <w:szCs w:val="28"/>
        </w:rPr>
        <w:t>Через сумму/разность синусов/косинусов.</w:t>
      </w:r>
    </w:p>
    <w:p w:rsidR="00ED165F" w:rsidRPr="00EA1902" w:rsidRDefault="00ED165F" w:rsidP="00ED165F">
      <w:pPr>
        <w:pStyle w:val="a3"/>
        <w:numPr>
          <w:ilvl w:val="0"/>
          <w:numId w:val="38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sinαcosβ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pStyle w:val="a3"/>
        <w:ind w:left="-709"/>
        <w:jc w:val="both"/>
        <w:rPr>
          <w:sz w:val="28"/>
          <w:szCs w:val="28"/>
          <w:vertAlign w:val="superscript"/>
        </w:rPr>
      </w:pPr>
      <w:r w:rsidRPr="00EA1902">
        <w:rPr>
          <w:sz w:val="28"/>
          <w:szCs w:val="28"/>
          <w:u w:val="single"/>
        </w:rPr>
        <w:t>Примеры</w:t>
      </w:r>
      <w:r w:rsidRPr="00EA190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/>
            <w:sz w:val="28"/>
            <w:szCs w:val="28"/>
          </w:rPr>
          <m:t>5</m:t>
        </m:r>
        <m:r>
          <w:rPr>
            <w:rFonts w:ascii="Cambria Math"/>
            <w:sz w:val="28"/>
            <w:szCs w:val="28"/>
            <w:vertAlign w:val="superscript"/>
          </w:rPr>
          <m:t>°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5</m:t>
        </m:r>
        <m:r>
          <w:rPr>
            <w:rFonts w:ascii="Cambria Math"/>
            <w:sz w:val="28"/>
            <w:szCs w:val="28"/>
            <w:vertAlign w:val="superscript"/>
          </w:rPr>
          <m:t>°</m:t>
        </m:r>
        <m:r>
          <w:rPr>
            <w:rFonts w:asci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4</m:t>
            </m:r>
          </m:den>
        </m:f>
      </m:oMath>
      <w:r w:rsidRPr="00EA1902">
        <w:rPr>
          <w:sz w:val="28"/>
          <w:szCs w:val="28"/>
          <w:vertAlign w:val="superscript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5</m:t>
        </m:r>
        <m:r>
          <w:rPr>
            <w:rFonts w:ascii="Cambria Math"/>
            <w:sz w:val="28"/>
            <w:szCs w:val="28"/>
            <w:vertAlign w:val="superscript"/>
          </w:rPr>
          <m:t>°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/>
            <w:sz w:val="28"/>
            <w:szCs w:val="28"/>
          </w:rPr>
          <m:t>5</m:t>
        </m:r>
        <m:r>
          <w:rPr>
            <w:rFonts w:ascii="Cambria Math"/>
            <w:sz w:val="28"/>
            <w:szCs w:val="28"/>
            <w:vertAlign w:val="superscript"/>
          </w:rPr>
          <m:t>°</m:t>
        </m:r>
        <m:r>
          <w:rPr>
            <w:rFonts w:asci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4</m:t>
            </m:r>
          </m:den>
        </m:f>
      </m:oMath>
      <w:r w:rsidRPr="00EA1902">
        <w:rPr>
          <w:sz w:val="28"/>
          <w:szCs w:val="28"/>
          <w:vertAlign w:val="superscript"/>
        </w:rPr>
        <w:t>.</w:t>
      </w:r>
    </w:p>
    <w:p w:rsidR="00ED165F" w:rsidRPr="00EA1902" w:rsidRDefault="00ED165F" w:rsidP="00ED165F">
      <w:pPr>
        <w:pStyle w:val="a3"/>
        <w:ind w:left="-709"/>
        <w:jc w:val="both"/>
        <w:rPr>
          <w:i/>
          <w:sz w:val="28"/>
          <w:szCs w:val="28"/>
        </w:rPr>
      </w:pPr>
      <w:r w:rsidRPr="00EA1902">
        <w:rPr>
          <w:sz w:val="28"/>
          <w:szCs w:val="28"/>
        </w:rPr>
        <w:t>1-ый – показать вариант с формулой приведения.</w:t>
      </w:r>
    </w:p>
    <w:p w:rsidR="00ED165F" w:rsidRPr="00EA1902" w:rsidRDefault="00ED165F" w:rsidP="00ED165F">
      <w:pPr>
        <w:pStyle w:val="a3"/>
        <w:numPr>
          <w:ilvl w:val="0"/>
          <w:numId w:val="38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cosαcosβ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+co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pStyle w:val="a3"/>
        <w:numPr>
          <w:ilvl w:val="0"/>
          <w:numId w:val="38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sinαsinβ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-co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ind w:left="-709"/>
        <w:jc w:val="both"/>
        <w:rPr>
          <w:sz w:val="28"/>
          <w:szCs w:val="28"/>
        </w:rPr>
      </w:pPr>
    </w:p>
    <w:p w:rsidR="00ED165F" w:rsidRPr="00EA1902" w:rsidRDefault="00ED165F" w:rsidP="00ED165F">
      <w:pPr>
        <w:ind w:left="-709"/>
        <w:jc w:val="both"/>
        <w:rPr>
          <w:b/>
          <w:i/>
          <w:sz w:val="28"/>
          <w:szCs w:val="28"/>
        </w:rPr>
      </w:pPr>
      <w:r w:rsidRPr="00EA1902">
        <w:rPr>
          <w:b/>
          <w:i/>
          <w:sz w:val="28"/>
          <w:szCs w:val="28"/>
        </w:rPr>
        <w:t>§9. Формулы преобразования суммы в произведение.</w:t>
      </w:r>
    </w:p>
    <w:p w:rsidR="00ED165F" w:rsidRPr="00EA1902" w:rsidRDefault="00ED165F" w:rsidP="00ED165F">
      <w:pPr>
        <w:ind w:left="-709"/>
        <w:jc w:val="both"/>
        <w:rPr>
          <w:sz w:val="28"/>
          <w:szCs w:val="28"/>
        </w:rPr>
      </w:pPr>
      <w:r w:rsidRPr="00EA1902">
        <w:rPr>
          <w:sz w:val="28"/>
          <w:szCs w:val="28"/>
        </w:rPr>
        <w:t xml:space="preserve">Через </w:t>
      </w:r>
      <w:proofErr w:type="spellStart"/>
      <w:r w:rsidRPr="00EA1902">
        <w:rPr>
          <w:sz w:val="28"/>
          <w:szCs w:val="28"/>
        </w:rPr>
        <w:t>переобозначение</w:t>
      </w:r>
      <w:proofErr w:type="spellEnd"/>
      <w:r w:rsidRPr="00EA190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EA1902">
        <w:rPr>
          <w:sz w:val="28"/>
          <w:szCs w:val="28"/>
        </w:rPr>
        <w:t xml:space="preserve">  </w:t>
      </w:r>
    </w:p>
    <w:p w:rsidR="00ED165F" w:rsidRPr="00EA1902" w:rsidRDefault="00ED165F" w:rsidP="00ED165F">
      <w:pPr>
        <w:pStyle w:val="a3"/>
        <w:numPr>
          <w:ilvl w:val="0"/>
          <w:numId w:val="39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sinx</m:t>
        </m:r>
        <m:r>
          <w:rPr>
            <w:rFonts w:ascii="Cambria Math" w:hAnsi="Cambria Math"/>
            <w:sz w:val="28"/>
            <w:szCs w:val="28"/>
          </w:rPr>
          <m:t>±</m:t>
        </m:r>
        <m:r>
          <w:rPr>
            <w:rFonts w:ascii="Cambria Math" w:hAnsi="Cambria Math"/>
            <w:sz w:val="28"/>
            <w:szCs w:val="28"/>
            <w:lang w:val="en-US"/>
          </w:rPr>
          <m:t>siny</m:t>
        </m:r>
        <m:r>
          <w:rPr>
            <w:rFonts w:ascii="Cambria Math" w:hAnsi="Cambria Math"/>
            <w:sz w:val="28"/>
            <w:szCs w:val="28"/>
          </w:rPr>
          <m:t>=2sin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x±y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cos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x∓y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pStyle w:val="a3"/>
        <w:numPr>
          <w:ilvl w:val="0"/>
          <w:numId w:val="39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cosy</m:t>
        </m:r>
        <m:r>
          <w:rPr>
            <w:rFonts w:ascii="Cambria Math" w:hAnsi="Cambria Math"/>
            <w:sz w:val="28"/>
            <w:szCs w:val="28"/>
          </w:rPr>
          <m:t>=2cos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cos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pStyle w:val="a3"/>
        <w:numPr>
          <w:ilvl w:val="0"/>
          <w:numId w:val="39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cosy</m:t>
        </m:r>
        <m:r>
          <w:rPr>
            <w:rFonts w:ascii="Cambria Math" w:hAnsi="Cambria Math"/>
            <w:sz w:val="28"/>
            <w:szCs w:val="28"/>
          </w:rPr>
          <m:t>=2sin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sin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y-x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A1902">
        <w:rPr>
          <w:sz w:val="28"/>
          <w:szCs w:val="28"/>
        </w:rPr>
        <w:t>.</w:t>
      </w:r>
    </w:p>
    <w:p w:rsidR="00ED165F" w:rsidRPr="00EA1902" w:rsidRDefault="00ED165F" w:rsidP="00ED165F">
      <w:pPr>
        <w:pStyle w:val="a3"/>
        <w:numPr>
          <w:ilvl w:val="0"/>
          <w:numId w:val="39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tgx</m:t>
        </m:r>
        <m:r>
          <w:rPr>
            <w:rFonts w:ascii="Cambria Math" w:hAnsi="Cambria Math"/>
            <w:sz w:val="28"/>
            <w:szCs w:val="28"/>
          </w:rPr>
          <m:t>±tg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sin⁡(x±y)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cosxcosy</m:t>
            </m:r>
          </m:den>
        </m:f>
      </m:oMath>
      <w:r w:rsidRPr="00EA1902">
        <w:rPr>
          <w:sz w:val="28"/>
          <w:szCs w:val="28"/>
        </w:rPr>
        <w:t>.</w:t>
      </w:r>
    </w:p>
    <w:p w:rsidR="00ED165F" w:rsidRDefault="00ED165F" w:rsidP="00ED165F">
      <w:pPr>
        <w:pStyle w:val="a3"/>
        <w:numPr>
          <w:ilvl w:val="0"/>
          <w:numId w:val="39"/>
        </w:numPr>
        <w:ind w:left="-709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tgx</m:t>
        </m:r>
        <m:r>
          <w:rPr>
            <w:rFonts w:ascii="Cambria Math" w:hAnsi="Cambria Math"/>
            <w:sz w:val="28"/>
            <w:szCs w:val="28"/>
          </w:rPr>
          <m:t>±ctg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sin⁡(y±x)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sinxsiny</m:t>
            </m:r>
          </m:den>
        </m:f>
      </m:oMath>
      <w:r w:rsidRPr="00EA1902">
        <w:rPr>
          <w:sz w:val="28"/>
          <w:szCs w:val="28"/>
        </w:rPr>
        <w:t>.</w:t>
      </w:r>
    </w:p>
    <w:p w:rsidR="000C25EA" w:rsidRPr="00ED165F" w:rsidRDefault="000C25EA" w:rsidP="00ED165F">
      <w:bookmarkStart w:id="0" w:name="_GoBack"/>
      <w:bookmarkEnd w:id="0"/>
    </w:p>
    <w:sectPr w:rsidR="000C25EA" w:rsidRPr="00ED165F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3B428D"/>
    <w:multiLevelType w:val="hybridMultilevel"/>
    <w:tmpl w:val="C96231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5BE53C5C"/>
    <w:multiLevelType w:val="hybridMultilevel"/>
    <w:tmpl w:val="C96231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0406E4"/>
    <w:multiLevelType w:val="hybridMultilevel"/>
    <w:tmpl w:val="C96231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3"/>
  </w:num>
  <w:num w:numId="5">
    <w:abstractNumId w:val="29"/>
  </w:num>
  <w:num w:numId="6">
    <w:abstractNumId w:val="32"/>
  </w:num>
  <w:num w:numId="7">
    <w:abstractNumId w:val="8"/>
  </w:num>
  <w:num w:numId="8">
    <w:abstractNumId w:val="0"/>
  </w:num>
  <w:num w:numId="9">
    <w:abstractNumId w:val="37"/>
  </w:num>
  <w:num w:numId="10">
    <w:abstractNumId w:val="12"/>
  </w:num>
  <w:num w:numId="11">
    <w:abstractNumId w:val="30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4"/>
  </w:num>
  <w:num w:numId="21">
    <w:abstractNumId w:val="17"/>
  </w:num>
  <w:num w:numId="22">
    <w:abstractNumId w:val="35"/>
  </w:num>
  <w:num w:numId="23">
    <w:abstractNumId w:val="13"/>
  </w:num>
  <w:num w:numId="24">
    <w:abstractNumId w:val="31"/>
  </w:num>
  <w:num w:numId="25">
    <w:abstractNumId w:val="1"/>
  </w:num>
  <w:num w:numId="26">
    <w:abstractNumId w:val="22"/>
  </w:num>
  <w:num w:numId="27">
    <w:abstractNumId w:val="11"/>
  </w:num>
  <w:num w:numId="28">
    <w:abstractNumId w:val="38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  <w:num w:numId="37">
    <w:abstractNumId w:val="28"/>
  </w:num>
  <w:num w:numId="38">
    <w:abstractNumId w:val="2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4695F"/>
    <w:rsid w:val="00657B37"/>
    <w:rsid w:val="00663040"/>
    <w:rsid w:val="006645D4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165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442FE-859F-4F2F-9E96-F18FCD87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2020-04-06T10:19:00Z</dcterms:created>
  <dcterms:modified xsi:type="dcterms:W3CDTF">2020-04-06T10:19:00Z</dcterms:modified>
</cp:coreProperties>
</file>