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9102CB" w:rsidRPr="00A307A5" w:rsidRDefault="009102CB" w:rsidP="00611B13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0E4277" w:rsidRPr="00A307A5" w:rsidRDefault="000E4277" w:rsidP="001953DC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9D25FB" w:rsidRPr="00A307A5" w:rsidRDefault="009D25FB" w:rsidP="009D25FB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9D25FB" w:rsidRPr="00A307A5" w:rsidRDefault="009D25FB" w:rsidP="009D25FB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A307A5" w:rsidRPr="00A307A5" w:rsidRDefault="00A307A5" w:rsidP="00A307A5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CD2D52" w:rsidRPr="00A307A5" w:rsidRDefault="00CD2D52" w:rsidP="00CD2D52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CD2D52" w:rsidRPr="00A307A5" w:rsidRDefault="00CD2D52" w:rsidP="00CD2D52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A307A5" w:rsidRPr="00A307A5" w:rsidRDefault="00A307A5" w:rsidP="00A307A5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p w:rsidR="00CD2D52" w:rsidRPr="00A307A5" w:rsidRDefault="00CD2D52" w:rsidP="00CD2D52">
      <w:pPr>
        <w:pBdr>
          <w:bottom w:val="single" w:sz="4" w:space="1" w:color="auto"/>
        </w:pBdr>
        <w:ind w:left="-1276"/>
        <w:jc w:val="both"/>
        <w:rPr>
          <w:sz w:val="21"/>
          <w:szCs w:val="21"/>
        </w:rPr>
      </w:pPr>
    </w:p>
    <w:p w:rsidR="00CD2D52" w:rsidRPr="00A307A5" w:rsidRDefault="00CD2D52" w:rsidP="00CD2D52">
      <w:pPr>
        <w:ind w:left="-1276"/>
        <w:jc w:val="both"/>
        <w:rPr>
          <w:sz w:val="21"/>
          <w:szCs w:val="21"/>
        </w:rPr>
      </w:pP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38-1. На окружности расположены точки A, B, C, D, E, F, G, H так, что ABCD – квадрат, а AEFGH – равносторонний 5-угольник. Найти величину дуги CBE. (2 очка)</w:t>
      </w:r>
      <w:r w:rsidRPr="00A307A5">
        <w:rPr>
          <w:rFonts w:eastAsiaTheme="minorHAnsi"/>
          <w:sz w:val="21"/>
          <w:szCs w:val="21"/>
        </w:rPr>
        <w:t xml:space="preserve">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38-2. </w:t>
      </w:r>
      <w:proofErr w:type="gramStart"/>
      <w:r w:rsidRPr="00A307A5">
        <w:rPr>
          <w:sz w:val="21"/>
          <w:szCs w:val="21"/>
        </w:rPr>
        <w:t>Даны</w:t>
      </w:r>
      <w:proofErr w:type="gramEnd"/>
      <w:r w:rsidRPr="00A307A5">
        <w:rPr>
          <w:sz w:val="21"/>
          <w:szCs w:val="21"/>
        </w:rPr>
        <w:t xml:space="preserve"> 2 параллельные прямые и секущая. Построить окружность, касающуюся всех 3-х прямых.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38-3. Найти центр данной окружности с помощью угольника. (3 очка)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 xml:space="preserve">38-4. Радиусы 2-х пересекающихся окружностей равны 13 и 15, а их общая хорда – 24. Найти расстояние между центрами окружностей. (4 очка) </w:t>
      </w:r>
    </w:p>
    <w:p w:rsidR="00A307A5" w:rsidRPr="00A307A5" w:rsidRDefault="00A307A5" w:rsidP="00A307A5">
      <w:pPr>
        <w:widowControl w:val="0"/>
        <w:ind w:left="-1276"/>
        <w:jc w:val="both"/>
        <w:rPr>
          <w:sz w:val="21"/>
          <w:szCs w:val="21"/>
        </w:rPr>
      </w:pPr>
      <w:r w:rsidRPr="00A307A5">
        <w:rPr>
          <w:sz w:val="21"/>
          <w:szCs w:val="21"/>
        </w:rPr>
        <w:t>38-5. Даны точки</w:t>
      </w:r>
      <w:proofErr w:type="gramStart"/>
      <w:r w:rsidRPr="00A307A5">
        <w:rPr>
          <w:sz w:val="21"/>
          <w:szCs w:val="21"/>
        </w:rPr>
        <w:t xml:space="preserve"> А</w:t>
      </w:r>
      <w:proofErr w:type="gramEnd"/>
      <w:r w:rsidRPr="00A307A5">
        <w:rPr>
          <w:sz w:val="21"/>
          <w:szCs w:val="21"/>
        </w:rPr>
        <w:t xml:space="preserve"> и В. Пользуясь только циркулем, построить точку С такую, чтобы В являлась серединой АС. (4 очка).</w:t>
      </w:r>
    </w:p>
    <w:sectPr w:rsidR="00A307A5" w:rsidRPr="00A307A5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9B6D2-6C88-4422-9457-3139E23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2019-03-02T18:54:00Z</dcterms:created>
  <dcterms:modified xsi:type="dcterms:W3CDTF">2019-03-02T18:56:00Z</dcterms:modified>
</cp:coreProperties>
</file>