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32-1. Отрезки АВ и МК симметричны относительно прямой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a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Определить точный вид 4-ка АМКВ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32-2. Найти площадь пересечения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АВС площадью 68 и его образа при переносе, переводящем середину АС в середину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ВС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32-3. Перенос переводит вершину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периметром 21 в точку пересечения его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д-лей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Найти периметр объединения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и его образа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32-4. Найти длину средней линии трапеции с перпендикулярными диагоналями 8 и 15.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32-5. Точка В получена при повороте А(-3;4) на 30° относительно О. </w:t>
      </w:r>
      <m:oMath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ВС</m:t>
            </m:r>
            <w:proofErr w:type="gramEnd"/>
          </m:e>
        </m:acc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=3</m:t>
        </m:r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ОВ</m:t>
            </m:r>
          </m:e>
        </m:acc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AОС</m:t>
            </m:r>
          </m:sub>
        </m:sSub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32-6. Составить уравнение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прямой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, перпендикулярной </w:t>
      </w:r>
      <m:oMath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=5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x</m:t>
        </m:r>
      </m:oMath>
      <w:r w:rsidRPr="007D6C96">
        <w:rPr>
          <w:color w:val="232943"/>
          <w:sz w:val="25"/>
          <w:szCs w:val="25"/>
          <w:shd w:val="clear" w:color="auto" w:fill="FFFFFF"/>
        </w:rPr>
        <w:t xml:space="preserve"> и проходящей через (4;-5).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32-7. Квадрат со стороной 3 повернули на 45° относительно его центра. Найти периметр объединения образа и прообраза (4)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32-8. Медианы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к сторонам 12 и 14 перпендикулярны. Найти 3-ю сторону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(4) </w:t>
      </w:r>
    </w:p>
    <w:p w:rsidR="007F6E72" w:rsidRPr="007D6C96" w:rsidRDefault="007F6E72" w:rsidP="007D6C96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5"/>
          <w:szCs w:val="25"/>
        </w:rPr>
      </w:pPr>
    </w:p>
    <w:p w:rsidR="007F6E72" w:rsidRPr="007D6C96" w:rsidRDefault="007F6E72" w:rsidP="007D6C96">
      <w:pPr>
        <w:ind w:left="-1276"/>
        <w:jc w:val="both"/>
        <w:rPr>
          <w:rFonts w:eastAsiaTheme="minorEastAsia"/>
          <w:sz w:val="25"/>
          <w:szCs w:val="25"/>
        </w:rPr>
      </w:pP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32-1. Отрезки АВ и МК симметричны относительно прямой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a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Определить точный вид 4-ка АМКВ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32-2. Найти площадь пересечения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АВС площадью 68 и его образа при переносе, переводящем середину АС в середину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ВС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32-3. Перенос переводит вершину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периметром 21 в точку пересечения его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д-лей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Найти периметр объединения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и его образа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32-4. Найти длину средней линии трапеции с перпендикулярными диагоналями 8 и 15.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32-5. Точка В получена при повороте А(-3;4) на 30° относительно О. </w:t>
      </w:r>
      <m:oMath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ВС</m:t>
            </m:r>
            <w:proofErr w:type="gramEnd"/>
          </m:e>
        </m:acc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=3</m:t>
        </m:r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ОВ</m:t>
            </m:r>
          </m:e>
        </m:acc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AОС</m:t>
            </m:r>
          </m:sub>
        </m:sSub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32-6. Составить уравнение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прямой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, перпендикулярной </w:t>
      </w:r>
      <m:oMath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=5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x</m:t>
        </m:r>
      </m:oMath>
      <w:r w:rsidRPr="007D6C96">
        <w:rPr>
          <w:color w:val="232943"/>
          <w:sz w:val="25"/>
          <w:szCs w:val="25"/>
          <w:shd w:val="clear" w:color="auto" w:fill="FFFFFF"/>
        </w:rPr>
        <w:t xml:space="preserve"> и проходящей через (4;-5).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32-7. Квадрат со стороной 3 повернули на 45° относительно его центра. Найти периметр объединения образа и прообраза (4)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32-8. Медианы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к сторонам 12 и 14 перпендикулярны. Найти 3-ю сторону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(4) </w:t>
      </w:r>
    </w:p>
    <w:p w:rsidR="007F6E72" w:rsidRPr="007D6C96" w:rsidRDefault="007F6E72" w:rsidP="007D6C96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5"/>
          <w:szCs w:val="25"/>
        </w:rPr>
      </w:pPr>
    </w:p>
    <w:p w:rsidR="007F6E72" w:rsidRPr="007D6C96" w:rsidRDefault="007F6E72" w:rsidP="007D6C96">
      <w:pPr>
        <w:ind w:left="-1276"/>
        <w:jc w:val="both"/>
        <w:rPr>
          <w:rFonts w:eastAsiaTheme="minorEastAsia"/>
          <w:sz w:val="25"/>
          <w:szCs w:val="25"/>
        </w:rPr>
      </w:pP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32-1. Отрезки АВ и МК симметричны относительно прямой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a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Определить точный вид 4-ка АМКВ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32-2. Найти площадь пересечения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АВС площадью 68 и его образа при переносе, переводящем середину АС в середину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ВС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32-3. Перенос переводит вершину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периметром 21 в точку пересечения его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д-лей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Найти периметр объединения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и его образа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32-4. Найти длину средней линии трапеции с перпендикулярными диагоналями 8 и 15.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32-5. Точка В получена при повороте А(-3;4) на 30° относительно О. </w:t>
      </w:r>
      <m:oMath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ВС</m:t>
            </m:r>
            <w:proofErr w:type="gramEnd"/>
          </m:e>
        </m:acc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=3</m:t>
        </m:r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ОВ</m:t>
            </m:r>
          </m:e>
        </m:acc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AОС</m:t>
            </m:r>
          </m:sub>
        </m:sSub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32-6. Составить уравнение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прямой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, перпендикулярной </w:t>
      </w:r>
      <m:oMath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=5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x</m:t>
        </m:r>
      </m:oMath>
      <w:r w:rsidRPr="007D6C96">
        <w:rPr>
          <w:color w:val="232943"/>
          <w:sz w:val="25"/>
          <w:szCs w:val="25"/>
          <w:shd w:val="clear" w:color="auto" w:fill="FFFFFF"/>
        </w:rPr>
        <w:t xml:space="preserve"> и проходящей через (4;-5).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32-7. Квадрат со стороной 3 повернули на 45° относительно его центра. Найти периметр объединения образа и прообраза (4)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32-8. Медианы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к сторонам 12 и 14 перпендикулярны. Найти 3-ю сторону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(4) </w:t>
      </w:r>
    </w:p>
    <w:p w:rsidR="007F6E72" w:rsidRPr="007D6C96" w:rsidRDefault="007F6E72" w:rsidP="007D6C96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5"/>
          <w:szCs w:val="25"/>
        </w:rPr>
      </w:pPr>
    </w:p>
    <w:p w:rsidR="007F6E72" w:rsidRPr="007D6C96" w:rsidRDefault="007F6E72" w:rsidP="007D6C96">
      <w:pPr>
        <w:ind w:left="-1276"/>
        <w:jc w:val="both"/>
        <w:rPr>
          <w:rFonts w:eastAsiaTheme="minorEastAsia"/>
          <w:sz w:val="25"/>
          <w:szCs w:val="25"/>
        </w:rPr>
      </w:pP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32-1. Отрезки АВ и МК симметричны относительно прямой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a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Определить точный вид 4-ка АМКВ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32-2. Найти площадь пересечения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АВС площадью 68 и его образа при переносе, переводящем середину АС в середину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ВС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 (1)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32-3. Перенос переводит вершину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периметром 21 в точку пересечения его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д-лей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Найти периметр объединения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пар-ма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и его образа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32-4. Найти длину средней линии трапеции с перпендикулярными диагоналями 8 и 15. (2)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32-5. Точка В получена при повороте А(-3;4) на 30° относительно О. </w:t>
      </w:r>
      <m:oMath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ВС</m:t>
            </m:r>
            <w:proofErr w:type="gramEnd"/>
          </m:e>
        </m:acc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=3</m:t>
        </m:r>
        <m:acc>
          <m:accPr>
            <m:chr m:val="⃗"/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ОВ</m:t>
            </m:r>
          </m:e>
        </m:acc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5"/>
                <w:szCs w:val="25"/>
                <w:shd w:val="clear" w:color="auto" w:fill="FFFFFF"/>
              </w:rPr>
              <m:t>AОС</m:t>
            </m:r>
          </m:sub>
        </m:sSub>
      </m:oMath>
      <w:r w:rsidRPr="007D6C96">
        <w:rPr>
          <w:color w:val="232943"/>
          <w:sz w:val="25"/>
          <w:szCs w:val="25"/>
          <w:shd w:val="clear" w:color="auto" w:fill="FFFFFF"/>
        </w:rPr>
        <w:t xml:space="preserve">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32-6. Составить уравнение </w:t>
      </w:r>
      <w:proofErr w:type="gramStart"/>
      <w:r w:rsidRPr="007D6C96">
        <w:rPr>
          <w:color w:val="232943"/>
          <w:sz w:val="25"/>
          <w:szCs w:val="25"/>
          <w:shd w:val="clear" w:color="auto" w:fill="FFFFFF"/>
        </w:rPr>
        <w:t>прямой</w:t>
      </w:r>
      <w:proofErr w:type="gramEnd"/>
      <w:r w:rsidRPr="007D6C96">
        <w:rPr>
          <w:color w:val="232943"/>
          <w:sz w:val="25"/>
          <w:szCs w:val="25"/>
          <w:shd w:val="clear" w:color="auto" w:fill="FFFFFF"/>
        </w:rPr>
        <w:t xml:space="preserve">, перпендикулярной </w:t>
      </w:r>
      <m:oMath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=5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z w:val="25"/>
            <w:szCs w:val="25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z w:val="25"/>
            <w:szCs w:val="25"/>
            <w:shd w:val="clear" w:color="auto" w:fill="FFFFFF"/>
          </w:rPr>
          <m:t>x</m:t>
        </m:r>
      </m:oMath>
      <w:r w:rsidRPr="007D6C96">
        <w:rPr>
          <w:color w:val="232943"/>
          <w:sz w:val="25"/>
          <w:szCs w:val="25"/>
          <w:shd w:val="clear" w:color="auto" w:fill="FFFFFF"/>
        </w:rPr>
        <w:t xml:space="preserve"> и проходящей через (4;-5). (3) </w:t>
      </w:r>
    </w:p>
    <w:p w:rsidR="007D6C96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32-7. Квадрат со стороной 3 повернули на 45° относительно его центра. Найти периметр объединения образа и прообраза (4) </w:t>
      </w:r>
    </w:p>
    <w:p w:rsidR="004F0097" w:rsidRPr="007D6C96" w:rsidRDefault="007D6C96" w:rsidP="007D6C96">
      <w:pPr>
        <w:widowControl w:val="0"/>
        <w:ind w:left="-1276"/>
        <w:jc w:val="both"/>
        <w:rPr>
          <w:color w:val="232943"/>
          <w:sz w:val="25"/>
          <w:szCs w:val="25"/>
          <w:shd w:val="clear" w:color="auto" w:fill="FFFFFF"/>
        </w:rPr>
      </w:pPr>
      <w:r w:rsidRPr="007D6C96">
        <w:rPr>
          <w:color w:val="232943"/>
          <w:sz w:val="25"/>
          <w:szCs w:val="25"/>
          <w:shd w:val="clear" w:color="auto" w:fill="FFFFFF"/>
        </w:rPr>
        <w:t xml:space="preserve">32-8. Медианы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 к сторонам 12 и 14 перпендикулярны. Найти 3-ю сторону </w:t>
      </w:r>
      <w:proofErr w:type="spellStart"/>
      <w:r w:rsidRPr="007D6C96">
        <w:rPr>
          <w:color w:val="232943"/>
          <w:sz w:val="25"/>
          <w:szCs w:val="25"/>
          <w:shd w:val="clear" w:color="auto" w:fill="FFFFFF"/>
        </w:rPr>
        <w:t>тр-ка</w:t>
      </w:r>
      <w:proofErr w:type="spellEnd"/>
      <w:r w:rsidRPr="007D6C96">
        <w:rPr>
          <w:color w:val="232943"/>
          <w:sz w:val="25"/>
          <w:szCs w:val="25"/>
          <w:shd w:val="clear" w:color="auto" w:fill="FFFFFF"/>
        </w:rPr>
        <w:t xml:space="preserve">. (4) </w:t>
      </w:r>
    </w:p>
    <w:sectPr w:rsidR="004F0097" w:rsidRPr="007D6C96" w:rsidSect="007D6C96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41C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8FC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659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D6C96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374C"/>
    <w:rsid w:val="00C85439"/>
    <w:rsid w:val="00C870E0"/>
    <w:rsid w:val="00C87100"/>
    <w:rsid w:val="00C90A2E"/>
    <w:rsid w:val="00C93741"/>
    <w:rsid w:val="00C94310"/>
    <w:rsid w:val="00C958DC"/>
    <w:rsid w:val="00CA147C"/>
    <w:rsid w:val="00CA2BF5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77FCD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4AC7B-D818-4712-8A5F-C0E789E0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2020-03-10T20:24:00Z</dcterms:created>
  <dcterms:modified xsi:type="dcterms:W3CDTF">2020-03-10T20:28:00Z</dcterms:modified>
</cp:coreProperties>
</file>