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Pseudocode Binary Search Tree</w:t>
      </w:r>
      <w:r w:rsidDel="00000000" w:rsidR="00000000" w:rsidRPr="00000000">
        <w:rPr>
          <w:rtl w:val="0"/>
        </w:rPr>
        <w:br w:type="textWrapping"/>
        <w:t xml:space="preserve">                                (Opening the file, reading data, parsing lines and checking for errors)</w:t>
        <w:br w:type="textWrapping"/>
        <w:br w:type="textWrapping"/>
        <w:t xml:space="preserve">FUNCTION loadCourses(filePath)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OPEN file at filePath FOR reading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file cannot be opened THEN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 "Error: File cannot be opened."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 there are more lines in the file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READ a line from the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CALL parseCourseLine(line)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CLOSE the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parseCourseLine(line)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SPLIT line into tokens based on delimiter (e.g., comma)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number of tokens &lt; 2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 "Error: Line format is incorrect, missing parameters."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courseNumber = tokens[0]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courseTitle = tokens[1]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prerequisites = tokens[2:]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courseNumber IS EMPTY OR courseTitle IS EMPTY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 "Error: Course number or title is missing."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CALL validatePrerequisites(prerequisites, courseList)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CREATE a Course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CALL insertCourseIntoBST(bst, Course)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Course Objects and Inserting Into Binary Search Tree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FUNCTION createCourseObject(courseNumber, courseTitle, prerequisites)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INITIALIZE a new Course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SET Course.number = courseNumber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SET Course.title = courseTitle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SET Course.prerequisites = prerequisites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Course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insertCourseIntoBST(bst, course)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bst.root IS NULL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bst.root = course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CALL insertNode(bst.root, course)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insertNode(node, course)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course.number &lt; node.course.number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node.left IS NULL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node.left = course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CALL insertNode(node.left, course)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node.right IS NULL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node.right = course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CALL insertNode(node.right, course)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Printing Course information</w:t>
        <w:br w:type="textWrapping"/>
        <w:br w:type="textWrapping"/>
      </w:r>
      <w:r w:rsidDel="00000000" w:rsidR="00000000" w:rsidRPr="00000000">
        <w:rPr>
          <w:rtl w:val="0"/>
        </w:rPr>
        <w:t xml:space="preserve">FUNCTION printCourseInfo(bst)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CALL inOrderTraversal(bst.root)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inOrderTraversal(node)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node IS NOT NULL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CALL inOrderTraversal(node.left)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 courseInfo(node.course)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CALL inOrderTraversal(node.right)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courseInfo(course)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 "Course Number: " + course.number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 "Course Title: " + course.title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 "Prerequisites: " + course.prerequisites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