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8C5C" w14:textId="77777777" w:rsidR="00225338" w:rsidRDefault="00225338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CA"/>
        </w:rPr>
      </w:pPr>
      <w:r>
        <w:rPr>
          <w:rFonts w:ascii="Calibri Light" w:hAnsi="Calibri Light" w:cs="Calibri Light"/>
          <w:sz w:val="40"/>
          <w:szCs w:val="40"/>
          <w:lang w:val="en-CA"/>
        </w:rPr>
        <w:t>Note PI Tag Richard</w:t>
      </w:r>
    </w:p>
    <w:p w14:paraId="2D5B7539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 décembre 2023</w:t>
      </w:r>
    </w:p>
    <w:p w14:paraId="28ACD058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10:22</w:t>
      </w:r>
    </w:p>
    <w:p w14:paraId="08C18222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AA14B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 xml:space="preserve"> Pour CAST y'a un équipement bidon qui est EAU. Les point PI sont directement dans le Pattern avec PI_TAG</w:t>
      </w:r>
    </w:p>
    <w:p w14:paraId="51EA6DF3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B96BA5" wp14:editId="7F6384FC">
            <wp:extent cx="12871450" cy="6032500"/>
            <wp:effectExtent l="0" t="0" r="635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F493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Ìci sa dit qu'on va chercher le point PI INTERVALLE-MINUTE-00 sur le PI Serveur avec un id de 1</w:t>
      </w:r>
    </w:p>
    <w:p w14:paraId="061B6819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On y a aussi les paramètre de temps, * étant le temps présent et *-1h étant maintenant -1h</w:t>
      </w:r>
    </w:p>
    <w:p w14:paraId="64753F80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0112091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Il y a aussi les CRÉER_PIEX</w:t>
      </w:r>
    </w:p>
    <w:p w14:paraId="2BF366F0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7F1B4E7" wp14:editId="7EB5D768">
            <wp:extent cx="13576300" cy="691515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C5C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Le point PI est une clock</w:t>
      </w:r>
    </w:p>
    <w:p w14:paraId="0570384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Ça nous donne une équation, donc l'équation ici on demande l'évenement juste avant ??? sur le point PI MASSE_ETALON</w:t>
      </w:r>
    </w:p>
    <w:p w14:paraId="3D2CAB5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C'est difficile à parser</w:t>
      </w:r>
    </w:p>
    <w:p w14:paraId="75B6F89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076CC83A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15BAA7" wp14:editId="59A65489">
            <wp:extent cx="12973050" cy="63754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123D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Pour le bloc jaune, on voit que sa valeur d'équation c'est de prendre la valeur d'entrée que PIEX retourne</w:t>
      </w:r>
    </w:p>
    <w:p w14:paraId="7BAA9EB3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5B9732A2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05EAA1" wp14:editId="4706FAAE">
            <wp:extent cx="8813800" cy="708660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698F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Donc au final ici on s'en fou du PI_TAG, parce que c'est juste un interval de temps. Les blocs bleu seront presque impossible d'aller chercher leur valeur, car les parser serait trop difficile, vu que rien n'est jamais pareil.</w:t>
      </w:r>
    </w:p>
    <w:p w14:paraId="56A484B0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008349C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47B30C99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CBB708" wp14:editId="2F39953C">
            <wp:extent cx="1714500" cy="457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1C3B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OPPERGROUPE gère l'équipement. Elle permet de créer des équipements qu'on crée nous même, comme EAU qui est un conteneur général.</w:t>
      </w:r>
    </w:p>
    <w:p w14:paraId="3502CFC9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1EE4DB" wp14:editId="6F3E7907">
            <wp:extent cx="6737350" cy="651510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2F61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LEVEL gère le level. Elle permet de gérer le level qu'on associe à un équipement</w:t>
      </w:r>
    </w:p>
    <w:p w14:paraId="7E288283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7323D97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Element donne les tag des points PI, refname étant le nom du bloc vert et ELEMENT étant le tag du point PI. Elle sert à compléter OPERGROUPE. Ca permet de faire la liaison de OPERGROUPE et la table d'équipement de vigie.</w:t>
      </w:r>
    </w:p>
    <w:p w14:paraId="415AB06D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B5E8B8" wp14:editId="3FADB954">
            <wp:extent cx="10172700" cy="6705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2BB9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5FAD4826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15B5C1E2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78DBBA0A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ABA73B" wp14:editId="023B4280">
            <wp:extent cx="7245350" cy="4286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01A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Donc exemple ici PI_ETAPE_DEMARRAGE ignore que c'est un PI TAG. Pour lui c'est une source de donnée ordinaire.</w:t>
      </w:r>
    </w:p>
    <w:p w14:paraId="76B52C6C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72E797" wp14:editId="712B6372">
            <wp:extent cx="8724900" cy="4343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1363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 xml:space="preserve">Ici on </w:t>
      </w:r>
      <w:r>
        <w:rPr>
          <w:rFonts w:ascii="Calibri" w:hAnsi="Calibri" w:cs="Calibri"/>
          <w:sz w:val="22"/>
          <w:szCs w:val="22"/>
          <w:lang w:val="en-CA"/>
        </w:rPr>
        <w:t>obtient 4 lignes, car chaque équipement à une copie de la source de donnée. Operant_ID c'est l'id de l'équipement. Ce qui est important c'est ELEMENT, ELEMENT_ID lui est juste utile à l'interne pour faire la liaison.</w:t>
      </w:r>
    </w:p>
    <w:p w14:paraId="0FD2830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19F950A7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S'il n'y a pas de refname, c'est des sous éléments</w:t>
      </w:r>
    </w:p>
    <w:p w14:paraId="0C97D77C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38326818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Il y a aussi la table PITAG_LIST</w:t>
      </w:r>
    </w:p>
    <w:p w14:paraId="00D03578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4E9FDA6A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La table OPERGROUP_ELEMENT à le serveur PI</w:t>
      </w:r>
    </w:p>
    <w:p w14:paraId="658AF996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930A38" wp14:editId="2BFBDF49">
            <wp:extent cx="9607550" cy="52705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D612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52423D91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Un numéro de serveur fait référence à un serveur dans la table SERVERS_PI</w:t>
      </w:r>
    </w:p>
    <w:p w14:paraId="5240B306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B1BE4B" wp14:editId="55DE4E16">
            <wp:extent cx="4216400" cy="49403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D4BC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618DE4D2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Load le SDK de PI et faire les calls</w:t>
      </w:r>
    </w:p>
    <w:p w14:paraId="1B9032CB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05F95BCF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4A43C14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 xml:space="preserve">On peut </w:t>
      </w:r>
      <w:r>
        <w:rPr>
          <w:rFonts w:ascii="Calibri" w:hAnsi="Calibri" w:cs="Calibri"/>
          <w:sz w:val="22"/>
          <w:szCs w:val="22"/>
          <w:lang w:val="en-CA"/>
        </w:rPr>
        <w:t>utiliser PINet advance pour visualiser les données ou bien Pibook</w:t>
      </w:r>
    </w:p>
    <w:p w14:paraId="245BB484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669229" wp14:editId="16020584">
            <wp:extent cx="2806700" cy="56769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E3FF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CA"/>
        </w:rPr>
      </w:pPr>
      <w:r>
        <w:rPr>
          <w:rFonts w:ascii="Calibri" w:hAnsi="Calibri" w:cs="Calibri"/>
          <w:sz w:val="22"/>
          <w:szCs w:val="22"/>
          <w:lang w:val="en-CA"/>
        </w:rPr>
        <w:t> </w:t>
      </w:r>
    </w:p>
    <w:p w14:paraId="54BFA8BE" w14:textId="77777777" w:rsidR="00225338" w:rsidRDefault="002253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9A4B87" wp14:editId="48506B2F">
            <wp:extent cx="2800350" cy="562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38"/>
    <w:rsid w:val="0022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FCE750"/>
  <w15:chartTrackingRefBased/>
  <w15:docId w15:val="{79445D4D-9427-4422-A5F5-1310320A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308</Words>
  <Characters>1698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Lepage, Maxime (RTA)</dc:creator>
  <cp:keywords/>
  <dc:description/>
  <cp:lastModifiedBy>Lepage, Maxime (RTA)</cp:lastModifiedBy>
  <cp:revision>2</cp:revision>
  <dcterms:created xsi:type="dcterms:W3CDTF">2023-12-18T16:49:00Z</dcterms:created>
  <dcterms:modified xsi:type="dcterms:W3CDTF">2023-12-18T16:49:00Z</dcterms:modified>
</cp:coreProperties>
</file>