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5BD264" w14:textId="77777777" w:rsidR="008D3472" w:rsidRDefault="008D3472"/>
    <w:sectPr w:rsidR="008D347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DB7"/>
    <w:rsid w:val="008D3472"/>
    <w:rsid w:val="00FD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01301"/>
  <w15:chartTrackingRefBased/>
  <w15:docId w15:val="{3B401E49-8AA1-42A1-96A2-075D02D4E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 Lavoie</dc:creator>
  <cp:keywords/>
  <dc:description/>
  <cp:lastModifiedBy>Francis Lavoie</cp:lastModifiedBy>
  <cp:revision>1</cp:revision>
  <dcterms:created xsi:type="dcterms:W3CDTF">2021-12-06T13:37:00Z</dcterms:created>
  <dcterms:modified xsi:type="dcterms:W3CDTF">2021-12-06T13:39:00Z</dcterms:modified>
</cp:coreProperties>
</file>